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drawing>
          <wp:anchor allowOverlap="1" behindDoc="0" distB="0" distT="0" distL="114300" distR="114300" hidden="0" layoutInCell="1" locked="0" relativeHeight="0" simplePos="0">
            <wp:simplePos x="0" y="0"/>
            <wp:positionH relativeFrom="margin">
              <wp:posOffset>-1066799</wp:posOffset>
            </wp:positionH>
            <wp:positionV relativeFrom="topMargin">
              <wp:posOffset>394970</wp:posOffset>
            </wp:positionV>
            <wp:extent cx="2705100" cy="523875"/>
            <wp:effectExtent b="0" l="0" r="0" t="0"/>
            <wp:wrapSquare wrapText="bothSides" distB="0" distT="0" distL="114300" distR="114300"/>
            <wp:docPr descr="Logo Ministerio de educación" id="353" name="image308.png"/>
            <a:graphic>
              <a:graphicData uri="http://schemas.openxmlformats.org/drawingml/2006/picture">
                <pic:pic>
                  <pic:nvPicPr>
                    <pic:cNvPr descr="Logo Ministerio de educación" id="0" name="image308.png"/>
                    <pic:cNvPicPr preferRelativeResize="0"/>
                  </pic:nvPicPr>
                  <pic:blipFill>
                    <a:blip r:embed="rId6"/>
                    <a:srcRect b="0" l="0" r="0" t="0"/>
                    <a:stretch>
                      <a:fillRect/>
                    </a:stretch>
                  </pic:blipFill>
                  <pic:spPr>
                    <a:xfrm>
                      <a:off x="0" y="0"/>
                      <a:ext cx="2705100" cy="523875"/>
                    </a:xfrm>
                    <a:prstGeom prst="rect"/>
                    <a:ln/>
                  </pic:spPr>
                </pic:pic>
              </a:graphicData>
            </a:graphic>
          </wp:anchor>
        </w:drawing>
      </w: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-1079499</wp:posOffset>
                </wp:positionH>
                <wp:positionV relativeFrom="paragraph">
                  <wp:posOffset>-901699</wp:posOffset>
                </wp:positionV>
                <wp:extent cx="7785100" cy="1308100"/>
                <wp:effectExtent b="0" l="0" r="0" t="0"/>
                <wp:wrapSquare wrapText="bothSides" distB="0" distT="0" distL="0" distR="0"/>
                <wp:docPr id="1" name=""/>
                <a:graphic>
                  <a:graphicData uri="http://schemas.microsoft.com/office/word/2010/wordprocessingShape">
                    <wps:wsp>
                      <wps:cNvSpPr/>
                      <wps:cNvPr id="2" name="Shape 2"/>
                      <wps:spPr>
                        <a:xfrm>
                          <a:off x="1459800" y="3132300"/>
                          <a:ext cx="7772400" cy="1295400"/>
                        </a:xfrm>
                        <a:prstGeom prst="rect">
                          <a:avLst/>
                        </a:prstGeom>
                        <a:solidFill>
                          <a:srgbClr val="15328A"/>
                        </a:solidFill>
                        <a:ln cap="flat" cmpd="sng" w="12700">
                          <a:solidFill>
                            <a:srgbClr val="42719B"/>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-1079499</wp:posOffset>
                </wp:positionH>
                <wp:positionV relativeFrom="paragraph">
                  <wp:posOffset>-901699</wp:posOffset>
                </wp:positionV>
                <wp:extent cx="7785100" cy="1308100"/>
                <wp:effectExtent b="0" l="0" r="0" t="0"/>
                <wp:wrapSquare wrapText="bothSides" distB="0" distT="0" distL="0" distR="0"/>
                <wp:docPr id="1" name="image97.png"/>
                <a:graphic>
                  <a:graphicData uri="http://schemas.openxmlformats.org/drawingml/2006/picture">
                    <pic:pic>
                      <pic:nvPicPr>
                        <pic:cNvPr id="0" name="image97.png"/>
                        <pic:cNvPicPr preferRelativeResize="0"/>
                      </pic:nvPicPr>
                      <pic:blipFill>
                        <a:blip r:embed="rId7"/>
                        <a:srcRect/>
                        <a:stretch>
                          <a:fillRect/>
                        </a:stretch>
                      </pic:blipFill>
                      <pic:spPr>
                        <a:xfrm>
                          <a:off x="0" y="0"/>
                          <a:ext cx="7785100" cy="1308100"/>
                        </a:xfrm>
                        <a:prstGeom prst="rect"/>
                        <a:ln/>
                      </pic:spPr>
                    </pic:pic>
                  </a:graphicData>
                </a:graphic>
              </wp:anchor>
            </w:drawing>
          </mc:Fallback>
        </mc:AlternateConten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jc w:val="center"/>
        <w:rPr/>
      </w:pPr>
      <w:r w:rsidDel="00000000" w:rsidR="00000000" w:rsidRPr="00000000">
        <w:rPr/>
        <w:drawing>
          <wp:inline distB="0" distT="0" distL="0" distR="0">
            <wp:extent cx="3033871" cy="667104"/>
            <wp:effectExtent b="0" l="0" r="0" t="0"/>
            <wp:docPr descr="Logo, Instituto Nacional para Ciegos" id="426" name="image376.png"/>
            <a:graphic>
              <a:graphicData uri="http://schemas.openxmlformats.org/drawingml/2006/picture">
                <pic:pic>
                  <pic:nvPicPr>
                    <pic:cNvPr descr="Logo, Instituto Nacional para Ciegos" id="0" name="image376.png"/>
                    <pic:cNvPicPr preferRelativeResize="0"/>
                  </pic:nvPicPr>
                  <pic:blipFill>
                    <a:blip r:embed="rId8"/>
                    <a:srcRect b="0" l="0" r="0" t="0"/>
                    <a:stretch>
                      <a:fillRect/>
                    </a:stretch>
                  </pic:blipFill>
                  <pic:spPr>
                    <a:xfrm>
                      <a:off x="0" y="0"/>
                      <a:ext cx="3033871" cy="667104"/>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jc w:val="center"/>
        <w:rPr/>
      </w:pPr>
      <w:r w:rsidDel="00000000" w:rsidR="00000000" w:rsidRPr="00000000">
        <w:rPr>
          <w:b w:val="1"/>
          <w:color w:val="133b88"/>
          <w:sz w:val="67"/>
          <w:szCs w:val="67"/>
        </w:rPr>
        <mc:AlternateContent>
          <mc:Choice Requires="wpg">
            <w:drawing>
              <wp:inline distB="0" distT="0" distL="0" distR="0">
                <wp:extent cx="5895975" cy="1171575"/>
                <wp:effectExtent b="0" l="0" r="0" t="0"/>
                <wp:docPr id="2" name=""/>
                <a:graphic>
                  <a:graphicData uri="http://schemas.microsoft.com/office/word/2010/wordprocessingShape">
                    <wps:wsp>
                      <wps:cNvSpPr/>
                      <wps:cNvPr id="3" name="Shape 3"/>
                      <wps:spPr>
                        <a:xfrm>
                          <a:off x="2412300" y="3208500"/>
                          <a:ext cx="5867400" cy="1143000"/>
                        </a:xfrm>
                        <a:prstGeom prst="rect">
                          <a:avLst/>
                        </a:prstGeom>
                        <a:solidFill>
                          <a:srgbClr val="FFFFFF"/>
                        </a:solidFill>
                        <a:ln cap="flat" cmpd="sng" w="28575">
                          <a:solidFill>
                            <a:srgbClr val="15328A"/>
                          </a:solidFill>
                          <a:prstDash val="solid"/>
                          <a:miter lim="800000"/>
                          <a:headEnd len="sm" w="sm" type="none"/>
                          <a:tailEnd len="sm" w="sm" type="none"/>
                        </a:ln>
                      </wps:spPr>
                      <wps:txbx>
                        <w:txbxContent>
                          <w:p w:rsidR="00000000" w:rsidDel="00000000" w:rsidP="00000000" w:rsidRDefault="00000000" w:rsidRPr="00000000">
                            <w:pPr>
                              <w:spacing w:after="160" w:before="0" w:line="240"/>
                              <w:ind w:left="0" w:right="0" w:firstLine="0"/>
                              <w:jc w:val="center"/>
                              <w:textDirection w:val="btLr"/>
                            </w:pPr>
                            <w:r w:rsidDel="00000000" w:rsidR="00000000" w:rsidRPr="00000000">
                              <w:rPr>
                                <w:rFonts w:ascii="Arial" w:cs="Arial" w:eastAsia="Arial" w:hAnsi="Arial"/>
                                <w:b w:val="1"/>
                                <w:i w:val="0"/>
                                <w:smallCaps w:val="0"/>
                                <w:strike w:val="0"/>
                                <w:color w:val="15328a"/>
                                <w:sz w:val="96"/>
                                <w:vertAlign w:val="baseline"/>
                              </w:rPr>
                              <w:t xml:space="preserve">QUÍMICA</w:t>
                            </w:r>
                          </w:p>
                        </w:txbxContent>
                      </wps:txbx>
                      <wps:bodyPr anchorCtr="0" anchor="ctr" bIns="45700" lIns="91425" spcFirstLastPara="1" rIns="91425" wrap="square" tIns="45700">
                        <a:noAutofit/>
                      </wps:bodyPr>
                    </wps:wsp>
                  </a:graphicData>
                </a:graphic>
              </wp:inline>
            </w:drawing>
          </mc:Choice>
          <mc:Fallback>
            <w:drawing>
              <wp:inline distB="0" distT="0" distL="0" distR="0">
                <wp:extent cx="5895975" cy="1171575"/>
                <wp:effectExtent b="0" l="0" r="0" t="0"/>
                <wp:docPr id="2" name="image98.png"/>
                <a:graphic>
                  <a:graphicData uri="http://schemas.openxmlformats.org/drawingml/2006/picture">
                    <pic:pic>
                      <pic:nvPicPr>
                        <pic:cNvPr id="0" name="image98.png"/>
                        <pic:cNvPicPr preferRelativeResize="0"/>
                      </pic:nvPicPr>
                      <pic:blipFill>
                        <a:blip r:embed="rId9"/>
                        <a:srcRect/>
                        <a:stretch>
                          <a:fillRect/>
                        </a:stretch>
                      </pic:blipFill>
                      <pic:spPr>
                        <a:xfrm>
                          <a:off x="0" y="0"/>
                          <a:ext cx="5895975" cy="1171575"/>
                        </a:xfrm>
                        <a:prstGeom prst="rect"/>
                        <a:ln/>
                      </pic:spPr>
                    </pic:pic>
                  </a:graphicData>
                </a:graphic>
              </wp:inline>
            </w:drawing>
          </mc:Fallback>
        </mc:AlternateContent>
      </w:r>
      <w:r w:rsidDel="00000000" w:rsidR="00000000" w:rsidRPr="00000000">
        <w:rPr>
          <w:rFonts w:ascii="Arial" w:cs="Arial" w:eastAsia="Arial" w:hAnsi="Arial"/>
          <w:color w:val="15328a"/>
          <w:sz w:val="32"/>
          <w:szCs w:val="32"/>
          <w:rtl w:val="0"/>
        </w:rPr>
        <w:br w:type="textWrapping"/>
        <w:t xml:space="preserve">Guía de Apoyo Educativo en el área de</w:t>
      </w:r>
      <w:r w:rsidDel="00000000" w:rsidR="00000000" w:rsidRPr="00000000">
        <w:rPr>
          <w:rtl w:val="0"/>
        </w:rPr>
      </w:r>
    </w:p>
    <w:p w:rsidR="00000000" w:rsidDel="00000000" w:rsidP="00000000" w:rsidRDefault="00000000" w:rsidRPr="00000000" w14:paraId="00000006">
      <w:pPr>
        <w:spacing w:line="276" w:lineRule="auto"/>
        <w:jc w:val="center"/>
        <w:rPr>
          <w:rFonts w:ascii="Arial" w:cs="Arial" w:eastAsia="Arial" w:hAnsi="Arial"/>
          <w:color w:val="15328a"/>
          <w:sz w:val="32"/>
          <w:szCs w:val="32"/>
        </w:rPr>
      </w:pPr>
      <w:r w:rsidDel="00000000" w:rsidR="00000000" w:rsidRPr="00000000">
        <w:rPr>
          <w:rFonts w:ascii="Arial" w:cs="Arial" w:eastAsia="Arial" w:hAnsi="Arial"/>
          <w:color w:val="15328a"/>
          <w:sz w:val="32"/>
          <w:szCs w:val="32"/>
          <w:rtl w:val="0"/>
        </w:rPr>
        <w:t xml:space="preserve">Ciencias Naturales</w:t>
      </w:r>
    </w:p>
    <w:p w:rsidR="00000000" w:rsidDel="00000000" w:rsidP="00000000" w:rsidRDefault="00000000" w:rsidRPr="00000000" w14:paraId="00000007">
      <w:pPr>
        <w:rPr>
          <w:rFonts w:ascii="Arial" w:cs="Arial" w:eastAsia="Arial" w:hAnsi="Arial"/>
          <w:color w:val="15328a"/>
          <w:sz w:val="28"/>
          <w:szCs w:val="28"/>
        </w:rPr>
      </w:pPr>
      <w:r w:rsidDel="00000000" w:rsidR="00000000" w:rsidRPr="00000000">
        <w:rPr>
          <w:rtl w:val="0"/>
        </w:rPr>
      </w:r>
    </w:p>
    <w:p w:rsidR="00000000" w:rsidDel="00000000" w:rsidP="00000000" w:rsidRDefault="00000000" w:rsidRPr="00000000" w14:paraId="00000008">
      <w:pPr>
        <w:jc w:val="center"/>
        <w:rPr>
          <w:rFonts w:ascii="Arial" w:cs="Arial" w:eastAsia="Arial" w:hAnsi="Arial"/>
          <w:color w:val="15328a"/>
          <w:sz w:val="28"/>
          <w:szCs w:val="28"/>
        </w:rPr>
      </w:pPr>
      <w:r w:rsidDel="00000000" w:rsidR="00000000" w:rsidRPr="00000000">
        <w:rPr>
          <w:rFonts w:ascii="Arial" w:cs="Arial" w:eastAsia="Arial" w:hAnsi="Arial"/>
          <w:color w:val="15328a"/>
          <w:sz w:val="28"/>
          <w:szCs w:val="28"/>
          <w:rtl w:val="0"/>
        </w:rPr>
        <w:t xml:space="preserve">Grado 10° de educación media</w:t>
      </w:r>
    </w:p>
    <w:p w:rsidR="00000000" w:rsidDel="00000000" w:rsidP="00000000" w:rsidRDefault="00000000" w:rsidRPr="00000000" w14:paraId="00000009">
      <w:pPr>
        <w:rPr>
          <w:rFonts w:ascii="Arial" w:cs="Arial" w:eastAsia="Arial" w:hAnsi="Arial"/>
          <w:color w:val="15328a"/>
          <w:sz w:val="28"/>
          <w:szCs w:val="28"/>
        </w:rPr>
      </w:pPr>
      <w:r w:rsidDel="00000000" w:rsidR="00000000" w:rsidRPr="00000000">
        <w:rPr>
          <w:rtl w:val="0"/>
        </w:rPr>
      </w:r>
    </w:p>
    <w:p w:rsidR="00000000" w:rsidDel="00000000" w:rsidP="00000000" w:rsidRDefault="00000000" w:rsidRPr="00000000" w14:paraId="0000000A">
      <w:pPr>
        <w:jc w:val="center"/>
        <w:rPr>
          <w:rFonts w:ascii="Arial" w:cs="Arial" w:eastAsia="Arial" w:hAnsi="Arial"/>
          <w:color w:val="15328a"/>
          <w:sz w:val="28"/>
          <w:szCs w:val="28"/>
        </w:rPr>
      </w:pPr>
      <w:r w:rsidDel="00000000" w:rsidR="00000000" w:rsidRPr="00000000">
        <w:rPr>
          <w:rFonts w:ascii="Arial" w:cs="Arial" w:eastAsia="Arial" w:hAnsi="Arial"/>
          <w:color w:val="15328a"/>
          <w:sz w:val="28"/>
          <w:szCs w:val="28"/>
          <w:rtl w:val="0"/>
        </w:rPr>
        <w:t xml:space="preserve">Temas</w:t>
      </w:r>
    </w:p>
    <w:p w:rsidR="00000000" w:rsidDel="00000000" w:rsidP="00000000" w:rsidRDefault="00000000" w:rsidRPr="00000000" w14:paraId="0000000B">
      <w:pPr>
        <w:ind w:left="720" w:firstLine="0"/>
        <w:jc w:val="center"/>
        <w:rPr>
          <w:rFonts w:ascii="Arial" w:cs="Arial" w:eastAsia="Arial" w:hAnsi="Arial"/>
          <w:color w:val="15328a"/>
          <w:sz w:val="28"/>
          <w:szCs w:val="28"/>
        </w:rPr>
      </w:pPr>
      <w:r w:rsidDel="00000000" w:rsidR="00000000" w:rsidRPr="00000000">
        <w:rPr>
          <w:rFonts w:ascii="Arial" w:cs="Arial" w:eastAsia="Arial" w:hAnsi="Arial"/>
          <w:color w:val="15328a"/>
          <w:sz w:val="28"/>
          <w:szCs w:val="28"/>
          <w:rtl w:val="0"/>
        </w:rPr>
        <w:t xml:space="preserve">Estados de agregación de la materia. El lenguaje de la química Las soluciones. Cinética química. Equilibrio químico</w:t>
      </w:r>
    </w:p>
    <w:p w:rsidR="00000000" w:rsidDel="00000000" w:rsidP="00000000" w:rsidRDefault="00000000" w:rsidRPr="00000000" w14:paraId="0000000C">
      <w:pPr>
        <w:jc w:val="center"/>
        <w:rPr>
          <w:rFonts w:ascii="Arial" w:cs="Arial" w:eastAsia="Arial" w:hAnsi="Arial"/>
          <w:color w:val="15328a"/>
          <w:sz w:val="28"/>
          <w:szCs w:val="28"/>
        </w:rPr>
      </w:pPr>
      <w:r w:rsidDel="00000000" w:rsidR="00000000" w:rsidRPr="00000000">
        <w:rPr>
          <w:rtl w:val="0"/>
        </w:rPr>
      </w:r>
    </w:p>
    <w:p w:rsidR="00000000" w:rsidDel="00000000" w:rsidP="00000000" w:rsidRDefault="00000000" w:rsidRPr="00000000" w14:paraId="0000000D">
      <w:pPr>
        <w:jc w:val="center"/>
        <w:rPr>
          <w:rFonts w:ascii="Arial" w:cs="Arial" w:eastAsia="Arial" w:hAnsi="Arial"/>
          <w:color w:val="15328a"/>
          <w:sz w:val="28"/>
          <w:szCs w:val="28"/>
        </w:rPr>
      </w:pPr>
      <w:r w:rsidDel="00000000" w:rsidR="00000000" w:rsidRPr="00000000">
        <w:rPr>
          <w:rFonts w:ascii="Arial" w:cs="Arial" w:eastAsia="Arial" w:hAnsi="Arial"/>
          <w:color w:val="15328a"/>
          <w:sz w:val="28"/>
          <w:szCs w:val="28"/>
          <w:rtl w:val="0"/>
        </w:rPr>
        <w:t xml:space="preserve">Autor:</w:t>
      </w:r>
    </w:p>
    <w:p w:rsidR="00000000" w:rsidDel="00000000" w:rsidP="00000000" w:rsidRDefault="00000000" w:rsidRPr="00000000" w14:paraId="0000000E">
      <w:pPr>
        <w:jc w:val="center"/>
        <w:rPr>
          <w:rFonts w:ascii="Arial" w:cs="Arial" w:eastAsia="Arial" w:hAnsi="Arial"/>
          <w:color w:val="15328a"/>
          <w:sz w:val="28"/>
          <w:szCs w:val="28"/>
        </w:rPr>
      </w:pPr>
      <w:r w:rsidDel="00000000" w:rsidR="00000000" w:rsidRPr="00000000">
        <w:rPr>
          <w:rFonts w:ascii="Arial" w:cs="Arial" w:eastAsia="Arial" w:hAnsi="Arial"/>
          <w:color w:val="15328a"/>
          <w:sz w:val="28"/>
          <w:szCs w:val="28"/>
          <w:rtl w:val="0"/>
        </w:rPr>
        <w:t xml:space="preserve">Diana Cristina Benavides Peña</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ind w:left="708" w:hanging="708"/>
        <w:jc w:val="center"/>
        <w:rPr>
          <w:b w:val="1"/>
          <w:sz w:val="32"/>
          <w:szCs w:val="32"/>
        </w:rPr>
      </w:pPr>
      <w:r w:rsidDel="00000000" w:rsidR="00000000" w:rsidRPr="00000000">
        <w:rPr>
          <w:b w:val="1"/>
          <w:sz w:val="32"/>
          <w:szCs w:val="32"/>
          <w:rtl w:val="0"/>
        </w:rPr>
        <w:t xml:space="preserve">PRESENTACIÓN</w:t>
      </w:r>
    </w:p>
    <w:p w:rsidR="00000000" w:rsidDel="00000000" w:rsidP="00000000" w:rsidRDefault="00000000" w:rsidRPr="00000000" w14:paraId="00000011">
      <w:pPr>
        <w:ind w:left="708" w:hanging="708"/>
        <w:rPr/>
      </w:pPr>
      <w:r w:rsidDel="00000000" w:rsidR="00000000" w:rsidRPr="00000000">
        <w:rPr>
          <w:rtl w:val="0"/>
        </w:rPr>
        <w:t xml:space="preserve">La Guía de Apoyo Educativo (GAE) tiene como finalidad que a través de la  adaptación de temas en el área de ciencias naturales específicamente en química, los estudiantes ciegos y de baja visión de grado decimo puedan acceder a temáticas establecidas por MEN según estándares en ciencias naturales, los cuales, son fundamentales para el aprendizaje accediendo está a través de la biblioteca virtual del INCI.</w:t>
      </w:r>
    </w:p>
    <w:p w:rsidR="00000000" w:rsidDel="00000000" w:rsidP="00000000" w:rsidRDefault="00000000" w:rsidRPr="00000000" w14:paraId="00000012">
      <w:pPr>
        <w:ind w:left="708" w:hanging="708"/>
        <w:rPr/>
      </w:pPr>
      <w:r w:rsidDel="00000000" w:rsidR="00000000" w:rsidRPr="00000000">
        <w:rPr>
          <w:rtl w:val="0"/>
        </w:rPr>
      </w:r>
    </w:p>
    <w:p w:rsidR="00000000" w:rsidDel="00000000" w:rsidP="00000000" w:rsidRDefault="00000000" w:rsidRPr="00000000" w14:paraId="00000013">
      <w:pPr>
        <w:ind w:left="708" w:hanging="708"/>
        <w:rPr>
          <w:b w:val="1"/>
        </w:rPr>
      </w:pPr>
      <w:r w:rsidDel="00000000" w:rsidR="00000000" w:rsidRPr="00000000">
        <w:rPr>
          <w:b w:val="1"/>
          <w:rtl w:val="0"/>
        </w:rPr>
        <w:t xml:space="preserve">OBJETIVOS</w:t>
      </w:r>
    </w:p>
    <w:p w:rsidR="00000000" w:rsidDel="00000000" w:rsidP="00000000" w:rsidRDefault="00000000" w:rsidRPr="00000000" w14:paraId="00000014">
      <w:pPr>
        <w:ind w:left="708" w:hanging="708"/>
        <w:rPr/>
      </w:pPr>
      <w:r w:rsidDel="00000000" w:rsidR="00000000" w:rsidRPr="00000000">
        <w:rPr>
          <w:rtl w:val="0"/>
        </w:rPr>
        <w:t xml:space="preserve">Que tanto, los estudiantes con baja visión o ciegas puedan acceder a textos que contengan temas y actividades referentes a los mismos, como cualquier otro estudiante de grado decimo y así generar iguales condiciones en el proceso de aprendizaje.</w:t>
      </w:r>
    </w:p>
    <w:p w:rsidR="00000000" w:rsidDel="00000000" w:rsidP="00000000" w:rsidRDefault="00000000" w:rsidRPr="00000000" w14:paraId="00000015">
      <w:pPr>
        <w:ind w:left="708" w:hanging="708"/>
        <w:rPr/>
      </w:pPr>
      <w:r w:rsidDel="00000000" w:rsidR="00000000" w:rsidRPr="00000000">
        <w:rPr>
          <w:rtl w:val="0"/>
        </w:rPr>
        <w:t xml:space="preserve">Todas las personas sin importar su condición, puedan acceder a este texto de química para grado décimo a través de la biblioteca virtual del INCI.</w:t>
      </w:r>
    </w:p>
    <w:p w:rsidR="00000000" w:rsidDel="00000000" w:rsidP="00000000" w:rsidRDefault="00000000" w:rsidRPr="00000000" w14:paraId="00000016">
      <w:pPr>
        <w:ind w:left="708" w:hanging="708"/>
        <w:rPr/>
      </w:pPr>
      <w:r w:rsidDel="00000000" w:rsidR="00000000" w:rsidRPr="00000000">
        <w:rPr>
          <w:rtl w:val="0"/>
        </w:rPr>
      </w:r>
    </w:p>
    <w:p w:rsidR="00000000" w:rsidDel="00000000" w:rsidP="00000000" w:rsidRDefault="00000000" w:rsidRPr="00000000" w14:paraId="00000017">
      <w:pPr>
        <w:rPr>
          <w:i w:val="1"/>
        </w:rPr>
      </w:pPr>
      <w:r w:rsidDel="00000000" w:rsidR="00000000" w:rsidRPr="00000000">
        <w:rPr>
          <w:i w:val="1"/>
          <w:rtl w:val="0"/>
        </w:rPr>
        <w:t xml:space="preserve">La presente guía de apoyo fue conformada a través de la adaptación de textos en química de grado décimo, por la licenciada en Química Diana Cristina Benavides Peña para el Instituto Nacional para Ciegos INCI, con destino a la Biblioteca Virtual.</w:t>
      </w:r>
    </w:p>
    <w:p w:rsidR="00000000" w:rsidDel="00000000" w:rsidP="00000000" w:rsidRDefault="00000000" w:rsidRPr="00000000" w14:paraId="00000018">
      <w:pPr>
        <w:rPr>
          <w:i w:val="1"/>
        </w:rPr>
      </w:pPr>
      <w:r w:rsidDel="00000000" w:rsidR="00000000" w:rsidRPr="00000000">
        <w:rPr>
          <w:i w:val="1"/>
          <w:rtl w:val="0"/>
        </w:rPr>
        <w:t xml:space="preserve">Tenga en cuenta los siguientes aspectos para facilitar el uso de la presente guía:</w:t>
      </w:r>
    </w:p>
    <w:p w:rsidR="00000000" w:rsidDel="00000000" w:rsidP="00000000" w:rsidRDefault="00000000" w:rsidRPr="00000000" w14:paraId="00000019">
      <w:pPr>
        <w:keepNext w:val="0"/>
        <w:keepLines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Al iniciar el cuerpo del documento podrá encontrar una tabla que presenta el símbolo o formula, nombre y forma de escribir de elementos químicos, compuestos (óxidos, hidróxidos, ácidos, sales inorgánicas y otros compuestos de interés), además encontrará en ella símbolos que se relacionan con las diferentes temáticas que encontrara dentro de la guía, es importante que la navegue correctamente ya que con ella su lectura y aprendizaje será aún más fácil.</w:t>
      </w:r>
    </w:p>
    <w:p w:rsidR="00000000" w:rsidDel="00000000" w:rsidP="00000000" w:rsidRDefault="00000000" w:rsidRPr="00000000" w14:paraId="0000001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Debido, que en química se manejan fórmulas y ecuación que con el editor de Word no son accesibles, aquí encontrara varios objeto de Microsoft editor de ecuaciones 3.0 que permiten que usted pueda conocer más sobre la lectura y escritura de estas fórmulas y ecuaciones químicas, por lo tanto le recomiendo cuando esté realizando la lectura, obviar información del tamaño del objeto ya que podría perder sentido la lectura.</w:t>
      </w:r>
    </w:p>
    <w:p w:rsidR="00000000" w:rsidDel="00000000" w:rsidP="00000000" w:rsidRDefault="00000000" w:rsidRPr="00000000" w14:paraId="000000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En las imágenes que tienen alguna complejidad, encontrara de apoyo además del texto alternativo una descripción después de la imagen que es aún más precisa de lo que en ella se encuentra.</w:t>
      </w:r>
    </w:p>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F">
      <w:pPr>
        <w:spacing w:line="259" w:lineRule="auto"/>
        <w:rPr>
          <w:i w:val="1"/>
        </w:rPr>
      </w:pPr>
      <w:bookmarkStart w:colFirst="0" w:colLast="0" w:name="_gjdgxs" w:id="0"/>
      <w:bookmarkEnd w:id="0"/>
      <w:r w:rsidDel="00000000" w:rsidR="00000000" w:rsidRPr="00000000">
        <w:br w:type="page"/>
      </w:r>
      <w:r w:rsidDel="00000000" w:rsidR="00000000" w:rsidRPr="00000000">
        <w:rPr>
          <w:rtl w:val="0"/>
        </w:rPr>
      </w:r>
    </w:p>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spacing w:after="160" w:before="240" w:line="259" w:lineRule="auto"/>
        <w:ind w:left="432" w:right="0" w:hanging="432"/>
        <w:jc w:val="left"/>
        <w:rPr>
          <w:rFonts w:ascii="Verdana" w:cs="Verdana" w:eastAsia="Verdana" w:hAnsi="Verdana"/>
          <w:b w:val="1"/>
          <w:i w:val="0"/>
          <w:smallCaps w:val="0"/>
          <w:strike w:val="0"/>
          <w:color w:val="000000"/>
          <w:sz w:val="32"/>
          <w:szCs w:val="32"/>
          <w:u w:val="none"/>
          <w:shd w:fill="auto" w:val="clear"/>
          <w:vertAlign w:val="baseline"/>
        </w:rPr>
      </w:pPr>
      <w:r w:rsidDel="00000000" w:rsidR="00000000" w:rsidRPr="00000000">
        <w:rPr>
          <w:rFonts w:ascii="Verdana" w:cs="Verdana" w:eastAsia="Verdana" w:hAnsi="Verdana"/>
          <w:b w:val="1"/>
          <w:i w:val="0"/>
          <w:smallCaps w:val="0"/>
          <w:strike w:val="0"/>
          <w:color w:val="000000"/>
          <w:sz w:val="32"/>
          <w:szCs w:val="32"/>
          <w:u w:val="none"/>
          <w:shd w:fill="auto" w:val="clear"/>
          <w:vertAlign w:val="baseline"/>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21">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36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30j0zll">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1</w:t>
            </w:r>
          </w:hyperlink>
          <w:hyperlink w:anchor="_30j0zll">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_30j0zll \h </w:instrText>
            <w:fldChar w:fldCharType="separate"/>
          </w:r>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SIMBOLOS QUÍMICOS DE APOYO PARA LA LECTURA DEL DOCUMENTO</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36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znysh7">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2</w:t>
            </w:r>
          </w:hyperlink>
          <w:hyperlink w:anchor="_3znysh7">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_3znysh7 \h </w:instrText>
            <w:fldChar w:fldCharType="separate"/>
          </w:r>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estados de agregación de la materia</w:t>
            <w:tab/>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et92p0">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2.1</w:t>
            </w:r>
          </w:hyperlink>
          <w:hyperlink w:anchor="_2et92p0">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_2et92p0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Fuerzas de atracción entre moléculas</w:t>
            <w:tab/>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d34og8">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2.1.1</w:t>
              <w:tab/>
              <w:t xml:space="preserve">Los gases</w:t>
              <w:tab/>
              <w:t xml:space="preserve">41</w:t>
            </w:r>
          </w:hyperlink>
          <w:r w:rsidDel="00000000" w:rsidR="00000000" w:rsidRPr="00000000">
            <w:rPr>
              <w:rtl w:val="0"/>
            </w:rPr>
          </w:r>
        </w:p>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rdcrjn">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2.1.2</w:t>
              <w:tab/>
              <w:t xml:space="preserve">Los líquidos</w:t>
              <w:tab/>
              <w:t xml:space="preserve">45</w:t>
            </w:r>
          </w:hyperlink>
          <w:r w:rsidDel="00000000" w:rsidR="00000000" w:rsidRPr="00000000">
            <w:rPr>
              <w:rtl w:val="0"/>
            </w:rPr>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6in1rg">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2.1.3</w:t>
              <w:tab/>
              <w:t xml:space="preserve">Los sólidos</w:t>
              <w:tab/>
              <w:t xml:space="preserve">47</w:t>
            </w:r>
          </w:hyperlink>
          <w:r w:rsidDel="00000000" w:rsidR="00000000" w:rsidRPr="00000000">
            <w:rPr>
              <w:rtl w:val="0"/>
            </w:rPr>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5nkun2">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2.1.4</w:t>
              <w:tab/>
              <w:t xml:space="preserve">actividad</w:t>
              <w:tab/>
              <w:t xml:space="preserve">50</w:t>
            </w:r>
          </w:hyperlink>
          <w:r w:rsidDel="00000000" w:rsidR="00000000" w:rsidRPr="00000000">
            <w:rPr>
              <w:rtl w:val="0"/>
            </w:rPr>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4sinio">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2.2</w:t>
            </w:r>
          </w:hyperlink>
          <w:hyperlink w:anchor="_44sinio">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_44sinio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los gases</w:t>
            <w:tab/>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j2qqm3">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2.2.1</w:t>
              <w:tab/>
              <w:t xml:space="preserve">Teoría cinética de los gases</w:t>
              <w:tab/>
              <w:t xml:space="preserve">56</w:t>
            </w:r>
          </w:hyperlink>
          <w:r w:rsidDel="00000000" w:rsidR="00000000" w:rsidRPr="00000000">
            <w:rPr>
              <w:rtl w:val="0"/>
            </w:rPr>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i7ojhp">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2.2.2</w:t>
              <w:tab/>
              <w:t xml:space="preserve">leyes de los gases</w:t>
              <w:tab/>
              <w:t xml:space="preserve">59</w:t>
            </w:r>
          </w:hyperlink>
          <w:r w:rsidDel="00000000" w:rsidR="00000000" w:rsidRPr="00000000">
            <w:rPr>
              <w:rtl w:val="0"/>
            </w:rPr>
          </w:r>
        </w:p>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2hioqz">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2.2.3</w:t>
              <w:tab/>
              <w:t xml:space="preserve">ACTIVIDAD</w:t>
              <w:tab/>
              <w:t xml:space="preserve">78</w:t>
            </w:r>
          </w:hyperlink>
          <w:r w:rsidDel="00000000" w:rsidR="00000000" w:rsidRPr="00000000">
            <w:rPr>
              <w:rtl w:val="0"/>
            </w:rPr>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36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hmsyys">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3</w:t>
            </w:r>
          </w:hyperlink>
          <w:hyperlink w:anchor="_1hmsyys">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_1hmsyys \h </w:instrText>
            <w:fldChar w:fldCharType="separate"/>
          </w:r>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El lenguaje de la química</w:t>
            <w:tab/>
            <w:t xml:space="preserve">80</w:t>
          </w:r>
          <w:r w:rsidDel="00000000" w:rsidR="00000000" w:rsidRPr="00000000">
            <w:fldChar w:fldCharType="end"/>
          </w:r>
          <w:r w:rsidDel="00000000" w:rsidR="00000000" w:rsidRPr="00000000">
            <w:rPr>
              <w:rtl w:val="0"/>
            </w:rPr>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1mghml">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3.1</w:t>
            </w:r>
          </w:hyperlink>
          <w:hyperlink w:anchor="_41mghml">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_41mghml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Número de oxidación</w:t>
            <w:tab/>
            <w:t xml:space="preserve">81</w:t>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grqrue">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3.2</w:t>
            </w:r>
          </w:hyperlink>
          <w:hyperlink w:anchor="_2grqrue">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_2grqrue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funciones químicas inorgánicas y su nomenclatura</w:t>
            <w:tab/>
            <w:t xml:space="preserve">81</w:t>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vx1227">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3.2.1</w:t>
              <w:tab/>
              <w:t xml:space="preserve">Función óxido</w:t>
              <w:tab/>
              <w:t xml:space="preserve">82</w:t>
            </w:r>
          </w:hyperlink>
          <w:r w:rsidDel="00000000" w:rsidR="00000000" w:rsidRPr="00000000">
            <w:rPr>
              <w:rtl w:val="0"/>
            </w:rPr>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v1yuxt">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3.2.2</w:t>
              <w:tab/>
              <w:t xml:space="preserve">Función hidróxido</w:t>
              <w:tab/>
              <w:t xml:space="preserve">87</w:t>
            </w:r>
          </w:hyperlink>
          <w:r w:rsidDel="00000000" w:rsidR="00000000" w:rsidRPr="00000000">
            <w:rPr>
              <w:rtl w:val="0"/>
            </w:rPr>
          </w:r>
        </w:p>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f1mdlm">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3.2.3</w:t>
              <w:tab/>
              <w:t xml:space="preserve">Función ácido</w:t>
              <w:tab/>
              <w:t xml:space="preserve">88</w:t>
            </w:r>
          </w:hyperlink>
          <w:r w:rsidDel="00000000" w:rsidR="00000000" w:rsidRPr="00000000">
            <w:rPr>
              <w:rtl w:val="0"/>
            </w:rPr>
          </w:r>
        </w:p>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u6wntf">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3.2.4</w:t>
              <w:tab/>
              <w:t xml:space="preserve">Función sal</w:t>
              <w:tab/>
              <w:t xml:space="preserve">90</w:t>
            </w:r>
          </w:hyperlink>
          <w:r w:rsidDel="00000000" w:rsidR="00000000" w:rsidRPr="00000000">
            <w:rPr>
              <w:rtl w:val="0"/>
            </w:rPr>
          </w:r>
        </w:p>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tbugp1">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3.2.5</w:t>
              <w:tab/>
              <w:t xml:space="preserve">Función hidruro</w:t>
              <w:tab/>
              <w:t xml:space="preserve">92</w:t>
            </w:r>
          </w:hyperlink>
          <w:r w:rsidDel="00000000" w:rsidR="00000000" w:rsidRPr="00000000">
            <w:rPr>
              <w:rtl w:val="0"/>
            </w:rPr>
          </w:r>
        </w:p>
        <w:p w:rsidR="00000000" w:rsidDel="00000000" w:rsidP="00000000" w:rsidRDefault="00000000" w:rsidRPr="00000000" w14:paraId="00000034">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8h4qwu">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3.2.6</w:t>
              <w:tab/>
              <w:t xml:space="preserve">Peróxidos y fluoruros</w:t>
              <w:tab/>
              <w:t xml:space="preserve">93</w:t>
            </w:r>
          </w:hyperlink>
          <w:r w:rsidDel="00000000" w:rsidR="00000000" w:rsidRPr="00000000">
            <w:rPr>
              <w:rtl w:val="0"/>
            </w:rPr>
          </w:r>
        </w:p>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nmf14n">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3.3</w:t>
            </w:r>
          </w:hyperlink>
          <w:hyperlink w:anchor="_nmf14n">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_nmf14n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REACCIONES QUIMICAS</w:t>
            <w:tab/>
            <w:t xml:space="preserve">94</w:t>
          </w:r>
          <w:r w:rsidDel="00000000" w:rsidR="00000000" w:rsidRPr="00000000">
            <w:fldChar w:fldCharType="end"/>
          </w:r>
          <w:r w:rsidDel="00000000" w:rsidR="00000000" w:rsidRPr="00000000">
            <w:rPr>
              <w:rtl w:val="0"/>
            </w:rPr>
          </w:r>
        </w:p>
        <w:p w:rsidR="00000000" w:rsidDel="00000000" w:rsidP="00000000" w:rsidRDefault="00000000" w:rsidRPr="00000000" w14:paraId="00000036">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7m2jsg">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3.3.1</w:t>
              <w:tab/>
              <w:t xml:space="preserve">Las ecuaciones químicas</w:t>
              <w:tab/>
              <w:t xml:space="preserve">95</w:t>
            </w:r>
          </w:hyperlink>
          <w:r w:rsidDel="00000000" w:rsidR="00000000" w:rsidRPr="00000000">
            <w:rPr>
              <w:rtl w:val="0"/>
            </w:rPr>
          </w:r>
        </w:p>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lwamvv">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3.4</w:t>
            </w:r>
          </w:hyperlink>
          <w:hyperlink w:anchor="_2lwamvv">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_2lwamvv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reacciones químicas y la energía</w:t>
            <w:tab/>
            <w:t xml:space="preserve">98</w:t>
          </w:r>
          <w:r w:rsidDel="00000000" w:rsidR="00000000" w:rsidRPr="00000000">
            <w:fldChar w:fldCharType="end"/>
          </w:r>
          <w:r w:rsidDel="00000000" w:rsidR="00000000" w:rsidRPr="00000000">
            <w:rPr>
              <w:rtl w:val="0"/>
            </w:rPr>
          </w:r>
        </w:p>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11kx3o">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3.4.1</w:t>
              <w:tab/>
              <w:t xml:space="preserve">Calor de reacción</w:t>
              <w:tab/>
              <w:t xml:space="preserve">99</w:t>
            </w:r>
          </w:hyperlink>
          <w:r w:rsidDel="00000000" w:rsidR="00000000" w:rsidRPr="00000000">
            <w:rPr>
              <w:rtl w:val="0"/>
            </w:rPr>
          </w:r>
        </w:p>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l18frh">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3.4.2</w:t>
              <w:tab/>
              <w:t xml:space="preserve">Unidades para expresar la energía en una reacción</w:t>
              <w:tab/>
              <w:t xml:space="preserve">100</w:t>
            </w:r>
          </w:hyperlink>
          <w:r w:rsidDel="00000000" w:rsidR="00000000" w:rsidRPr="00000000">
            <w:rPr>
              <w:rtl w:val="0"/>
            </w:rPr>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06ipza">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3.4.3</w:t>
              <w:tab/>
              <w:t xml:space="preserve">Intercambios de calor en las reacciones</w:t>
              <w:tab/>
              <w:t xml:space="preserve">101</w:t>
            </w:r>
          </w:hyperlink>
          <w:r w:rsidDel="00000000" w:rsidR="00000000" w:rsidRPr="00000000">
            <w:rPr>
              <w:rtl w:val="0"/>
            </w:rPr>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egqt2p">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3.4.4</w:t>
              <w:tab/>
              <w:t xml:space="preserve">clasificación de las reacciones quimicas</w:t>
              <w:tab/>
              <w:t xml:space="preserve">102</w:t>
            </w:r>
          </w:hyperlink>
          <w:r w:rsidDel="00000000" w:rsidR="00000000" w:rsidRPr="00000000">
            <w:rPr>
              <w:rtl w:val="0"/>
            </w:rPr>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q5sasy">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3.5</w:t>
            </w:r>
          </w:hyperlink>
          <w:hyperlink w:anchor="_3q5sasy">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_3q5sasy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Estequiometría</w:t>
            <w:tab/>
            <w:t xml:space="preserve">107</w:t>
          </w:r>
          <w:r w:rsidDel="00000000" w:rsidR="00000000" w:rsidRPr="00000000">
            <w:fldChar w:fldCharType="end"/>
          </w:r>
          <w:r w:rsidDel="00000000" w:rsidR="00000000" w:rsidRPr="00000000">
            <w:rPr>
              <w:rtl w:val="0"/>
            </w:rPr>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5b2l0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3.5.1</w:t>
              <w:tab/>
              <w:t xml:space="preserve">Estequiometría, cálculo a partir de reacciones químicas</w:t>
              <w:tab/>
              <w:t xml:space="preserve">108</w:t>
            </w:r>
          </w:hyperlink>
          <w:r w:rsidDel="00000000" w:rsidR="00000000" w:rsidRPr="00000000">
            <w:rPr>
              <w:rtl w:val="0"/>
            </w:rPr>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4g0dwd">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1.1.1</w:t>
              <w:tab/>
              <w:t xml:space="preserve">Reactivo límite</w:t>
              <w:tab/>
              <w:t xml:space="preserve">123</w:t>
            </w:r>
          </w:hyperlink>
          <w:r w:rsidDel="00000000" w:rsidR="00000000" w:rsidRPr="00000000">
            <w:rPr>
              <w:rtl w:val="0"/>
            </w:rPr>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jlao46">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3.5.2</w:t>
              <w:tab/>
              <w:t xml:space="preserve">estequimetría y rendimiento</w:t>
              <w:tab/>
              <w:t xml:space="preserve">132</w:t>
            </w:r>
          </w:hyperlink>
          <w:r w:rsidDel="00000000" w:rsidR="00000000" w:rsidRPr="00000000">
            <w:rPr>
              <w:rtl w:val="0"/>
            </w:rPr>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36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3ky6rz">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4</w:t>
            </w:r>
          </w:hyperlink>
          <w:hyperlink w:anchor="_43ky6rz">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_43ky6rz \h </w:instrText>
            <w:fldChar w:fldCharType="separate"/>
          </w:r>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LAS SOLUCIONES QUÍMICAS</w:t>
            <w:tab/>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iq8gzs">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4.1</w:t>
            </w:r>
          </w:hyperlink>
          <w:hyperlink w:anchor="_2iq8gzs">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_2iq8gzs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el agua y las soluciones químicas</w:t>
            <w:tab/>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xvir7l">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4.1.1</w:t>
              <w:tab/>
              <w:t xml:space="preserve">Estructura y composición</w:t>
              <w:tab/>
              <w:t xml:space="preserve">135</w:t>
            </w:r>
          </w:hyperlink>
          <w:r w:rsidDel="00000000" w:rsidR="00000000" w:rsidRPr="00000000">
            <w:rPr>
              <w:rtl w:val="0"/>
            </w:rPr>
          </w:r>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hv69ve">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4.1.2</w:t>
              <w:tab/>
              <w:t xml:space="preserve">Propiedades físicas</w:t>
              <w:tab/>
              <w:t xml:space="preserve">136</w:t>
            </w:r>
          </w:hyperlink>
          <w:r w:rsidDel="00000000" w:rsidR="00000000" w:rsidRPr="00000000">
            <w:rPr>
              <w:rtl w:val="0"/>
            </w:rPr>
          </w:r>
        </w:p>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x0gk37">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4.1.3</w:t>
              <w:tab/>
              <w:t xml:space="preserve">Propiedades químicas</w:t>
              <w:tab/>
              <w:t xml:space="preserve">137</w:t>
            </w:r>
          </w:hyperlink>
          <w:r w:rsidDel="00000000" w:rsidR="00000000" w:rsidRPr="00000000">
            <w:rPr>
              <w:rtl w:val="0"/>
            </w:rPr>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h042r0">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4.1.4</w:t>
              <w:tab/>
              <w:t xml:space="preserve">Contaminación del agua</w:t>
              <w:tab/>
              <w:t xml:space="preserve">139</w:t>
            </w:r>
          </w:hyperlink>
          <w:r w:rsidDel="00000000" w:rsidR="00000000" w:rsidRPr="00000000">
            <w:rPr>
              <w:rtl w:val="0"/>
            </w:rPr>
          </w:r>
        </w:p>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w5ecyt">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4.2</w:t>
            </w:r>
          </w:hyperlink>
          <w:hyperlink w:anchor="_2w5ecyt">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_2w5ecyt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Concepto de solución química</w:t>
            <w:tab/>
            <w:t xml:space="preserve">140</w:t>
          </w:r>
          <w:r w:rsidDel="00000000" w:rsidR="00000000" w:rsidRPr="00000000">
            <w:fldChar w:fldCharType="end"/>
          </w:r>
          <w:r w:rsidDel="00000000" w:rsidR="00000000" w:rsidRPr="00000000">
            <w:rPr>
              <w:rtl w:val="0"/>
            </w:rPr>
          </w:r>
        </w:p>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baon6m">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4.2.1</w:t>
              <w:tab/>
              <w:t xml:space="preserve">Clases de soluciones</w:t>
              <w:tab/>
              <w:t xml:space="preserve">141</w:t>
            </w:r>
          </w:hyperlink>
          <w:r w:rsidDel="00000000" w:rsidR="00000000" w:rsidRPr="00000000">
            <w:rPr>
              <w:rtl w:val="0"/>
            </w:rPr>
          </w:r>
        </w:p>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afmg28">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4.2.2</w:t>
              <w:tab/>
              <w:t xml:space="preserve">Proceso de disolución</w:t>
              <w:tab/>
              <w:t xml:space="preserve">142</w:t>
            </w:r>
          </w:hyperlink>
          <w:r w:rsidDel="00000000" w:rsidR="00000000" w:rsidRPr="00000000">
            <w:rPr>
              <w:rtl w:val="0"/>
            </w:rPr>
          </w:r>
        </w:p>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pkwqa1">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4.3</w:t>
            </w:r>
          </w:hyperlink>
          <w:hyperlink w:anchor="_pkwqa1">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_pkwqa1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Solubilidad</w:t>
            <w:tab/>
            <w:t xml:space="preserve">143</w:t>
          </w:r>
          <w:r w:rsidDel="00000000" w:rsidR="00000000" w:rsidRPr="00000000">
            <w:fldChar w:fldCharType="end"/>
          </w:r>
          <w:r w:rsidDel="00000000" w:rsidR="00000000" w:rsidRPr="00000000">
            <w:rPr>
              <w:rtl w:val="0"/>
            </w:rPr>
          </w:r>
        </w:p>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9kk8xu">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4.3.1</w:t>
              <w:tab/>
              <w:t xml:space="preserve">Factores que determinan la solubilidad</w:t>
              <w:tab/>
              <w:t xml:space="preserve">143</w:t>
            </w:r>
          </w:hyperlink>
          <w:r w:rsidDel="00000000" w:rsidR="00000000" w:rsidRPr="00000000">
            <w:rPr>
              <w:rtl w:val="0"/>
            </w:rPr>
          </w:r>
        </w:p>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opuj5n">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4.4</w:t>
            </w:r>
          </w:hyperlink>
          <w:hyperlink w:anchor="_1opuj5n">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_1opuj5n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La concentración de las soluciones</w:t>
            <w:tab/>
            <w:t xml:space="preserve">145</w:t>
          </w:r>
          <w:r w:rsidDel="00000000" w:rsidR="00000000" w:rsidRPr="00000000">
            <w:fldChar w:fldCharType="end"/>
          </w:r>
          <w:r w:rsidDel="00000000" w:rsidR="00000000" w:rsidRPr="00000000">
            <w:rPr>
              <w:rtl w:val="0"/>
            </w:rPr>
          </w:r>
        </w:p>
        <w:p w:rsidR="00000000" w:rsidDel="00000000" w:rsidP="00000000" w:rsidRDefault="00000000" w:rsidRPr="00000000" w14:paraId="0000004C">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8pi1tg">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4.4.1</w:t>
              <w:tab/>
              <w:t xml:space="preserve">Definición de concentración</w:t>
              <w:tab/>
              <w:t xml:space="preserve">145</w:t>
            </w:r>
          </w:hyperlink>
          <w:r w:rsidDel="00000000" w:rsidR="00000000" w:rsidRPr="00000000">
            <w:rPr>
              <w:rtl w:val="0"/>
            </w:rPr>
          </w:r>
        </w:p>
        <w:p w:rsidR="00000000" w:rsidDel="00000000" w:rsidP="00000000" w:rsidRDefault="00000000" w:rsidRPr="00000000" w14:paraId="0000004D">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250f4o">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4.5</w:t>
            </w:r>
          </w:hyperlink>
          <w:hyperlink w:anchor="_2250f4o">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_2250f4o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Diluciones</w:t>
            <w:tab/>
            <w:t xml:space="preserve">158</w:t>
          </w:r>
          <w:r w:rsidDel="00000000" w:rsidR="00000000" w:rsidRPr="00000000">
            <w:fldChar w:fldCharType="end"/>
          </w:r>
          <w:r w:rsidDel="00000000" w:rsidR="00000000" w:rsidRPr="00000000">
            <w:rPr>
              <w:rtl w:val="0"/>
            </w:rPr>
          </w:r>
        </w:p>
        <w:p w:rsidR="00000000" w:rsidDel="00000000" w:rsidP="00000000" w:rsidRDefault="00000000" w:rsidRPr="00000000" w14:paraId="0000004E">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haapch">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4.6</w:t>
            </w:r>
          </w:hyperlink>
          <w:hyperlink w:anchor="_haapch">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_haapch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Propiedades coligativas de las soluciones y de los coloides</w:t>
            <w:tab/>
            <w:t xml:space="preserve">160</w:t>
          </w:r>
          <w:r w:rsidDel="00000000" w:rsidR="00000000" w:rsidRPr="00000000">
            <w:fldChar w:fldCharType="end"/>
          </w:r>
          <w:r w:rsidDel="00000000" w:rsidR="00000000" w:rsidRPr="00000000">
            <w:rPr>
              <w:rtl w:val="0"/>
            </w:rPr>
          </w:r>
        </w:p>
        <w:p w:rsidR="00000000" w:rsidDel="00000000" w:rsidP="00000000" w:rsidRDefault="00000000" w:rsidRPr="00000000" w14:paraId="0000004F">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19y80a">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4.6.1</w:t>
              <w:tab/>
              <w:t xml:space="preserve">Propiedades coligativas de las soluciones</w:t>
              <w:tab/>
              <w:t xml:space="preserve">161</w:t>
            </w:r>
          </w:hyperlink>
          <w:r w:rsidDel="00000000" w:rsidR="00000000" w:rsidRPr="00000000">
            <w:rPr>
              <w:rtl w:val="0"/>
            </w:rPr>
          </w:r>
        </w:p>
        <w:p w:rsidR="00000000" w:rsidDel="00000000" w:rsidP="00000000" w:rsidRDefault="00000000" w:rsidRPr="00000000" w14:paraId="00000050">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gf8i83">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4.6.2</w:t>
              <w:tab/>
              <w:t xml:space="preserve">Propiedades coligativas de los coloides</w:t>
              <w:tab/>
              <w:t xml:space="preserve">169</w:t>
            </w:r>
          </w:hyperlink>
          <w:r w:rsidDel="00000000" w:rsidR="00000000" w:rsidRPr="00000000">
            <w:rPr>
              <w:rtl w:val="0"/>
            </w:rPr>
          </w:r>
        </w:p>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fk6b3p">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4.7</w:t>
            </w:r>
          </w:hyperlink>
          <w:hyperlink w:anchor="_2fk6b3p">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_2fk6b3p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actividad</w:t>
            <w:tab/>
            <w:t xml:space="preserve">173</w:t>
          </w:r>
          <w:r w:rsidDel="00000000" w:rsidR="00000000" w:rsidRPr="00000000">
            <w:fldChar w:fldCharType="end"/>
          </w:r>
          <w:r w:rsidDel="00000000" w:rsidR="00000000" w:rsidRPr="00000000">
            <w:rPr>
              <w:rtl w:val="0"/>
            </w:rPr>
          </w:r>
        </w:p>
        <w:p w:rsidR="00000000" w:rsidDel="00000000" w:rsidP="00000000" w:rsidRDefault="00000000" w:rsidRPr="00000000" w14:paraId="00000052">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36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ep43zb">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5</w:t>
            </w:r>
          </w:hyperlink>
          <w:hyperlink w:anchor="_3ep43zb">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_3ep43zb \h </w:instrText>
            <w:fldChar w:fldCharType="separate"/>
          </w:r>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cinética química</w:t>
            <w:tab/>
            <w:t xml:space="preserve">176</w:t>
          </w:r>
          <w:r w:rsidDel="00000000" w:rsidR="00000000" w:rsidRPr="00000000">
            <w:fldChar w:fldCharType="end"/>
          </w:r>
          <w:r w:rsidDel="00000000" w:rsidR="00000000" w:rsidRPr="00000000">
            <w:rPr>
              <w:rtl w:val="0"/>
            </w:rPr>
          </w:r>
        </w:p>
        <w:p w:rsidR="00000000" w:rsidDel="00000000" w:rsidP="00000000" w:rsidRDefault="00000000" w:rsidRPr="00000000" w14:paraId="00000053">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tuee74">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5.1</w:t>
            </w:r>
          </w:hyperlink>
          <w:hyperlink w:anchor="_1tuee74">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_1tuee74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Velocidad de reacción</w:t>
            <w:tab/>
            <w:t xml:space="preserve">176</w:t>
          </w:r>
          <w:r w:rsidDel="00000000" w:rsidR="00000000" w:rsidRPr="00000000">
            <w:fldChar w:fldCharType="end"/>
          </w:r>
          <w:r w:rsidDel="00000000" w:rsidR="00000000" w:rsidRPr="00000000">
            <w:rPr>
              <w:rtl w:val="0"/>
            </w:rPr>
          </w:r>
        </w:p>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du1wux">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5.1.1</w:t>
              <w:tab/>
              <w:t xml:space="preserve">Conceptos básicos</w:t>
              <w:tab/>
              <w:t xml:space="preserve">177</w:t>
            </w:r>
          </w:hyperlink>
          <w:r w:rsidDel="00000000" w:rsidR="00000000" w:rsidRPr="00000000">
            <w:rPr>
              <w:rtl w:val="0"/>
            </w:rPr>
          </w:r>
        </w:p>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84mhaj">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5.1.2</w:t>
              <w:tab/>
              <w:t xml:space="preserve">Ecuación de velocidad</w:t>
              <w:tab/>
              <w:t xml:space="preserve">182</w:t>
            </w:r>
          </w:hyperlink>
          <w:r w:rsidDel="00000000" w:rsidR="00000000" w:rsidRPr="00000000">
            <w:rPr>
              <w:rtl w:val="0"/>
            </w:rPr>
          </w:r>
        </w:p>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s49zyc">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5.1.3</w:t>
              <w:tab/>
              <w:t xml:space="preserve">Factores que afectan la velocidad de reacción</w:t>
              <w:tab/>
              <w:t xml:space="preserve">185</w:t>
            </w:r>
          </w:hyperlink>
          <w:r w:rsidDel="00000000" w:rsidR="00000000" w:rsidRPr="00000000">
            <w:rPr>
              <w:rtl w:val="0"/>
            </w:rPr>
          </w:r>
        </w:p>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79ka65">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5.2</w:t>
            </w:r>
          </w:hyperlink>
          <w:hyperlink w:anchor="_279ka65">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_279ka65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actividad</w:t>
            <w:tab/>
            <w:t xml:space="preserve">190</w:t>
          </w:r>
          <w:r w:rsidDel="00000000" w:rsidR="00000000" w:rsidRPr="00000000">
            <w:fldChar w:fldCharType="end"/>
          </w:r>
          <w:r w:rsidDel="00000000" w:rsidR="00000000" w:rsidRPr="00000000">
            <w:rPr>
              <w:rtl w:val="0"/>
            </w:rPr>
          </w:r>
        </w:p>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36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meukdy">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6</w:t>
            </w:r>
          </w:hyperlink>
          <w:hyperlink w:anchor="_meukdy">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_meukdy \h </w:instrText>
            <w:fldChar w:fldCharType="separate"/>
          </w:r>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Equilibrio químico</w:t>
            <w:tab/>
            <w:t xml:space="preserve">191</w:t>
          </w:r>
          <w:r w:rsidDel="00000000" w:rsidR="00000000" w:rsidRPr="00000000">
            <w:fldChar w:fldCharType="end"/>
          </w:r>
          <w:r w:rsidDel="00000000" w:rsidR="00000000" w:rsidRPr="00000000">
            <w:rPr>
              <w:rtl w:val="0"/>
            </w:rPr>
          </w:r>
        </w:p>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6ei31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6.1</w:t>
            </w:r>
          </w:hyperlink>
          <w:hyperlink w:anchor="_36ei31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_36ei31r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Reacciones reversibles</w:t>
            <w:tab/>
            <w:t xml:space="preserve">191</w:t>
          </w:r>
          <w:r w:rsidDel="00000000" w:rsidR="00000000" w:rsidRPr="00000000">
            <w:fldChar w:fldCharType="end"/>
          </w:r>
          <w:r w:rsidDel="00000000" w:rsidR="00000000" w:rsidRPr="00000000">
            <w:rPr>
              <w:rtl w:val="0"/>
            </w:rPr>
          </w:r>
        </w:p>
        <w:p w:rsidR="00000000" w:rsidDel="00000000" w:rsidP="00000000" w:rsidRDefault="00000000" w:rsidRPr="00000000" w14:paraId="0000005A">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ljsd9k">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6.2</w:t>
            </w:r>
          </w:hyperlink>
          <w:hyperlink w:anchor="_1ljsd9k">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_1ljsd9k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equilibrio dinámico</w:t>
            <w:tab/>
            <w:t xml:space="preserve">192</w:t>
          </w:r>
          <w:r w:rsidDel="00000000" w:rsidR="00000000" w:rsidRPr="00000000">
            <w:fldChar w:fldCharType="end"/>
          </w:r>
          <w:r w:rsidDel="00000000" w:rsidR="00000000" w:rsidRPr="00000000">
            <w:rPr>
              <w:rtl w:val="0"/>
            </w:rPr>
          </w:r>
        </w:p>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5jfvxd">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6.3</w:t>
            </w:r>
          </w:hyperlink>
          <w:hyperlink w:anchor="_45jfvxd">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_45jfvxd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Ley de acción de masas</w:t>
            <w:tab/>
            <w:t xml:space="preserve">193</w:t>
          </w:r>
          <w:r w:rsidDel="00000000" w:rsidR="00000000" w:rsidRPr="00000000">
            <w:fldChar w:fldCharType="end"/>
          </w:r>
          <w:r w:rsidDel="00000000" w:rsidR="00000000" w:rsidRPr="00000000">
            <w:rPr>
              <w:rtl w:val="0"/>
            </w:rPr>
          </w:r>
        </w:p>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koq656">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6.4</w:t>
            </w:r>
          </w:hyperlink>
          <w:hyperlink w:anchor="_2koq656">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_2koq656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La constante de equilibrio</w:t>
            <w:tab/>
            <w:t xml:space="preserve">193</w:t>
          </w:r>
          <w:r w:rsidDel="00000000" w:rsidR="00000000" w:rsidRPr="00000000">
            <w:fldChar w:fldCharType="end"/>
          </w:r>
          <w:r w:rsidDel="00000000" w:rsidR="00000000" w:rsidRPr="00000000">
            <w:rPr>
              <w:rtl w:val="0"/>
            </w:rPr>
          </w:r>
        </w:p>
        <w:p w:rsidR="00000000" w:rsidDel="00000000" w:rsidP="00000000" w:rsidRDefault="00000000" w:rsidRPr="00000000" w14:paraId="0000005D">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zu0gcz">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6.4.1</w:t>
              <w:tab/>
              <w:t xml:space="preserve">Significado de la constante de equilibrio</w:t>
              <w:tab/>
              <w:t xml:space="preserve">195</w:t>
            </w:r>
          </w:hyperlink>
          <w:r w:rsidDel="00000000" w:rsidR="00000000" w:rsidRPr="00000000">
            <w:rPr>
              <w:rtl w:val="0"/>
            </w:rPr>
          </w:r>
        </w:p>
        <w:p w:rsidR="00000000" w:rsidDel="00000000" w:rsidP="00000000" w:rsidRDefault="00000000" w:rsidRPr="00000000" w14:paraId="0000005E">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y3w247">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6.4.2</w:t>
              <w:tab/>
              <w:t xml:space="preserve">Cálculo de la constante de equilibrio</w:t>
              <w:tab/>
              <w:t xml:space="preserve">198</w:t>
            </w:r>
          </w:hyperlink>
          <w:r w:rsidDel="00000000" w:rsidR="00000000" w:rsidRPr="00000000">
            <w:rPr>
              <w:rtl w:val="0"/>
            </w:rPr>
          </w:r>
        </w:p>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x8tuzt">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6.4.3</w:t>
              <w:tab/>
              <w:t xml:space="preserve">Cálculo de las concentraciones en el equilibrio</w:t>
              <w:tab/>
              <w:t xml:space="preserve">201</w:t>
            </w:r>
          </w:hyperlink>
          <w:r w:rsidDel="00000000" w:rsidR="00000000" w:rsidRPr="00000000">
            <w:rPr>
              <w:rtl w:val="0"/>
            </w:rPr>
          </w:r>
        </w:p>
        <w:p w:rsidR="00000000" w:rsidDel="00000000" w:rsidP="00000000" w:rsidRDefault="00000000" w:rsidRPr="00000000" w14:paraId="00000060">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rjefff">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6.5</w:t>
            </w:r>
          </w:hyperlink>
          <w:hyperlink w:anchor="_rjefff">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_rjefff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Clases de equilibrio químico</w:t>
            <w:tab/>
            <w:t xml:space="preserve">203</w:t>
          </w:r>
          <w:r w:rsidDel="00000000" w:rsidR="00000000" w:rsidRPr="00000000">
            <w:fldChar w:fldCharType="end"/>
          </w:r>
          <w:r w:rsidDel="00000000" w:rsidR="00000000" w:rsidRPr="00000000">
            <w:rPr>
              <w:rtl w:val="0"/>
            </w:rPr>
          </w:r>
        </w:p>
        <w:p w:rsidR="00000000" w:rsidDel="00000000" w:rsidP="00000000" w:rsidRDefault="00000000" w:rsidRPr="00000000" w14:paraId="00000061">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24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bj1y38">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6.6</w:t>
            </w:r>
          </w:hyperlink>
          <w:hyperlink w:anchor="_3bj1y38">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_3bj1y38 \h </w:instrText>
            <w:fldChar w:fldCharType="separate"/>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Factores que afectan el equilibrio</w:t>
            <w:tab/>
            <w:t xml:space="preserve">206</w:t>
          </w:r>
          <w:r w:rsidDel="00000000" w:rsidR="00000000" w:rsidRPr="00000000">
            <w:fldChar w:fldCharType="end"/>
          </w:r>
          <w:r w:rsidDel="00000000" w:rsidR="00000000" w:rsidRPr="00000000">
            <w:rPr>
              <w:rtl w:val="0"/>
            </w:rPr>
          </w:r>
        </w:p>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qoc8b1">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6.6.1</w:t>
              <w:tab/>
              <w:t xml:space="preserve">Principio de Le Châtelier</w:t>
              <w:tab/>
              <w:t xml:space="preserve">207</w:t>
            </w:r>
          </w:hyperlink>
          <w:r w:rsidDel="00000000" w:rsidR="00000000" w:rsidRPr="00000000">
            <w:rPr>
              <w:rtl w:val="0"/>
            </w:rPr>
          </w:r>
        </w:p>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4anzqyu">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6.6.2</w:t>
              <w:tab/>
              <w:t xml:space="preserve">Efecto de la concentración</w:t>
              <w:tab/>
              <w:t xml:space="preserve">207</w:t>
            </w:r>
          </w:hyperlink>
          <w:r w:rsidDel="00000000" w:rsidR="00000000" w:rsidRPr="00000000">
            <w:rPr>
              <w:rtl w:val="0"/>
            </w:rPr>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pta16n">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6.6.3</w:t>
              <w:tab/>
              <w:t xml:space="preserve">Efecto de la temperatura</w:t>
              <w:tab/>
              <w:t xml:space="preserve">208</w:t>
            </w:r>
          </w:hyperlink>
          <w:r w:rsidDel="00000000" w:rsidR="00000000" w:rsidRPr="00000000">
            <w:rPr>
              <w:rtl w:val="0"/>
            </w:rPr>
          </w:r>
        </w:p>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14ykbeg">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6.6.4</w:t>
              <w:tab/>
              <w:t xml:space="preserve">Efecto de la presión</w:t>
              <w:tab/>
              <w:t xml:space="preserve">208</w:t>
            </w:r>
          </w:hyperlink>
          <w:r w:rsidDel="00000000" w:rsidR="00000000" w:rsidRPr="00000000">
            <w:rPr>
              <w:rtl w:val="0"/>
            </w:rPr>
          </w:r>
        </w:p>
        <w:p w:rsidR="00000000" w:rsidDel="00000000" w:rsidP="00000000" w:rsidRDefault="00000000" w:rsidRPr="00000000" w14:paraId="00000066">
          <w:pPr>
            <w:keepNext w:val="0"/>
            <w:keepLines w:val="0"/>
            <w:widowControl w:val="1"/>
            <w:pBdr>
              <w:top w:space="0" w:sz="0" w:val="nil"/>
              <w:left w:space="0" w:sz="0" w:val="nil"/>
              <w:bottom w:space="0" w:sz="0" w:val="nil"/>
              <w:right w:space="0" w:sz="0" w:val="nil"/>
              <w:between w:space="0" w:sz="0" w:val="nil"/>
            </w:pBdr>
            <w:shd w:fill="auto" w:val="clear"/>
            <w:tabs>
              <w:tab w:val="left" w:pos="960"/>
              <w:tab w:val="right" w:pos="8828"/>
            </w:tabs>
            <w:spacing w:after="0" w:before="0" w:line="360" w:lineRule="auto"/>
            <w:ind w:left="24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3oy7u29">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6.6.5</w:t>
              <w:tab/>
              <w:t xml:space="preserve">Aplicaciones del principio de Le Châtelier</w:t>
              <w:tab/>
              <w:t xml:space="preserve">209</w:t>
            </w:r>
          </w:hyperlink>
          <w:r w:rsidDel="00000000" w:rsidR="00000000" w:rsidRPr="00000000">
            <w:rPr>
              <w:rtl w:val="0"/>
            </w:rPr>
          </w:r>
        </w:p>
        <w:p w:rsidR="00000000" w:rsidDel="00000000" w:rsidP="00000000" w:rsidRDefault="00000000" w:rsidRPr="00000000" w14:paraId="00000067">
          <w:pPr>
            <w:keepNext w:val="0"/>
            <w:keepLines w:val="0"/>
            <w:widowControl w:val="1"/>
            <w:pBdr>
              <w:top w:space="0" w:sz="0" w:val="nil"/>
              <w:left w:space="0" w:sz="0" w:val="nil"/>
              <w:bottom w:space="0" w:sz="0" w:val="nil"/>
              <w:right w:space="0" w:sz="0" w:val="nil"/>
              <w:between w:space="0" w:sz="0" w:val="nil"/>
            </w:pBdr>
            <w:shd w:fill="auto" w:val="clear"/>
            <w:tabs>
              <w:tab w:val="left" w:pos="480"/>
              <w:tab w:val="right" w:pos="8828"/>
            </w:tabs>
            <w:spacing w:after="0" w:before="36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hyperlink w:anchor="_243i4a2">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7</w:t>
            </w:r>
          </w:hyperlink>
          <w:hyperlink w:anchor="_243i4a2">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_243i4a2 \h </w:instrText>
            <w:fldChar w:fldCharType="separate"/>
          </w:r>
          <w:r w:rsidDel="00000000" w:rsidR="00000000" w:rsidRPr="00000000">
            <w:rPr>
              <w:rFonts w:ascii="Verdana" w:cs="Verdana" w:eastAsia="Verdana" w:hAnsi="Verdana"/>
              <w:b w:val="1"/>
              <w:i w:val="1"/>
              <w:smallCaps w:val="1"/>
              <w:strike w:val="0"/>
              <w:color w:val="000000"/>
              <w:sz w:val="24"/>
              <w:szCs w:val="24"/>
              <w:u w:val="none"/>
              <w:shd w:fill="auto" w:val="clear"/>
              <w:vertAlign w:val="baseline"/>
              <w:rtl w:val="0"/>
            </w:rPr>
            <w:t xml:space="preserve">Bibliografía</w:t>
            <w:tab/>
            <w:t xml:space="preserve">214</w:t>
          </w:r>
          <w:r w:rsidDel="00000000" w:rsidR="00000000" w:rsidRPr="00000000">
            <w:fldChar w:fldCharType="end"/>
          </w: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bookmarkStart w:colFirst="0" w:colLast="0" w:name="_30j0zll" w:id="1"/>
          <w:bookmarkEnd w:id="1"/>
          <w:r w:rsidDel="00000000" w:rsidR="00000000" w:rsidRPr="00000000">
            <w:fldChar w:fldCharType="begin"/>
            <w:instrText xml:space="preserve"> TOC \h \u \z </w:instrText>
            <w:fldChar w:fldCharType="separate"/>
          </w:r>
          <w:hyperlink w:anchor="_tyjcwt">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1. Estructura molecular de los sólidos</w:t>
              <w:tab/>
              <w:t xml:space="preserve">38</w:t>
            </w:r>
          </w:hyperlink>
          <w:r w:rsidDel="00000000" w:rsidR="00000000" w:rsidRPr="00000000">
            <w:rPr>
              <w:rtl w:val="0"/>
            </w:rPr>
          </w:r>
        </w:p>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3dy6vkm">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2. Estructura molecular de los líquidos.</w:t>
              <w:tab/>
              <w:t xml:space="preserve">39</w:t>
            </w:r>
          </w:hyperlink>
          <w:r w:rsidDel="00000000" w:rsidR="00000000" w:rsidRPr="00000000">
            <w:rPr>
              <w:rtl w:val="0"/>
            </w:rPr>
          </w:r>
        </w:p>
        <w:p w:rsidR="00000000" w:rsidDel="00000000" w:rsidP="00000000" w:rsidRDefault="00000000" w:rsidRPr="00000000" w14:paraId="0000006C">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1t3h5sf">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3.Estructura molecular de los gases.</w:t>
              <w:tab/>
              <w:t xml:space="preserve">40</w:t>
            </w:r>
          </w:hyperlink>
          <w:r w:rsidDel="00000000" w:rsidR="00000000" w:rsidRPr="00000000">
            <w:rPr>
              <w:rtl w:val="0"/>
            </w:rPr>
          </w:r>
        </w:p>
        <w:p w:rsidR="00000000" w:rsidDel="00000000" w:rsidP="00000000" w:rsidRDefault="00000000" w:rsidRPr="00000000" w14:paraId="0000006D">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1y810tw">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4.El modelo propuesto por la teoría cinética de los gases.</w:t>
              <w:tab/>
              <w:t xml:space="preserve">58</w:t>
            </w:r>
          </w:hyperlink>
          <w:r w:rsidDel="00000000" w:rsidR="00000000" w:rsidRPr="00000000">
            <w:rPr>
              <w:rtl w:val="0"/>
            </w:rPr>
          </w:r>
        </w:p>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1ci93xb">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5. Grafica de la representación de la ley de </w:t>
            </w:r>
          </w:hyperlink>
          <w:hyperlink w:anchor="_1ci93xb">
            <w:r w:rsidDel="00000000" w:rsidR="00000000" w:rsidRPr="00000000">
              <w:rPr>
                <w:rFonts w:ascii="Verdana" w:cs="Verdana" w:eastAsia="Verdana" w:hAnsi="Verdana"/>
                <w:b w:val="1"/>
                <w:i w:val="0"/>
                <w:smallCaps w:val="1"/>
                <w:strike w:val="0"/>
                <w:color w:val="000000"/>
                <w:sz w:val="24"/>
                <w:szCs w:val="24"/>
                <w:u w:val="none"/>
                <w:shd w:fill="auto" w:val="clear"/>
                <w:vertAlign w:val="baseline"/>
                <w:rtl w:val="0"/>
              </w:rPr>
              <w:t xml:space="preserve">Boyle</w:t>
            </w:r>
          </w:hyperlink>
          <w:hyperlink w:anchor="_1ci93xb">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ab/>
              <w:t xml:space="preserve">60</w:t>
            </w:r>
          </w:hyperlink>
          <w:r w:rsidDel="00000000" w:rsidR="00000000" w:rsidRPr="00000000">
            <w:rPr>
              <w:rtl w:val="0"/>
            </w:rPr>
          </w:r>
        </w:p>
        <w:p w:rsidR="00000000" w:rsidDel="00000000" w:rsidP="00000000" w:rsidRDefault="00000000" w:rsidRPr="00000000" w14:paraId="0000006F">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2bn6wsx">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6.grafica de la variación del volumen frente a la temperatura según ley de Charles</w:t>
              <w:tab/>
              <w:t xml:space="preserve">64</w:t>
            </w:r>
          </w:hyperlink>
          <w:r w:rsidDel="00000000" w:rsidR="00000000" w:rsidRPr="00000000">
            <w:rPr>
              <w:rtl w:val="0"/>
            </w:rPr>
          </w:r>
        </w:p>
        <w:p w:rsidR="00000000" w:rsidDel="00000000" w:rsidP="00000000" w:rsidRDefault="00000000" w:rsidRPr="00000000" w14:paraId="00000070">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3as4poj">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7.grafica de la relación entre la temperatura y la presión a temperatura constante (ley de Gay Lussac)</w:t>
              <w:tab/>
              <w:t xml:space="preserve">66</w:t>
            </w:r>
          </w:hyperlink>
          <w:r w:rsidDel="00000000" w:rsidR="00000000" w:rsidRPr="00000000">
            <w:rPr>
              <w:rtl w:val="0"/>
            </w:rPr>
          </w:r>
        </w:p>
        <w:p w:rsidR="00000000" w:rsidDel="00000000" w:rsidP="00000000" w:rsidRDefault="00000000" w:rsidRPr="00000000" w14:paraId="00000071">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2p2csry">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8. Modelo explicativo de la ley de Dalton</w:t>
              <w:tab/>
              <w:t xml:space="preserve">70</w:t>
            </w:r>
          </w:hyperlink>
          <w:r w:rsidDel="00000000" w:rsidR="00000000" w:rsidRPr="00000000">
            <w:rPr>
              <w:rtl w:val="0"/>
            </w:rPr>
          </w:r>
        </w:p>
        <w:p w:rsidR="00000000" w:rsidDel="00000000" w:rsidP="00000000" w:rsidRDefault="00000000" w:rsidRPr="00000000" w14:paraId="00000072">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2szc72q">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10. Ejemplo de la colisión de partículas.</w:t>
              <w:tab/>
              <w:t xml:space="preserve">180</w:t>
            </w:r>
          </w:hyperlink>
          <w:r w:rsidDel="00000000" w:rsidR="00000000" w:rsidRPr="00000000">
            <w:rPr>
              <w:rtl w:val="0"/>
            </w:rPr>
          </w:r>
        </w:p>
        <w:p w:rsidR="00000000" w:rsidDel="00000000" w:rsidP="00000000" w:rsidRDefault="00000000" w:rsidRPr="00000000" w14:paraId="00000073">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3jtnz0s">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11. Constante de equilibrio mayor a uno.</w:t>
              <w:tab/>
              <w:t xml:space="preserve">196</w:t>
            </w:r>
          </w:hyperlink>
          <w:r w:rsidDel="00000000" w:rsidR="00000000" w:rsidRPr="00000000">
            <w:rPr>
              <w:rtl w:val="0"/>
            </w:rPr>
          </w:r>
        </w:p>
        <w:p w:rsidR="00000000" w:rsidDel="00000000" w:rsidP="00000000" w:rsidRDefault="00000000" w:rsidRPr="00000000" w14:paraId="00000074">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1yyy98l">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12.constante de equilibrio menor a uno.</w:t>
              <w:tab/>
              <w:t xml:space="preserve">197</w:t>
            </w:r>
          </w:hyperlink>
          <w:r w:rsidDel="00000000" w:rsidR="00000000" w:rsidRPr="00000000">
            <w:rPr>
              <w:rtl w:val="0"/>
            </w:rPr>
          </w:r>
        </w:p>
        <w:p w:rsidR="00000000" w:rsidDel="00000000" w:rsidP="00000000" w:rsidRDefault="00000000" w:rsidRPr="00000000" w14:paraId="00000075">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4iylrwe">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Imagen 13.constante de equilibrio igual a uno.</w:t>
              <w:tab/>
              <w:t xml:space="preserve">198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77">
          <w:pPr>
            <w:pStyle w:val="Heading1"/>
            <w:ind w:left="432" w:firstLine="0"/>
            <w:rPr>
              <w:sz w:val="24"/>
              <w:szCs w:val="24"/>
            </w:rPr>
          </w:pPr>
          <w:r w:rsidDel="00000000" w:rsidR="00000000" w:rsidRPr="00000000">
            <w:fldChar w:fldCharType="begin"/>
            <w:instrText xml:space="preserve"> TOC \h \u \z </w:instrText>
            <w:fldChar w:fldCharType="separate"/>
          </w:r>
          <w:r w:rsidDel="00000000" w:rsidR="00000000" w:rsidRPr="00000000">
            <w:rPr>
              <w:rtl w:val="0"/>
            </w:rPr>
          </w:r>
        </w:p>
        <w:p w:rsidR="00000000" w:rsidDel="00000000" w:rsidP="00000000" w:rsidRDefault="00000000" w:rsidRPr="00000000" w14:paraId="00000078">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1ksv4uv">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1. Completar la clasificación y propiedades de algunos cristales.</w:t>
              <w:tab/>
              <w:t xml:space="preserve">53</w:t>
            </w:r>
          </w:hyperlink>
          <w:r w:rsidDel="00000000" w:rsidR="00000000" w:rsidRPr="00000000">
            <w:rPr>
              <w:rtl w:val="0"/>
            </w:rPr>
          </w:r>
        </w:p>
        <w:p w:rsidR="00000000" w:rsidDel="00000000" w:rsidP="00000000" w:rsidRDefault="00000000" w:rsidRPr="00000000" w14:paraId="00000079">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2jxsxqh">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2. Magnitudes utilizadas para los gases</w:t>
              <w:tab/>
              <w:t xml:space="preserve">56</w:t>
            </w:r>
          </w:hyperlink>
          <w:r w:rsidDel="00000000" w:rsidR="00000000" w:rsidRPr="00000000">
            <w:rPr>
              <w:rtl w:val="0"/>
            </w:rPr>
          </w:r>
        </w:p>
        <w:p w:rsidR="00000000" w:rsidDel="00000000" w:rsidP="00000000" w:rsidRDefault="00000000" w:rsidRPr="00000000" w14:paraId="0000007A">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3fwokq0">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4. Reglas de nomenclatura IUPAC y stock para óxidos de cloro.</w:t>
              <w:tab/>
              <w:t xml:space="preserve">85</w:t>
            </w:r>
          </w:hyperlink>
          <w:r w:rsidDel="00000000" w:rsidR="00000000" w:rsidRPr="00000000">
            <w:rPr>
              <w:rtl w:val="0"/>
            </w:rPr>
          </w:r>
        </w:p>
        <w:p w:rsidR="00000000" w:rsidDel="00000000" w:rsidP="00000000" w:rsidRDefault="00000000" w:rsidRPr="00000000" w14:paraId="0000007B">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1mrcu09">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5. Símbolos de las ecuaciones químicas.</w:t>
              <w:tab/>
              <w:t xml:space="preserve">97</w:t>
            </w:r>
          </w:hyperlink>
          <w:r w:rsidDel="00000000" w:rsidR="00000000" w:rsidRPr="00000000">
            <w:rPr>
              <w:rtl w:val="0"/>
            </w:rPr>
          </w:r>
        </w:p>
        <w:p w:rsidR="00000000" w:rsidDel="00000000" w:rsidP="00000000" w:rsidRDefault="00000000" w:rsidRPr="00000000" w14:paraId="0000007C">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3vac5uf">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6.tipos de soluciones.</w:t>
              <w:tab/>
              <w:t xml:space="preserve">141</w:t>
            </w:r>
          </w:hyperlink>
          <w:r w:rsidDel="00000000" w:rsidR="00000000" w:rsidRPr="00000000">
            <w:rPr>
              <w:rtl w:val="0"/>
            </w:rPr>
          </w:r>
        </w:p>
        <w:p w:rsidR="00000000" w:rsidDel="00000000" w:rsidP="00000000" w:rsidRDefault="00000000" w:rsidRPr="00000000" w14:paraId="0000007D">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40ew0vw">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7.tipos de soluciones coloidales y sus ejemplos</w:t>
              <w:tab/>
              <w:t xml:space="preserve">169</w:t>
            </w:r>
          </w:hyperlink>
          <w:r w:rsidDel="00000000" w:rsidR="00000000" w:rsidRPr="00000000">
            <w:rPr>
              <w:rtl w:val="0"/>
            </w:rPr>
          </w:r>
        </w:p>
        <w:p w:rsidR="00000000" w:rsidDel="00000000" w:rsidP="00000000" w:rsidRDefault="00000000" w:rsidRPr="00000000" w14:paraId="0000007E">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upglbi">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8.Solubilidad de diversas sustancias a diferentes temperaturas, en cada 100 gramos de agua</w:t>
              <w:tab/>
              <w:t xml:space="preserve">174</w:t>
            </w:r>
          </w:hyperlink>
          <w:r w:rsidDel="00000000" w:rsidR="00000000" w:rsidRPr="00000000">
            <w:rPr>
              <w:rtl w:val="0"/>
            </w:rPr>
          </w:r>
        </w:p>
        <w:p w:rsidR="00000000" w:rsidDel="00000000" w:rsidP="00000000" w:rsidRDefault="00000000" w:rsidRPr="00000000" w14:paraId="0000007F">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1d96cc0">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9. Valores experimentales de concentración en moles por litro para calcular la constante de equilibrio</w:t>
              <w:tab/>
              <w:t xml:space="preserve">199</w:t>
            </w:r>
          </w:hyperlink>
          <w:r w:rsidDel="00000000" w:rsidR="00000000" w:rsidRPr="00000000">
            <w:rPr>
              <w:rtl w:val="0"/>
            </w:rPr>
          </w:r>
        </w:p>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tabs>
              <w:tab w:val="right" w:pos="8828"/>
            </w:tabs>
            <w:spacing w:after="0" w:before="0" w:line="360" w:lineRule="auto"/>
            <w:ind w:left="480" w:right="0" w:hanging="480"/>
            <w:jc w:val="left"/>
            <w:rPr>
              <w:rFonts w:ascii="Verdana" w:cs="Verdana" w:eastAsia="Verdana" w:hAnsi="Verdana"/>
              <w:b w:val="0"/>
              <w:i w:val="0"/>
              <w:smallCaps w:val="0"/>
              <w:strike w:val="0"/>
              <w:color w:val="000000"/>
              <w:sz w:val="24"/>
              <w:szCs w:val="24"/>
              <w:u w:val="none"/>
              <w:shd w:fill="auto" w:val="clear"/>
              <w:vertAlign w:val="baseline"/>
            </w:rPr>
          </w:pPr>
          <w:hyperlink w:anchor="_2ce457m">
            <w:r w:rsidDel="00000000" w:rsidR="00000000" w:rsidRPr="00000000">
              <w:rPr>
                <w:rFonts w:ascii="Verdana" w:cs="Verdana" w:eastAsia="Verdana" w:hAnsi="Verdana"/>
                <w:b w:val="0"/>
                <w:i w:val="0"/>
                <w:smallCaps w:val="1"/>
                <w:strike w:val="0"/>
                <w:color w:val="000000"/>
                <w:sz w:val="24"/>
                <w:szCs w:val="24"/>
                <w:u w:val="none"/>
                <w:shd w:fill="auto" w:val="clear"/>
                <w:vertAlign w:val="baseline"/>
                <w:rtl w:val="0"/>
              </w:rPr>
              <w:t xml:space="preserve">Tabla 10. Calculo de concentraciones en equilibrio.</w:t>
              <w:tab/>
              <w:t xml:space="preserve">201</w:t>
            </w:r>
          </w:hyperlink>
          <w:r w:rsidDel="00000000" w:rsidR="00000000" w:rsidRPr="00000000">
            <w:rPr>
              <w:rtl w:val="0"/>
            </w:rPr>
          </w:r>
        </w:p>
        <w:p w:rsidR="00000000" w:rsidDel="00000000" w:rsidP="00000000" w:rsidRDefault="00000000" w:rsidRPr="00000000" w14:paraId="00000081">
          <w:pPr>
            <w:pStyle w:val="Heading1"/>
            <w:ind w:left="432" w:firstLine="0"/>
            <w:rPr>
              <w:sz w:val="24"/>
              <w:szCs w:val="24"/>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82">
      <w:pPr>
        <w:spacing w:after="0"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83">
      <w:pPr>
        <w:pStyle w:val="Heading1"/>
        <w:numPr>
          <w:ilvl w:val="0"/>
          <w:numId w:val="42"/>
        </w:numPr>
        <w:ind w:left="432" w:hanging="432"/>
        <w:rPr/>
      </w:pPr>
      <w:r w:rsidDel="00000000" w:rsidR="00000000" w:rsidRPr="00000000">
        <w:rPr>
          <w:rtl w:val="0"/>
        </w:rPr>
        <w:t xml:space="preserve">SIMBOLOS QUÍMICOS DE APOYO PARA LA LECTURA DEL DOCUMENTO</w:t>
      </w:r>
    </w:p>
    <w:tbl>
      <w:tblPr>
        <w:tblStyle w:val="Table1"/>
        <w:tblW w:w="8792.0" w:type="dxa"/>
        <w:jc w:val="left"/>
        <w:tblInd w:w="0.0" w:type="dxa"/>
        <w:tblBorders>
          <w:top w:color="000000" w:space="0" w:sz="18" w:val="single"/>
          <w:left w:color="000000" w:space="0" w:sz="18" w:val="single"/>
          <w:bottom w:color="000000" w:space="0" w:sz="18" w:val="single"/>
          <w:right w:color="000000" w:space="0" w:sz="18" w:val="single"/>
          <w:insideH w:color="000000" w:space="0" w:sz="18" w:val="single"/>
          <w:insideV w:color="000000" w:space="0" w:sz="18" w:val="single"/>
        </w:tblBorders>
        <w:tblLayout w:type="fixed"/>
        <w:tblLook w:val="0400"/>
      </w:tblPr>
      <w:tblGrid>
        <w:gridCol w:w="2205"/>
        <w:gridCol w:w="1701"/>
        <w:gridCol w:w="4886"/>
        <w:tblGridChange w:id="0">
          <w:tblGrid>
            <w:gridCol w:w="2205"/>
            <w:gridCol w:w="1701"/>
            <w:gridCol w:w="4886"/>
          </w:tblGrid>
        </w:tblGridChange>
      </w:tblGrid>
      <w:tr>
        <w:tc>
          <w:tcPr>
            <w:tcBorders>
              <w:top w:color="000000" w:space="0" w:sz="18" w:val="single"/>
              <w:left w:color="000000" w:space="0" w:sz="18" w:val="single"/>
              <w:bottom w:color="000000" w:space="0" w:sz="18" w:val="single"/>
              <w:right w:color="000000" w:space="0" w:sz="18" w:val="single"/>
            </w:tcBorders>
            <w:shd w:fill="002060" w:val="clear"/>
            <w:vAlign w:val="center"/>
          </w:tcPr>
          <w:p w:rsidR="00000000" w:rsidDel="00000000" w:rsidP="00000000" w:rsidRDefault="00000000" w:rsidRPr="00000000" w14:paraId="00000084">
            <w:pPr>
              <w:spacing w:after="150" w:lineRule="auto"/>
              <w:rPr>
                <w:sz w:val="28"/>
                <w:szCs w:val="28"/>
              </w:rPr>
            </w:pPr>
            <w:r w:rsidDel="00000000" w:rsidR="00000000" w:rsidRPr="00000000">
              <w:rPr>
                <w:sz w:val="28"/>
                <w:szCs w:val="28"/>
                <w:rtl w:val="0"/>
              </w:rPr>
              <w:t xml:space="preserve">NOMBRE</w:t>
            </w:r>
          </w:p>
        </w:tc>
        <w:tc>
          <w:tcPr>
            <w:tcBorders>
              <w:top w:color="000000" w:space="0" w:sz="18" w:val="single"/>
              <w:left w:color="000000" w:space="0" w:sz="18" w:val="single"/>
              <w:bottom w:color="000000" w:space="0" w:sz="18" w:val="single"/>
              <w:right w:color="000000" w:space="0" w:sz="18" w:val="single"/>
            </w:tcBorders>
            <w:shd w:fill="002060" w:val="clear"/>
            <w:vAlign w:val="center"/>
          </w:tcPr>
          <w:p w:rsidR="00000000" w:rsidDel="00000000" w:rsidP="00000000" w:rsidRDefault="00000000" w:rsidRPr="00000000" w14:paraId="00000085">
            <w:pPr>
              <w:spacing w:after="150" w:lineRule="auto"/>
              <w:rPr>
                <w:b w:val="1"/>
                <w:sz w:val="28"/>
                <w:szCs w:val="28"/>
              </w:rPr>
            </w:pPr>
            <w:r w:rsidDel="00000000" w:rsidR="00000000" w:rsidRPr="00000000">
              <w:rPr>
                <w:b w:val="1"/>
                <w:sz w:val="28"/>
                <w:szCs w:val="28"/>
                <w:rtl w:val="0"/>
              </w:rPr>
              <w:t xml:space="preserve">SIMBOLO</w:t>
            </w:r>
          </w:p>
        </w:tc>
        <w:tc>
          <w:tcPr>
            <w:tcBorders>
              <w:top w:color="000000" w:space="0" w:sz="18" w:val="single"/>
              <w:left w:color="000000" w:space="0" w:sz="18" w:val="single"/>
              <w:bottom w:color="000000" w:space="0" w:sz="18" w:val="single"/>
              <w:right w:color="000000" w:space="0" w:sz="18" w:val="single"/>
            </w:tcBorders>
            <w:shd w:fill="002060" w:val="clear"/>
            <w:vAlign w:val="center"/>
          </w:tcPr>
          <w:p w:rsidR="00000000" w:rsidDel="00000000" w:rsidP="00000000" w:rsidRDefault="00000000" w:rsidRPr="00000000" w14:paraId="00000086">
            <w:pPr>
              <w:spacing w:after="150" w:lineRule="auto"/>
              <w:rPr>
                <w:b w:val="1"/>
                <w:sz w:val="28"/>
                <w:szCs w:val="28"/>
              </w:rPr>
            </w:pPr>
            <w:r w:rsidDel="00000000" w:rsidR="00000000" w:rsidRPr="00000000">
              <w:rPr>
                <w:b w:val="1"/>
                <w:sz w:val="28"/>
                <w:szCs w:val="28"/>
                <w:rtl w:val="0"/>
              </w:rPr>
              <w:t xml:space="preserve">FORMA DE ESCRITURA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7">
            <w:pPr>
              <w:spacing w:after="150" w:lineRule="auto"/>
              <w:rPr/>
            </w:pPr>
            <w:hyperlink r:id="rId10">
              <w:r w:rsidDel="00000000" w:rsidR="00000000" w:rsidRPr="00000000">
                <w:rPr>
                  <w:color w:val="000000"/>
                  <w:u w:val="single"/>
                  <w:rtl w:val="0"/>
                </w:rPr>
                <w:t xml:space="preserve">Actinio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8">
            <w:pPr>
              <w:spacing w:after="150" w:lineRule="auto"/>
              <w:rPr>
                <w:b w:val="1"/>
              </w:rPr>
            </w:pPr>
            <w:r w:rsidDel="00000000" w:rsidR="00000000" w:rsidRPr="00000000">
              <w:rPr>
                <w:b w:val="1"/>
                <w:rtl w:val="0"/>
              </w:rPr>
              <w:t xml:space="preserve">Ac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9">
            <w:pPr>
              <w:spacing w:after="150" w:lineRule="auto"/>
              <w:rPr/>
            </w:pPr>
            <w:r w:rsidDel="00000000" w:rsidR="00000000" w:rsidRPr="00000000">
              <w:rPr>
                <w:rtl w:val="0"/>
              </w:rPr>
              <w:t xml:space="preserve">A mayúscula con c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A">
            <w:pPr>
              <w:spacing w:after="150" w:lineRule="auto"/>
              <w:rPr/>
            </w:pPr>
            <w:hyperlink r:id="rId11">
              <w:r w:rsidDel="00000000" w:rsidR="00000000" w:rsidRPr="00000000">
                <w:rPr>
                  <w:color w:val="000000"/>
                  <w:u w:val="single"/>
                  <w:rtl w:val="0"/>
                </w:rPr>
                <w:t xml:space="preserve">Aluminio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B">
            <w:pPr>
              <w:spacing w:after="150" w:lineRule="auto"/>
              <w:rPr>
                <w:b w:val="1"/>
              </w:rPr>
            </w:pPr>
            <w:r w:rsidDel="00000000" w:rsidR="00000000" w:rsidRPr="00000000">
              <w:rPr>
                <w:b w:val="1"/>
                <w:rtl w:val="0"/>
              </w:rPr>
              <w:t xml:space="preserve">Al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C">
            <w:pPr>
              <w:spacing w:after="150" w:lineRule="auto"/>
              <w:rPr/>
            </w:pPr>
            <w:r w:rsidDel="00000000" w:rsidR="00000000" w:rsidRPr="00000000">
              <w:rPr>
                <w:rtl w:val="0"/>
              </w:rPr>
              <w:t xml:space="preserve">A mayúscula con l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D">
            <w:pPr>
              <w:spacing w:after="150" w:lineRule="auto"/>
              <w:rPr/>
            </w:pPr>
            <w:hyperlink r:id="rId12">
              <w:r w:rsidDel="00000000" w:rsidR="00000000" w:rsidRPr="00000000">
                <w:rPr>
                  <w:color w:val="000000"/>
                  <w:u w:val="single"/>
                  <w:rtl w:val="0"/>
                </w:rPr>
                <w:t xml:space="preserve">Americio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E">
            <w:pPr>
              <w:spacing w:after="150" w:lineRule="auto"/>
              <w:rPr>
                <w:b w:val="1"/>
              </w:rPr>
            </w:pPr>
            <w:r w:rsidDel="00000000" w:rsidR="00000000" w:rsidRPr="00000000">
              <w:rPr>
                <w:b w:val="1"/>
                <w:rtl w:val="0"/>
              </w:rPr>
              <w:t xml:space="preserve">Am</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8F">
            <w:pPr>
              <w:spacing w:after="150" w:lineRule="auto"/>
              <w:rPr/>
            </w:pPr>
            <w:r w:rsidDel="00000000" w:rsidR="00000000" w:rsidRPr="00000000">
              <w:rPr>
                <w:rtl w:val="0"/>
              </w:rPr>
              <w:t xml:space="preserve">A mayúscula con m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0">
            <w:pPr>
              <w:spacing w:after="150" w:lineRule="auto"/>
              <w:rPr/>
            </w:pPr>
            <w:hyperlink r:id="rId13">
              <w:r w:rsidDel="00000000" w:rsidR="00000000" w:rsidRPr="00000000">
                <w:rPr>
                  <w:color w:val="000000"/>
                  <w:u w:val="single"/>
                  <w:rtl w:val="0"/>
                </w:rPr>
                <w:t xml:space="preserve">Antimonio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1">
            <w:pPr>
              <w:spacing w:after="150" w:lineRule="auto"/>
              <w:rPr>
                <w:b w:val="1"/>
              </w:rPr>
            </w:pPr>
            <w:r w:rsidDel="00000000" w:rsidR="00000000" w:rsidRPr="00000000">
              <w:rPr>
                <w:b w:val="1"/>
                <w:rtl w:val="0"/>
              </w:rPr>
              <w:t xml:space="preserve">Sb</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2">
            <w:pPr>
              <w:spacing w:after="150" w:lineRule="auto"/>
              <w:rPr/>
            </w:pPr>
            <w:r w:rsidDel="00000000" w:rsidR="00000000" w:rsidRPr="00000000">
              <w:rPr>
                <w:rtl w:val="0"/>
              </w:rPr>
              <w:t xml:space="preserve">S mayúscula con b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3">
            <w:pPr>
              <w:spacing w:after="150" w:lineRule="auto"/>
              <w:rPr/>
            </w:pPr>
            <w:hyperlink r:id="rId14">
              <w:r w:rsidDel="00000000" w:rsidR="00000000" w:rsidRPr="00000000">
                <w:rPr>
                  <w:color w:val="000000"/>
                  <w:u w:val="single"/>
                  <w:rtl w:val="0"/>
                </w:rPr>
                <w:t xml:space="preserve">Argón</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4">
            <w:pPr>
              <w:spacing w:after="150" w:lineRule="auto"/>
              <w:rPr>
                <w:b w:val="1"/>
              </w:rPr>
            </w:pPr>
            <w:r w:rsidDel="00000000" w:rsidR="00000000" w:rsidRPr="00000000">
              <w:rPr>
                <w:b w:val="1"/>
                <w:rtl w:val="0"/>
              </w:rPr>
              <w:t xml:space="preserve">Ar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5">
            <w:pPr>
              <w:spacing w:after="150" w:lineRule="auto"/>
              <w:rPr/>
            </w:pPr>
            <w:r w:rsidDel="00000000" w:rsidR="00000000" w:rsidRPr="00000000">
              <w:rPr>
                <w:rtl w:val="0"/>
              </w:rPr>
              <w:t xml:space="preserve">A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6">
            <w:pPr>
              <w:spacing w:after="150" w:lineRule="auto"/>
              <w:rPr/>
            </w:pPr>
            <w:hyperlink r:id="rId15">
              <w:r w:rsidDel="00000000" w:rsidR="00000000" w:rsidRPr="00000000">
                <w:rPr>
                  <w:color w:val="000000"/>
                  <w:u w:val="single"/>
                  <w:rtl w:val="0"/>
                </w:rPr>
                <w:t xml:space="preserve">Arsénico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7">
            <w:pPr>
              <w:spacing w:after="150" w:lineRule="auto"/>
              <w:rPr>
                <w:b w:val="1"/>
              </w:rPr>
            </w:pPr>
            <w:r w:rsidDel="00000000" w:rsidR="00000000" w:rsidRPr="00000000">
              <w:rPr>
                <w:b w:val="1"/>
                <w:rtl w:val="0"/>
              </w:rPr>
              <w:t xml:space="preserve">As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8">
            <w:pPr>
              <w:spacing w:after="150" w:lineRule="auto"/>
              <w:rPr/>
            </w:pPr>
            <w:r w:rsidDel="00000000" w:rsidR="00000000" w:rsidRPr="00000000">
              <w:rPr>
                <w:rtl w:val="0"/>
              </w:rPr>
              <w:t xml:space="preserve">A mayúscula con s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9">
            <w:pPr>
              <w:spacing w:after="150" w:lineRule="auto"/>
              <w:rPr/>
            </w:pPr>
            <w:hyperlink r:id="rId16">
              <w:r w:rsidDel="00000000" w:rsidR="00000000" w:rsidRPr="00000000">
                <w:rPr>
                  <w:color w:val="000000"/>
                  <w:u w:val="single"/>
                  <w:rtl w:val="0"/>
                </w:rPr>
                <w:t xml:space="preserve">Ástato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A">
            <w:pPr>
              <w:spacing w:after="150" w:lineRule="auto"/>
              <w:rPr>
                <w:b w:val="1"/>
              </w:rPr>
            </w:pPr>
            <w:r w:rsidDel="00000000" w:rsidR="00000000" w:rsidRPr="00000000">
              <w:rPr>
                <w:b w:val="1"/>
                <w:rtl w:val="0"/>
              </w:rPr>
              <w:t xml:space="preserve">At</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B">
            <w:pPr>
              <w:spacing w:after="150" w:lineRule="auto"/>
              <w:rPr/>
            </w:pPr>
            <w:r w:rsidDel="00000000" w:rsidR="00000000" w:rsidRPr="00000000">
              <w:rPr>
                <w:rtl w:val="0"/>
              </w:rPr>
              <w:t xml:space="preserve">A mayúscula con t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C">
            <w:pPr>
              <w:spacing w:after="150" w:lineRule="auto"/>
              <w:rPr/>
            </w:pPr>
            <w:hyperlink r:id="rId17">
              <w:r w:rsidDel="00000000" w:rsidR="00000000" w:rsidRPr="00000000">
                <w:rPr>
                  <w:color w:val="000000"/>
                  <w:u w:val="single"/>
                  <w:rtl w:val="0"/>
                </w:rPr>
                <w:t xml:space="preserve">Azufre</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D">
            <w:pPr>
              <w:spacing w:after="150" w:lineRule="auto"/>
              <w:rPr>
                <w:b w:val="1"/>
              </w:rPr>
            </w:pPr>
            <w:r w:rsidDel="00000000" w:rsidR="00000000" w:rsidRPr="00000000">
              <w:rPr>
                <w:b w:val="1"/>
                <w:rtl w:val="0"/>
              </w:rPr>
              <w:t xml:space="preserve">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E">
            <w:pPr>
              <w:spacing w:after="150" w:lineRule="auto"/>
              <w:rPr/>
            </w:pPr>
            <w:r w:rsidDel="00000000" w:rsidR="00000000" w:rsidRPr="00000000">
              <w:rPr>
                <w:rtl w:val="0"/>
              </w:rPr>
              <w:t xml:space="preserve">S mayúscula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9F">
            <w:pPr>
              <w:spacing w:after="150" w:lineRule="auto"/>
              <w:rPr/>
            </w:pPr>
            <w:hyperlink r:id="rId18">
              <w:r w:rsidDel="00000000" w:rsidR="00000000" w:rsidRPr="00000000">
                <w:rPr>
                  <w:color w:val="000000"/>
                  <w:u w:val="single"/>
                  <w:rtl w:val="0"/>
                </w:rPr>
                <w:t xml:space="preserve">Bario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0">
            <w:pPr>
              <w:spacing w:after="150" w:lineRule="auto"/>
              <w:rPr>
                <w:b w:val="1"/>
              </w:rPr>
            </w:pPr>
            <w:r w:rsidDel="00000000" w:rsidR="00000000" w:rsidRPr="00000000">
              <w:rPr>
                <w:b w:val="1"/>
                <w:rtl w:val="0"/>
              </w:rPr>
              <w:t xml:space="preserve">Ba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1">
            <w:pPr>
              <w:spacing w:after="150" w:lineRule="auto"/>
              <w:rPr/>
            </w:pPr>
            <w:r w:rsidDel="00000000" w:rsidR="00000000" w:rsidRPr="00000000">
              <w:rPr>
                <w:rtl w:val="0"/>
              </w:rPr>
              <w:t xml:space="preserve">B mayúscula con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2">
            <w:pPr>
              <w:spacing w:after="150" w:lineRule="auto"/>
              <w:rPr/>
            </w:pPr>
            <w:hyperlink r:id="rId19">
              <w:r w:rsidDel="00000000" w:rsidR="00000000" w:rsidRPr="00000000">
                <w:rPr>
                  <w:color w:val="000000"/>
                  <w:u w:val="single"/>
                  <w:rtl w:val="0"/>
                </w:rPr>
                <w:t xml:space="preserve">Berilio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3">
            <w:pPr>
              <w:spacing w:after="150" w:lineRule="auto"/>
              <w:rPr>
                <w:b w:val="1"/>
              </w:rPr>
            </w:pPr>
            <w:r w:rsidDel="00000000" w:rsidR="00000000" w:rsidRPr="00000000">
              <w:rPr>
                <w:b w:val="1"/>
                <w:rtl w:val="0"/>
              </w:rPr>
              <w:t xml:space="preserve">Be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4">
            <w:pPr>
              <w:spacing w:after="150" w:lineRule="auto"/>
              <w:rPr/>
            </w:pPr>
            <w:r w:rsidDel="00000000" w:rsidR="00000000" w:rsidRPr="00000000">
              <w:rPr>
                <w:rtl w:val="0"/>
              </w:rPr>
              <w:t xml:space="preserve">B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5">
            <w:pPr>
              <w:spacing w:after="150" w:lineRule="auto"/>
              <w:rPr/>
            </w:pPr>
            <w:hyperlink r:id="rId20">
              <w:r w:rsidDel="00000000" w:rsidR="00000000" w:rsidRPr="00000000">
                <w:rPr>
                  <w:color w:val="000000"/>
                  <w:u w:val="single"/>
                  <w:rtl w:val="0"/>
                </w:rPr>
                <w:t xml:space="preserve">Bismuto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6">
            <w:pPr>
              <w:spacing w:after="150" w:lineRule="auto"/>
              <w:rPr>
                <w:b w:val="1"/>
              </w:rPr>
            </w:pPr>
            <w:r w:rsidDel="00000000" w:rsidR="00000000" w:rsidRPr="00000000">
              <w:rPr>
                <w:b w:val="1"/>
                <w:rtl w:val="0"/>
              </w:rPr>
              <w:t xml:space="preserve">Bi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7">
            <w:pPr>
              <w:spacing w:after="150" w:lineRule="auto"/>
              <w:rPr/>
            </w:pPr>
            <w:r w:rsidDel="00000000" w:rsidR="00000000" w:rsidRPr="00000000">
              <w:rPr>
                <w:rtl w:val="0"/>
              </w:rPr>
              <w:t xml:space="preserve">B mayúscula con i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8">
            <w:pPr>
              <w:spacing w:after="150" w:lineRule="auto"/>
              <w:rPr/>
            </w:pPr>
            <w:hyperlink r:id="rId21">
              <w:r w:rsidDel="00000000" w:rsidR="00000000" w:rsidRPr="00000000">
                <w:rPr>
                  <w:color w:val="000000"/>
                  <w:u w:val="single"/>
                  <w:rtl w:val="0"/>
                </w:rPr>
                <w:t xml:space="preserve">Boro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9">
            <w:pPr>
              <w:spacing w:after="150" w:lineRule="auto"/>
              <w:rPr>
                <w:b w:val="1"/>
              </w:rPr>
            </w:pPr>
            <w:r w:rsidDel="00000000" w:rsidR="00000000" w:rsidRPr="00000000">
              <w:rPr>
                <w:b w:val="1"/>
                <w:rtl w:val="0"/>
              </w:rPr>
              <w:t xml:space="preserve">B</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A">
            <w:pPr>
              <w:spacing w:after="150" w:lineRule="auto"/>
              <w:rPr/>
            </w:pPr>
            <w:r w:rsidDel="00000000" w:rsidR="00000000" w:rsidRPr="00000000">
              <w:rPr>
                <w:rtl w:val="0"/>
              </w:rPr>
              <w:t xml:space="preserve">B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B">
            <w:pPr>
              <w:spacing w:after="150" w:lineRule="auto"/>
              <w:rPr/>
            </w:pPr>
            <w:hyperlink r:id="rId22">
              <w:r w:rsidDel="00000000" w:rsidR="00000000" w:rsidRPr="00000000">
                <w:rPr>
                  <w:color w:val="000000"/>
                  <w:u w:val="single"/>
                  <w:rtl w:val="0"/>
                </w:rPr>
                <w:t xml:space="preserve">Bromo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C">
            <w:pPr>
              <w:spacing w:after="150" w:lineRule="auto"/>
              <w:rPr>
                <w:b w:val="1"/>
              </w:rPr>
            </w:pPr>
            <w:r w:rsidDel="00000000" w:rsidR="00000000" w:rsidRPr="00000000">
              <w:rPr>
                <w:b w:val="1"/>
                <w:rtl w:val="0"/>
              </w:rPr>
              <w:t xml:space="preserve">Br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D">
            <w:pPr>
              <w:spacing w:after="150" w:lineRule="auto"/>
              <w:rPr/>
            </w:pPr>
            <w:r w:rsidDel="00000000" w:rsidR="00000000" w:rsidRPr="00000000">
              <w:rPr>
                <w:rtl w:val="0"/>
              </w:rPr>
              <w:t xml:space="preserve">B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E">
            <w:pPr>
              <w:spacing w:after="150" w:lineRule="auto"/>
              <w:rPr/>
            </w:pPr>
            <w:hyperlink r:id="rId23">
              <w:r w:rsidDel="00000000" w:rsidR="00000000" w:rsidRPr="00000000">
                <w:rPr>
                  <w:color w:val="000000"/>
                  <w:u w:val="single"/>
                  <w:rtl w:val="0"/>
                </w:rPr>
                <w:t xml:space="preserve">Calcio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AF">
            <w:pPr>
              <w:spacing w:after="150" w:lineRule="auto"/>
              <w:rPr>
                <w:b w:val="1"/>
              </w:rPr>
            </w:pPr>
            <w:r w:rsidDel="00000000" w:rsidR="00000000" w:rsidRPr="00000000">
              <w:rPr>
                <w:b w:val="1"/>
                <w:rtl w:val="0"/>
              </w:rPr>
              <w:t xml:space="preserve">Ca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0">
            <w:pPr>
              <w:spacing w:after="150" w:lineRule="auto"/>
              <w:rPr/>
            </w:pPr>
            <w:r w:rsidDel="00000000" w:rsidR="00000000" w:rsidRPr="00000000">
              <w:rPr>
                <w:rtl w:val="0"/>
              </w:rPr>
              <w:t xml:space="preserve">C mayúscula con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1">
            <w:pPr>
              <w:spacing w:after="150" w:lineRule="auto"/>
              <w:rPr/>
            </w:pPr>
            <w:hyperlink r:id="rId24">
              <w:r w:rsidDel="00000000" w:rsidR="00000000" w:rsidRPr="00000000">
                <w:rPr>
                  <w:color w:val="000000"/>
                  <w:u w:val="single"/>
                  <w:rtl w:val="0"/>
                </w:rPr>
                <w:t xml:space="preserve">Carbono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2">
            <w:pPr>
              <w:spacing w:after="150" w:lineRule="auto"/>
              <w:rPr>
                <w:b w:val="1"/>
              </w:rPr>
            </w:pPr>
            <w:r w:rsidDel="00000000" w:rsidR="00000000" w:rsidRPr="00000000">
              <w:rPr>
                <w:b w:val="1"/>
                <w:rtl w:val="0"/>
              </w:rPr>
              <w:t xml:space="preserve">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3">
            <w:pPr>
              <w:spacing w:after="150" w:lineRule="auto"/>
              <w:rPr/>
            </w:pPr>
            <w:r w:rsidDel="00000000" w:rsidR="00000000" w:rsidRPr="00000000">
              <w:rPr>
                <w:rtl w:val="0"/>
              </w:rPr>
              <w:t xml:space="preserve">C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4">
            <w:pPr>
              <w:spacing w:after="150" w:lineRule="auto"/>
              <w:rPr/>
            </w:pPr>
            <w:hyperlink r:id="rId25">
              <w:r w:rsidDel="00000000" w:rsidR="00000000" w:rsidRPr="00000000">
                <w:rPr>
                  <w:color w:val="000000"/>
                  <w:u w:val="single"/>
                  <w:rtl w:val="0"/>
                </w:rPr>
                <w:t xml:space="preserve">Cerio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5">
            <w:pPr>
              <w:spacing w:after="150" w:lineRule="auto"/>
              <w:rPr>
                <w:b w:val="1"/>
              </w:rPr>
            </w:pPr>
            <w:r w:rsidDel="00000000" w:rsidR="00000000" w:rsidRPr="00000000">
              <w:rPr>
                <w:b w:val="1"/>
                <w:rtl w:val="0"/>
              </w:rPr>
              <w:t xml:space="preserve">Ce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6">
            <w:pPr>
              <w:spacing w:after="150" w:lineRule="auto"/>
              <w:rPr/>
            </w:pPr>
            <w:r w:rsidDel="00000000" w:rsidR="00000000" w:rsidRPr="00000000">
              <w:rPr>
                <w:rtl w:val="0"/>
              </w:rPr>
              <w:t xml:space="preserve">C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7">
            <w:pPr>
              <w:spacing w:after="150" w:lineRule="auto"/>
              <w:rPr/>
            </w:pPr>
            <w:hyperlink r:id="rId26">
              <w:r w:rsidDel="00000000" w:rsidR="00000000" w:rsidRPr="00000000">
                <w:rPr>
                  <w:color w:val="000000"/>
                  <w:u w:val="single"/>
                  <w:rtl w:val="0"/>
                </w:rPr>
                <w:t xml:space="preserve">Cesio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8">
            <w:pPr>
              <w:spacing w:after="150" w:lineRule="auto"/>
              <w:rPr>
                <w:b w:val="1"/>
              </w:rPr>
            </w:pPr>
            <w:r w:rsidDel="00000000" w:rsidR="00000000" w:rsidRPr="00000000">
              <w:rPr>
                <w:b w:val="1"/>
                <w:rtl w:val="0"/>
              </w:rPr>
              <w:t xml:space="preserve">Cs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9">
            <w:pPr>
              <w:spacing w:after="150" w:lineRule="auto"/>
              <w:rPr/>
            </w:pPr>
            <w:r w:rsidDel="00000000" w:rsidR="00000000" w:rsidRPr="00000000">
              <w:rPr>
                <w:rtl w:val="0"/>
              </w:rPr>
              <w:t xml:space="preserve">C mayúscula con s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A">
            <w:pPr>
              <w:spacing w:after="150" w:lineRule="auto"/>
              <w:rPr/>
            </w:pPr>
            <w:hyperlink r:id="rId27">
              <w:r w:rsidDel="00000000" w:rsidR="00000000" w:rsidRPr="00000000">
                <w:rPr>
                  <w:color w:val="000000"/>
                  <w:u w:val="single"/>
                  <w:rtl w:val="0"/>
                </w:rPr>
                <w:t xml:space="preserve">Cloro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B">
            <w:pPr>
              <w:spacing w:after="150" w:lineRule="auto"/>
              <w:rPr>
                <w:b w:val="1"/>
              </w:rPr>
            </w:pPr>
            <w:r w:rsidDel="00000000" w:rsidR="00000000" w:rsidRPr="00000000">
              <w:rPr>
                <w:b w:val="1"/>
                <w:rtl w:val="0"/>
              </w:rPr>
              <w:t xml:space="preserve">Cl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C">
            <w:pPr>
              <w:spacing w:after="150" w:lineRule="auto"/>
              <w:rPr/>
            </w:pPr>
            <w:r w:rsidDel="00000000" w:rsidR="00000000" w:rsidRPr="00000000">
              <w:rPr>
                <w:rtl w:val="0"/>
              </w:rPr>
              <w:t xml:space="preserve">C mayúscula con l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D">
            <w:pPr>
              <w:spacing w:after="150" w:lineRule="auto"/>
              <w:rPr/>
            </w:pPr>
            <w:hyperlink r:id="rId28">
              <w:r w:rsidDel="00000000" w:rsidR="00000000" w:rsidRPr="00000000">
                <w:rPr>
                  <w:color w:val="000000"/>
                  <w:u w:val="single"/>
                  <w:rtl w:val="0"/>
                </w:rPr>
                <w:t xml:space="preserve">Cobalto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E">
            <w:pPr>
              <w:spacing w:after="150" w:lineRule="auto"/>
              <w:rPr>
                <w:b w:val="1"/>
              </w:rPr>
            </w:pPr>
            <w:r w:rsidDel="00000000" w:rsidR="00000000" w:rsidRPr="00000000">
              <w:rPr>
                <w:b w:val="1"/>
                <w:rtl w:val="0"/>
              </w:rPr>
              <w:t xml:space="preserve">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BF">
            <w:pPr>
              <w:spacing w:after="150" w:lineRule="auto"/>
              <w:rPr/>
            </w:pPr>
            <w:r w:rsidDel="00000000" w:rsidR="00000000" w:rsidRPr="00000000">
              <w:rPr>
                <w:rtl w:val="0"/>
              </w:rPr>
              <w:t xml:space="preserve">C mayúscula con o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0">
            <w:pPr>
              <w:spacing w:after="150" w:lineRule="auto"/>
              <w:rPr/>
            </w:pPr>
            <w:hyperlink r:id="rId29">
              <w:r w:rsidDel="00000000" w:rsidR="00000000" w:rsidRPr="00000000">
                <w:rPr>
                  <w:color w:val="000000"/>
                  <w:u w:val="single"/>
                  <w:rtl w:val="0"/>
                </w:rPr>
                <w:t xml:space="preserve">Cobre</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1">
            <w:pPr>
              <w:spacing w:after="150" w:lineRule="auto"/>
              <w:rPr>
                <w:b w:val="1"/>
              </w:rPr>
            </w:pPr>
            <w:r w:rsidDel="00000000" w:rsidR="00000000" w:rsidRPr="00000000">
              <w:rPr>
                <w:b w:val="1"/>
                <w:rtl w:val="0"/>
              </w:rPr>
              <w:t xml:space="preserve">Cu</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2">
            <w:pPr>
              <w:spacing w:after="150" w:lineRule="auto"/>
              <w:rPr/>
            </w:pPr>
            <w:r w:rsidDel="00000000" w:rsidR="00000000" w:rsidRPr="00000000">
              <w:rPr>
                <w:rtl w:val="0"/>
              </w:rPr>
              <w:t xml:space="preserve">C mayúscula con u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3">
            <w:pPr>
              <w:spacing w:after="150" w:lineRule="auto"/>
              <w:rPr/>
            </w:pPr>
            <w:hyperlink r:id="rId30">
              <w:r w:rsidDel="00000000" w:rsidR="00000000" w:rsidRPr="00000000">
                <w:rPr>
                  <w:color w:val="000000"/>
                  <w:u w:val="single"/>
                  <w:rtl w:val="0"/>
                </w:rPr>
                <w:t xml:space="preserve">Cromo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4">
            <w:pPr>
              <w:spacing w:after="150" w:lineRule="auto"/>
              <w:rPr>
                <w:b w:val="1"/>
              </w:rPr>
            </w:pPr>
            <w:r w:rsidDel="00000000" w:rsidR="00000000" w:rsidRPr="00000000">
              <w:rPr>
                <w:b w:val="1"/>
                <w:rtl w:val="0"/>
              </w:rPr>
              <w:t xml:space="preserve">Cr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5">
            <w:pPr>
              <w:spacing w:after="150" w:lineRule="auto"/>
              <w:rPr/>
            </w:pPr>
            <w:r w:rsidDel="00000000" w:rsidR="00000000" w:rsidRPr="00000000">
              <w:rPr>
                <w:rtl w:val="0"/>
              </w:rPr>
              <w:t xml:space="preserve">C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6">
            <w:pPr>
              <w:spacing w:after="150" w:lineRule="auto"/>
              <w:rPr/>
            </w:pPr>
            <w:hyperlink r:id="rId31">
              <w:r w:rsidDel="00000000" w:rsidR="00000000" w:rsidRPr="00000000">
                <w:rPr>
                  <w:color w:val="000000"/>
                  <w:u w:val="single"/>
                  <w:rtl w:val="0"/>
                </w:rPr>
                <w:t xml:space="preserve">Escandio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7">
            <w:pPr>
              <w:spacing w:after="150" w:lineRule="auto"/>
              <w:rPr>
                <w:b w:val="1"/>
              </w:rPr>
            </w:pPr>
            <w:r w:rsidDel="00000000" w:rsidR="00000000" w:rsidRPr="00000000">
              <w:rPr>
                <w:b w:val="1"/>
                <w:rtl w:val="0"/>
              </w:rPr>
              <w:t xml:space="preserve">Sc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8">
            <w:pPr>
              <w:spacing w:after="150" w:lineRule="auto"/>
              <w:rPr/>
            </w:pPr>
            <w:r w:rsidDel="00000000" w:rsidR="00000000" w:rsidRPr="00000000">
              <w:rPr>
                <w:rtl w:val="0"/>
              </w:rPr>
              <w:t xml:space="preserve">S mayúscula con c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9">
            <w:pPr>
              <w:spacing w:after="150" w:lineRule="auto"/>
              <w:rPr/>
            </w:pPr>
            <w:hyperlink r:id="rId32">
              <w:r w:rsidDel="00000000" w:rsidR="00000000" w:rsidRPr="00000000">
                <w:rPr>
                  <w:color w:val="000000"/>
                  <w:u w:val="single"/>
                  <w:rtl w:val="0"/>
                </w:rPr>
                <w:t xml:space="preserve">Estaño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A">
            <w:pPr>
              <w:spacing w:after="150" w:lineRule="auto"/>
              <w:rPr>
                <w:b w:val="1"/>
              </w:rPr>
            </w:pPr>
            <w:r w:rsidDel="00000000" w:rsidR="00000000" w:rsidRPr="00000000">
              <w:rPr>
                <w:b w:val="1"/>
                <w:rtl w:val="0"/>
              </w:rPr>
              <w:t xml:space="preserve">Sn</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B">
            <w:pPr>
              <w:spacing w:after="150" w:lineRule="auto"/>
              <w:rPr/>
            </w:pPr>
            <w:r w:rsidDel="00000000" w:rsidR="00000000" w:rsidRPr="00000000">
              <w:rPr>
                <w:rtl w:val="0"/>
              </w:rPr>
              <w:t xml:space="preserve">S mayúscula con n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C">
            <w:pPr>
              <w:spacing w:after="150" w:lineRule="auto"/>
              <w:rPr/>
            </w:pPr>
            <w:hyperlink r:id="rId33">
              <w:r w:rsidDel="00000000" w:rsidR="00000000" w:rsidRPr="00000000">
                <w:rPr>
                  <w:color w:val="000000"/>
                  <w:u w:val="single"/>
                  <w:rtl w:val="0"/>
                </w:rPr>
                <w:t xml:space="preserve">Estroncio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D">
            <w:pPr>
              <w:spacing w:after="150" w:lineRule="auto"/>
              <w:rPr>
                <w:b w:val="1"/>
              </w:rPr>
            </w:pPr>
            <w:r w:rsidDel="00000000" w:rsidR="00000000" w:rsidRPr="00000000">
              <w:rPr>
                <w:b w:val="1"/>
                <w:rtl w:val="0"/>
              </w:rPr>
              <w:t xml:space="preserve">Sr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E">
            <w:pPr>
              <w:spacing w:after="150" w:lineRule="auto"/>
              <w:rPr/>
            </w:pPr>
            <w:r w:rsidDel="00000000" w:rsidR="00000000" w:rsidRPr="00000000">
              <w:rPr>
                <w:rtl w:val="0"/>
              </w:rPr>
              <w:t xml:space="preserve">S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CF">
            <w:pPr>
              <w:spacing w:after="150" w:lineRule="auto"/>
              <w:rPr/>
            </w:pPr>
            <w:hyperlink r:id="rId34">
              <w:r w:rsidDel="00000000" w:rsidR="00000000" w:rsidRPr="00000000">
                <w:rPr>
                  <w:color w:val="000000"/>
                  <w:u w:val="single"/>
                  <w:rtl w:val="0"/>
                </w:rPr>
                <w:t xml:space="preserve">Flúor</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0">
            <w:pPr>
              <w:spacing w:after="150" w:lineRule="auto"/>
              <w:rPr>
                <w:b w:val="1"/>
              </w:rPr>
            </w:pPr>
            <w:r w:rsidDel="00000000" w:rsidR="00000000" w:rsidRPr="00000000">
              <w:rPr>
                <w:b w:val="1"/>
                <w:rtl w:val="0"/>
              </w:rPr>
              <w:t xml:space="preserve">F</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1">
            <w:pPr>
              <w:spacing w:after="150" w:lineRule="auto"/>
              <w:rPr/>
            </w:pPr>
            <w:r w:rsidDel="00000000" w:rsidR="00000000" w:rsidRPr="00000000">
              <w:rPr>
                <w:rtl w:val="0"/>
              </w:rPr>
              <w:t xml:space="preserve">F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2">
            <w:pPr>
              <w:spacing w:after="150" w:lineRule="auto"/>
              <w:rPr/>
            </w:pPr>
            <w:hyperlink r:id="rId35">
              <w:r w:rsidDel="00000000" w:rsidR="00000000" w:rsidRPr="00000000">
                <w:rPr>
                  <w:color w:val="000000"/>
                  <w:u w:val="single"/>
                  <w:rtl w:val="0"/>
                </w:rPr>
                <w:t xml:space="preserve">Fósforo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3">
            <w:pPr>
              <w:spacing w:after="150" w:lineRule="auto"/>
              <w:rPr>
                <w:b w:val="1"/>
              </w:rPr>
            </w:pPr>
            <w:r w:rsidDel="00000000" w:rsidR="00000000" w:rsidRPr="00000000">
              <w:rPr>
                <w:b w:val="1"/>
                <w:rtl w:val="0"/>
              </w:rPr>
              <w:t xml:space="preserve">P</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4">
            <w:pPr>
              <w:spacing w:after="150" w:lineRule="auto"/>
              <w:rPr/>
            </w:pPr>
            <w:r w:rsidDel="00000000" w:rsidR="00000000" w:rsidRPr="00000000">
              <w:rPr>
                <w:rtl w:val="0"/>
              </w:rPr>
              <w:t xml:space="preserve">P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5">
            <w:pPr>
              <w:spacing w:after="150" w:lineRule="auto"/>
              <w:rPr/>
            </w:pPr>
            <w:hyperlink r:id="rId36">
              <w:r w:rsidDel="00000000" w:rsidR="00000000" w:rsidRPr="00000000">
                <w:rPr>
                  <w:color w:val="000000"/>
                  <w:u w:val="single"/>
                  <w:rtl w:val="0"/>
                </w:rPr>
                <w:t xml:space="preserve">Francio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6">
            <w:pPr>
              <w:spacing w:after="150" w:lineRule="auto"/>
              <w:rPr>
                <w:b w:val="1"/>
              </w:rPr>
            </w:pPr>
            <w:r w:rsidDel="00000000" w:rsidR="00000000" w:rsidRPr="00000000">
              <w:rPr>
                <w:b w:val="1"/>
                <w:rtl w:val="0"/>
              </w:rPr>
              <w:t xml:space="preserve">Fr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7">
            <w:pPr>
              <w:spacing w:after="150" w:lineRule="auto"/>
              <w:rPr/>
            </w:pPr>
            <w:r w:rsidDel="00000000" w:rsidR="00000000" w:rsidRPr="00000000">
              <w:rPr>
                <w:rtl w:val="0"/>
              </w:rPr>
              <w:t xml:space="preserve">F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8">
            <w:pPr>
              <w:spacing w:after="150" w:lineRule="auto"/>
              <w:rPr/>
            </w:pPr>
            <w:hyperlink r:id="rId37">
              <w:r w:rsidDel="00000000" w:rsidR="00000000" w:rsidRPr="00000000">
                <w:rPr>
                  <w:color w:val="000000"/>
                  <w:u w:val="single"/>
                  <w:rtl w:val="0"/>
                </w:rPr>
                <w:t xml:space="preserve">Galio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9">
            <w:pPr>
              <w:spacing w:after="150" w:lineRule="auto"/>
              <w:rPr>
                <w:b w:val="1"/>
              </w:rPr>
            </w:pPr>
            <w:r w:rsidDel="00000000" w:rsidR="00000000" w:rsidRPr="00000000">
              <w:rPr>
                <w:b w:val="1"/>
                <w:rtl w:val="0"/>
              </w:rPr>
              <w:t xml:space="preserve">Ga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A">
            <w:pPr>
              <w:spacing w:after="150" w:lineRule="auto"/>
              <w:rPr/>
            </w:pPr>
            <w:r w:rsidDel="00000000" w:rsidR="00000000" w:rsidRPr="00000000">
              <w:rPr>
                <w:rtl w:val="0"/>
              </w:rPr>
              <w:t xml:space="preserve">G mayúscula con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B">
            <w:pPr>
              <w:spacing w:after="0" w:lineRule="auto"/>
              <w:rPr/>
            </w:pPr>
            <w:bookmarkStart w:colFirst="0" w:colLast="0" w:name="_1fob9te" w:id="2"/>
            <w:bookmarkEnd w:id="2"/>
            <w:hyperlink r:id="rId38">
              <w:r w:rsidDel="00000000" w:rsidR="00000000" w:rsidRPr="00000000">
                <w:rPr>
                  <w:color w:val="000000"/>
                  <w:u w:val="single"/>
                  <w:rtl w:val="0"/>
                </w:rPr>
                <w:t xml:space="preserve">Germanio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C">
            <w:pPr>
              <w:spacing w:after="150" w:lineRule="auto"/>
              <w:rPr>
                <w:b w:val="1"/>
              </w:rPr>
            </w:pPr>
            <w:r w:rsidDel="00000000" w:rsidR="00000000" w:rsidRPr="00000000">
              <w:rPr>
                <w:b w:val="1"/>
                <w:rtl w:val="0"/>
              </w:rPr>
              <w:t xml:space="preserve">Ge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D">
            <w:pPr>
              <w:spacing w:after="150" w:lineRule="auto"/>
              <w:rPr/>
            </w:pPr>
            <w:r w:rsidDel="00000000" w:rsidR="00000000" w:rsidRPr="00000000">
              <w:rPr>
                <w:rtl w:val="0"/>
              </w:rPr>
              <w:t xml:space="preserve">G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E">
            <w:pPr>
              <w:spacing w:after="150" w:lineRule="auto"/>
              <w:rPr/>
            </w:pPr>
            <w:hyperlink r:id="rId39">
              <w:r w:rsidDel="00000000" w:rsidR="00000000" w:rsidRPr="00000000">
                <w:rPr>
                  <w:color w:val="000000"/>
                  <w:u w:val="single"/>
                  <w:rtl w:val="0"/>
                </w:rPr>
                <w:t xml:space="preserve">Hafnio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DF">
            <w:pPr>
              <w:spacing w:after="150" w:lineRule="auto"/>
              <w:rPr>
                <w:b w:val="1"/>
              </w:rPr>
            </w:pPr>
            <w:r w:rsidDel="00000000" w:rsidR="00000000" w:rsidRPr="00000000">
              <w:rPr>
                <w:b w:val="1"/>
                <w:rtl w:val="0"/>
              </w:rPr>
              <w:t xml:space="preserve">Hf</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0">
            <w:pPr>
              <w:spacing w:after="150" w:lineRule="auto"/>
              <w:rPr/>
            </w:pPr>
            <w:r w:rsidDel="00000000" w:rsidR="00000000" w:rsidRPr="00000000">
              <w:rPr>
                <w:rtl w:val="0"/>
              </w:rPr>
              <w:t xml:space="preserve">H mayúscula con f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1">
            <w:pPr>
              <w:spacing w:after="150" w:lineRule="auto"/>
              <w:rPr/>
            </w:pPr>
            <w:hyperlink r:id="rId40">
              <w:r w:rsidDel="00000000" w:rsidR="00000000" w:rsidRPr="00000000">
                <w:rPr>
                  <w:color w:val="000000"/>
                  <w:u w:val="single"/>
                  <w:rtl w:val="0"/>
                </w:rPr>
                <w:t xml:space="preserve">Helio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2">
            <w:pPr>
              <w:spacing w:after="150" w:lineRule="auto"/>
              <w:rPr>
                <w:b w:val="1"/>
              </w:rPr>
            </w:pPr>
            <w:r w:rsidDel="00000000" w:rsidR="00000000" w:rsidRPr="00000000">
              <w:rPr>
                <w:b w:val="1"/>
                <w:rtl w:val="0"/>
              </w:rPr>
              <w:t xml:space="preserve">He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3">
            <w:pPr>
              <w:spacing w:after="150" w:lineRule="auto"/>
              <w:rPr/>
            </w:pPr>
            <w:r w:rsidDel="00000000" w:rsidR="00000000" w:rsidRPr="00000000">
              <w:rPr>
                <w:rtl w:val="0"/>
              </w:rPr>
              <w:t xml:space="preserve">H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4">
            <w:pPr>
              <w:spacing w:after="150" w:lineRule="auto"/>
              <w:rPr/>
            </w:pPr>
            <w:hyperlink r:id="rId41">
              <w:r w:rsidDel="00000000" w:rsidR="00000000" w:rsidRPr="00000000">
                <w:rPr>
                  <w:color w:val="000000"/>
                  <w:u w:val="single"/>
                  <w:rtl w:val="0"/>
                </w:rPr>
                <w:t xml:space="preserve">Hidrógeno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5">
            <w:pPr>
              <w:spacing w:after="150" w:lineRule="auto"/>
              <w:rPr>
                <w:b w:val="1"/>
              </w:rPr>
            </w:pPr>
            <w:r w:rsidDel="00000000" w:rsidR="00000000" w:rsidRPr="00000000">
              <w:rPr>
                <w:b w:val="1"/>
                <w:rtl w:val="0"/>
              </w:rPr>
              <w:t xml:space="preserve">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6">
            <w:pPr>
              <w:spacing w:after="150" w:lineRule="auto"/>
              <w:rPr/>
            </w:pPr>
            <w:r w:rsidDel="00000000" w:rsidR="00000000" w:rsidRPr="00000000">
              <w:rPr>
                <w:rtl w:val="0"/>
              </w:rPr>
              <w:t xml:space="preserve">H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7">
            <w:pPr>
              <w:spacing w:after="150" w:lineRule="auto"/>
              <w:rPr/>
            </w:pPr>
            <w:hyperlink r:id="rId42">
              <w:r w:rsidDel="00000000" w:rsidR="00000000" w:rsidRPr="00000000">
                <w:rPr>
                  <w:color w:val="000000"/>
                  <w:u w:val="single"/>
                  <w:rtl w:val="0"/>
                </w:rPr>
                <w:t xml:space="preserve">Hierro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8">
            <w:pPr>
              <w:spacing w:after="150" w:lineRule="auto"/>
              <w:rPr>
                <w:b w:val="1"/>
              </w:rPr>
            </w:pPr>
            <w:r w:rsidDel="00000000" w:rsidR="00000000" w:rsidRPr="00000000">
              <w:rPr>
                <w:b w:val="1"/>
                <w:rtl w:val="0"/>
              </w:rPr>
              <w:t xml:space="preserve">Fe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9">
            <w:pPr>
              <w:spacing w:after="150" w:lineRule="auto"/>
              <w:rPr/>
            </w:pPr>
            <w:r w:rsidDel="00000000" w:rsidR="00000000" w:rsidRPr="00000000">
              <w:rPr>
                <w:rtl w:val="0"/>
              </w:rPr>
              <w:t xml:space="preserve">F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A">
            <w:pPr>
              <w:spacing w:after="150" w:lineRule="auto"/>
              <w:rPr/>
            </w:pPr>
            <w:hyperlink r:id="rId43">
              <w:r w:rsidDel="00000000" w:rsidR="00000000" w:rsidRPr="00000000">
                <w:rPr>
                  <w:color w:val="000000"/>
                  <w:u w:val="single"/>
                  <w:rtl w:val="0"/>
                </w:rPr>
                <w:t xml:space="preserve">Holmio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B">
            <w:pPr>
              <w:spacing w:after="150" w:lineRule="auto"/>
              <w:rPr>
                <w:b w:val="1"/>
              </w:rPr>
            </w:pPr>
            <w:r w:rsidDel="00000000" w:rsidR="00000000" w:rsidRPr="00000000">
              <w:rPr>
                <w:b w:val="1"/>
                <w:rtl w:val="0"/>
              </w:rPr>
              <w:t xml:space="preserve">Ho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C">
            <w:pPr>
              <w:spacing w:after="150" w:lineRule="auto"/>
              <w:rPr/>
            </w:pPr>
            <w:r w:rsidDel="00000000" w:rsidR="00000000" w:rsidRPr="00000000">
              <w:rPr>
                <w:rtl w:val="0"/>
              </w:rPr>
              <w:t xml:space="preserve">H mayúscula con o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D">
            <w:pPr>
              <w:spacing w:after="150" w:lineRule="auto"/>
              <w:rPr/>
            </w:pPr>
            <w:hyperlink r:id="rId44">
              <w:r w:rsidDel="00000000" w:rsidR="00000000" w:rsidRPr="00000000">
                <w:rPr>
                  <w:color w:val="000000"/>
                  <w:u w:val="single"/>
                  <w:rtl w:val="0"/>
                </w:rPr>
                <w:t xml:space="preserve">Indio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E">
            <w:pPr>
              <w:spacing w:after="150" w:lineRule="auto"/>
              <w:rPr>
                <w:b w:val="1"/>
              </w:rPr>
            </w:pPr>
            <w:r w:rsidDel="00000000" w:rsidR="00000000" w:rsidRPr="00000000">
              <w:rPr>
                <w:b w:val="1"/>
                <w:rtl w:val="0"/>
              </w:rPr>
              <w:t xml:space="preserve">In</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EF">
            <w:pPr>
              <w:spacing w:after="150" w:lineRule="auto"/>
              <w:rPr/>
            </w:pPr>
            <w:r w:rsidDel="00000000" w:rsidR="00000000" w:rsidRPr="00000000">
              <w:rPr>
                <w:rtl w:val="0"/>
              </w:rPr>
              <w:t xml:space="preserve">I mayúscula con n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0">
            <w:pPr>
              <w:spacing w:after="150" w:lineRule="auto"/>
              <w:rPr/>
            </w:pPr>
            <w:hyperlink r:id="rId45">
              <w:r w:rsidDel="00000000" w:rsidR="00000000" w:rsidRPr="00000000">
                <w:rPr>
                  <w:color w:val="000000"/>
                  <w:u w:val="single"/>
                  <w:rtl w:val="0"/>
                </w:rPr>
                <w:t xml:space="preserve">Iodo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1">
            <w:pPr>
              <w:spacing w:after="150" w:lineRule="auto"/>
              <w:rPr>
                <w:b w:val="1"/>
              </w:rPr>
            </w:pPr>
            <w:r w:rsidDel="00000000" w:rsidR="00000000" w:rsidRPr="00000000">
              <w:rPr>
                <w:b w:val="1"/>
                <w:rtl w:val="0"/>
              </w:rPr>
              <w:t xml:space="preserve">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2">
            <w:pPr>
              <w:spacing w:after="150" w:lineRule="auto"/>
              <w:rPr/>
            </w:pPr>
            <w:r w:rsidDel="00000000" w:rsidR="00000000" w:rsidRPr="00000000">
              <w:rPr>
                <w:rtl w:val="0"/>
              </w:rPr>
              <w:t xml:space="preserve">I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3">
            <w:pPr>
              <w:spacing w:after="150" w:lineRule="auto"/>
              <w:rPr/>
            </w:pPr>
            <w:hyperlink r:id="rId46">
              <w:r w:rsidDel="00000000" w:rsidR="00000000" w:rsidRPr="00000000">
                <w:rPr>
                  <w:color w:val="000000"/>
                  <w:u w:val="single"/>
                  <w:rtl w:val="0"/>
                </w:rPr>
                <w:t xml:space="preserve">Iridio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4">
            <w:pPr>
              <w:spacing w:after="150" w:lineRule="auto"/>
              <w:rPr>
                <w:b w:val="1"/>
              </w:rPr>
            </w:pPr>
            <w:r w:rsidDel="00000000" w:rsidR="00000000" w:rsidRPr="00000000">
              <w:rPr>
                <w:b w:val="1"/>
                <w:rtl w:val="0"/>
              </w:rPr>
              <w:t xml:space="preserve">Ir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5">
            <w:pPr>
              <w:spacing w:after="150" w:lineRule="auto"/>
              <w:rPr/>
            </w:pPr>
            <w:r w:rsidDel="00000000" w:rsidR="00000000" w:rsidRPr="00000000">
              <w:rPr>
                <w:rtl w:val="0"/>
              </w:rPr>
              <w:t xml:space="preserve">I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6">
            <w:pPr>
              <w:spacing w:after="150" w:lineRule="auto"/>
              <w:rPr/>
            </w:pPr>
            <w:hyperlink r:id="rId47">
              <w:r w:rsidDel="00000000" w:rsidR="00000000" w:rsidRPr="00000000">
                <w:rPr>
                  <w:color w:val="000000"/>
                  <w:u w:val="single"/>
                  <w:rtl w:val="0"/>
                </w:rPr>
                <w:t xml:space="preserve">Itrio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7">
            <w:pPr>
              <w:spacing w:after="150" w:lineRule="auto"/>
              <w:rPr>
                <w:b w:val="1"/>
              </w:rPr>
            </w:pPr>
            <w:r w:rsidDel="00000000" w:rsidR="00000000" w:rsidRPr="00000000">
              <w:rPr>
                <w:b w:val="1"/>
                <w:rtl w:val="0"/>
              </w:rPr>
              <w:t xml:space="preserve">Y</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8">
            <w:pPr>
              <w:spacing w:after="150" w:lineRule="auto"/>
              <w:rPr/>
            </w:pPr>
            <w:r w:rsidDel="00000000" w:rsidR="00000000" w:rsidRPr="00000000">
              <w:rPr>
                <w:rtl w:val="0"/>
              </w:rPr>
              <w:t xml:space="preserve">Y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9">
            <w:pPr>
              <w:spacing w:after="150" w:lineRule="auto"/>
              <w:rPr/>
            </w:pPr>
            <w:hyperlink r:id="rId48">
              <w:r w:rsidDel="00000000" w:rsidR="00000000" w:rsidRPr="00000000">
                <w:rPr>
                  <w:color w:val="000000"/>
                  <w:u w:val="single"/>
                  <w:rtl w:val="0"/>
                </w:rPr>
                <w:t xml:space="preserve">Kriptón</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A">
            <w:pPr>
              <w:spacing w:after="150" w:lineRule="auto"/>
              <w:rPr>
                <w:b w:val="1"/>
              </w:rPr>
            </w:pPr>
            <w:r w:rsidDel="00000000" w:rsidR="00000000" w:rsidRPr="00000000">
              <w:rPr>
                <w:b w:val="1"/>
                <w:rtl w:val="0"/>
              </w:rPr>
              <w:t xml:space="preserve">Kr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B">
            <w:pPr>
              <w:spacing w:after="150" w:lineRule="auto"/>
              <w:rPr/>
            </w:pPr>
            <w:r w:rsidDel="00000000" w:rsidR="00000000" w:rsidRPr="00000000">
              <w:rPr>
                <w:rtl w:val="0"/>
              </w:rPr>
              <w:t xml:space="preserve">K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C">
            <w:pPr>
              <w:spacing w:after="150" w:lineRule="auto"/>
              <w:rPr/>
            </w:pPr>
            <w:hyperlink r:id="rId49">
              <w:r w:rsidDel="00000000" w:rsidR="00000000" w:rsidRPr="00000000">
                <w:rPr>
                  <w:color w:val="000000"/>
                  <w:u w:val="single"/>
                  <w:rtl w:val="0"/>
                </w:rPr>
                <w:t xml:space="preserve">Lantano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D">
            <w:pPr>
              <w:spacing w:after="150" w:lineRule="auto"/>
              <w:rPr>
                <w:b w:val="1"/>
              </w:rPr>
            </w:pPr>
            <w:r w:rsidDel="00000000" w:rsidR="00000000" w:rsidRPr="00000000">
              <w:rPr>
                <w:b w:val="1"/>
                <w:rtl w:val="0"/>
              </w:rPr>
              <w:t xml:space="preserve">La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E">
            <w:pPr>
              <w:spacing w:after="150" w:lineRule="auto"/>
              <w:rPr/>
            </w:pPr>
            <w:r w:rsidDel="00000000" w:rsidR="00000000" w:rsidRPr="00000000">
              <w:rPr>
                <w:rtl w:val="0"/>
              </w:rPr>
              <w:t xml:space="preserve">L mayúscula con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0FF">
            <w:pPr>
              <w:spacing w:after="150" w:lineRule="auto"/>
              <w:rPr/>
            </w:pPr>
            <w:hyperlink r:id="rId50">
              <w:r w:rsidDel="00000000" w:rsidR="00000000" w:rsidRPr="00000000">
                <w:rPr>
                  <w:color w:val="000000"/>
                  <w:u w:val="single"/>
                  <w:rtl w:val="0"/>
                </w:rPr>
                <w:t xml:space="preserve">Lawrencio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0">
            <w:pPr>
              <w:spacing w:after="150" w:lineRule="auto"/>
              <w:rPr>
                <w:b w:val="1"/>
              </w:rPr>
            </w:pPr>
            <w:r w:rsidDel="00000000" w:rsidR="00000000" w:rsidRPr="00000000">
              <w:rPr>
                <w:b w:val="1"/>
                <w:rtl w:val="0"/>
              </w:rPr>
              <w:t xml:space="preserve">Lr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1">
            <w:pPr>
              <w:spacing w:after="150" w:lineRule="auto"/>
              <w:rPr/>
            </w:pPr>
            <w:r w:rsidDel="00000000" w:rsidR="00000000" w:rsidRPr="00000000">
              <w:rPr>
                <w:rtl w:val="0"/>
              </w:rPr>
              <w:t xml:space="preserve">L mayúscula con r minúscula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2">
            <w:pPr>
              <w:spacing w:after="150" w:lineRule="auto"/>
              <w:rPr/>
            </w:pPr>
            <w:hyperlink r:id="rId51">
              <w:r w:rsidDel="00000000" w:rsidR="00000000" w:rsidRPr="00000000">
                <w:rPr>
                  <w:color w:val="000000"/>
                  <w:u w:val="single"/>
                  <w:rtl w:val="0"/>
                </w:rPr>
                <w:t xml:space="preserve">Litio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3">
            <w:pPr>
              <w:spacing w:after="150" w:lineRule="auto"/>
              <w:rPr>
                <w:b w:val="1"/>
              </w:rPr>
            </w:pPr>
            <w:r w:rsidDel="00000000" w:rsidR="00000000" w:rsidRPr="00000000">
              <w:rPr>
                <w:b w:val="1"/>
                <w:rtl w:val="0"/>
              </w:rPr>
              <w:t xml:space="preserve">Li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4">
            <w:pPr>
              <w:spacing w:after="150" w:lineRule="auto"/>
              <w:rPr/>
            </w:pPr>
            <w:r w:rsidDel="00000000" w:rsidR="00000000" w:rsidRPr="00000000">
              <w:rPr>
                <w:rtl w:val="0"/>
              </w:rPr>
              <w:t xml:space="preserve">L mayúscula con i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5">
            <w:pPr>
              <w:spacing w:after="150" w:lineRule="auto"/>
              <w:rPr/>
            </w:pPr>
            <w:hyperlink r:id="rId52">
              <w:r w:rsidDel="00000000" w:rsidR="00000000" w:rsidRPr="00000000">
                <w:rPr>
                  <w:color w:val="000000"/>
                  <w:u w:val="single"/>
                  <w:rtl w:val="0"/>
                </w:rPr>
                <w:t xml:space="preserve">Lutecio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6">
            <w:pPr>
              <w:spacing w:after="150" w:lineRule="auto"/>
              <w:rPr>
                <w:b w:val="1"/>
              </w:rPr>
            </w:pPr>
            <w:r w:rsidDel="00000000" w:rsidR="00000000" w:rsidRPr="00000000">
              <w:rPr>
                <w:b w:val="1"/>
                <w:rtl w:val="0"/>
              </w:rPr>
              <w:t xml:space="preserve">Lu</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7">
            <w:pPr>
              <w:spacing w:after="150" w:lineRule="auto"/>
              <w:rPr/>
            </w:pPr>
            <w:r w:rsidDel="00000000" w:rsidR="00000000" w:rsidRPr="00000000">
              <w:rPr>
                <w:rtl w:val="0"/>
              </w:rPr>
              <w:t xml:space="preserve">L mayúscula con u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8">
            <w:pPr>
              <w:spacing w:after="150" w:lineRule="auto"/>
              <w:rPr/>
            </w:pPr>
            <w:hyperlink r:id="rId53">
              <w:r w:rsidDel="00000000" w:rsidR="00000000" w:rsidRPr="00000000">
                <w:rPr>
                  <w:color w:val="000000"/>
                  <w:u w:val="single"/>
                  <w:rtl w:val="0"/>
                </w:rPr>
                <w:t xml:space="preserve">Magnesio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9">
            <w:pPr>
              <w:spacing w:after="150" w:lineRule="auto"/>
              <w:rPr>
                <w:b w:val="1"/>
              </w:rPr>
            </w:pPr>
            <w:r w:rsidDel="00000000" w:rsidR="00000000" w:rsidRPr="00000000">
              <w:rPr>
                <w:b w:val="1"/>
                <w:rtl w:val="0"/>
              </w:rPr>
              <w:t xml:space="preserve">Mg</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A">
            <w:pPr>
              <w:spacing w:after="150" w:lineRule="auto"/>
              <w:rPr/>
            </w:pPr>
            <w:r w:rsidDel="00000000" w:rsidR="00000000" w:rsidRPr="00000000">
              <w:rPr>
                <w:rtl w:val="0"/>
              </w:rPr>
              <w:t xml:space="preserve">M mayúscula con g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B">
            <w:pPr>
              <w:spacing w:after="150" w:lineRule="auto"/>
              <w:rPr/>
            </w:pPr>
            <w:hyperlink r:id="rId54">
              <w:r w:rsidDel="00000000" w:rsidR="00000000" w:rsidRPr="00000000">
                <w:rPr>
                  <w:color w:val="000000"/>
                  <w:u w:val="single"/>
                  <w:rtl w:val="0"/>
                </w:rPr>
                <w:t xml:space="preserve">Manganeso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C">
            <w:pPr>
              <w:spacing w:after="150" w:lineRule="auto"/>
              <w:rPr>
                <w:b w:val="1"/>
              </w:rPr>
            </w:pPr>
            <w:r w:rsidDel="00000000" w:rsidR="00000000" w:rsidRPr="00000000">
              <w:rPr>
                <w:b w:val="1"/>
                <w:rtl w:val="0"/>
              </w:rPr>
              <w:t xml:space="preserve">Mn</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D">
            <w:pPr>
              <w:spacing w:after="150" w:lineRule="auto"/>
              <w:rPr/>
            </w:pPr>
            <w:r w:rsidDel="00000000" w:rsidR="00000000" w:rsidRPr="00000000">
              <w:rPr>
                <w:rtl w:val="0"/>
              </w:rPr>
              <w:t xml:space="preserve">M mayúscula con n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E">
            <w:pPr>
              <w:spacing w:after="150" w:lineRule="auto"/>
              <w:rPr/>
            </w:pPr>
            <w:hyperlink r:id="rId55">
              <w:r w:rsidDel="00000000" w:rsidR="00000000" w:rsidRPr="00000000">
                <w:rPr>
                  <w:color w:val="000000"/>
                  <w:u w:val="single"/>
                  <w:rtl w:val="0"/>
                </w:rPr>
                <w:t xml:space="preserve">Mendelevio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0F">
            <w:pPr>
              <w:spacing w:after="150" w:lineRule="auto"/>
              <w:rPr>
                <w:b w:val="1"/>
              </w:rPr>
            </w:pPr>
            <w:r w:rsidDel="00000000" w:rsidR="00000000" w:rsidRPr="00000000">
              <w:rPr>
                <w:b w:val="1"/>
                <w:rtl w:val="0"/>
              </w:rPr>
              <w:t xml:space="preserve">Md</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0">
            <w:pPr>
              <w:spacing w:after="150" w:lineRule="auto"/>
              <w:rPr/>
            </w:pPr>
            <w:r w:rsidDel="00000000" w:rsidR="00000000" w:rsidRPr="00000000">
              <w:rPr>
                <w:rtl w:val="0"/>
              </w:rPr>
              <w:t xml:space="preserve">M mayúscula con d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1">
            <w:pPr>
              <w:spacing w:after="150" w:lineRule="auto"/>
              <w:rPr/>
            </w:pPr>
            <w:hyperlink r:id="rId56">
              <w:r w:rsidDel="00000000" w:rsidR="00000000" w:rsidRPr="00000000">
                <w:rPr>
                  <w:color w:val="000000"/>
                  <w:u w:val="single"/>
                  <w:rtl w:val="0"/>
                </w:rPr>
                <w:t xml:space="preserve">Mercurio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2">
            <w:pPr>
              <w:spacing w:after="150" w:lineRule="auto"/>
              <w:rPr>
                <w:b w:val="1"/>
              </w:rPr>
            </w:pPr>
            <w:r w:rsidDel="00000000" w:rsidR="00000000" w:rsidRPr="00000000">
              <w:rPr>
                <w:b w:val="1"/>
                <w:rtl w:val="0"/>
              </w:rPr>
              <w:t xml:space="preserve">Hg</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3">
            <w:pPr>
              <w:spacing w:after="150" w:lineRule="auto"/>
              <w:rPr/>
            </w:pPr>
            <w:r w:rsidDel="00000000" w:rsidR="00000000" w:rsidRPr="00000000">
              <w:rPr>
                <w:rtl w:val="0"/>
              </w:rPr>
              <w:t xml:space="preserve">H mayúscula con g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4">
            <w:pPr>
              <w:spacing w:after="150" w:lineRule="auto"/>
              <w:rPr/>
            </w:pPr>
            <w:hyperlink r:id="rId57">
              <w:r w:rsidDel="00000000" w:rsidR="00000000" w:rsidRPr="00000000">
                <w:rPr>
                  <w:color w:val="000000"/>
                  <w:u w:val="single"/>
                  <w:rtl w:val="0"/>
                </w:rPr>
                <w:t xml:space="preserve">Molibdeno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5">
            <w:pPr>
              <w:spacing w:after="150" w:lineRule="auto"/>
              <w:rPr>
                <w:b w:val="1"/>
              </w:rPr>
            </w:pPr>
            <w:r w:rsidDel="00000000" w:rsidR="00000000" w:rsidRPr="00000000">
              <w:rPr>
                <w:b w:val="1"/>
                <w:rtl w:val="0"/>
              </w:rPr>
              <w:t xml:space="preserve">Mo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6">
            <w:pPr>
              <w:spacing w:after="150" w:lineRule="auto"/>
              <w:rPr/>
            </w:pPr>
            <w:r w:rsidDel="00000000" w:rsidR="00000000" w:rsidRPr="00000000">
              <w:rPr>
                <w:rtl w:val="0"/>
              </w:rPr>
              <w:t xml:space="preserve">M mayúscula con o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7">
            <w:pPr>
              <w:spacing w:after="150" w:lineRule="auto"/>
              <w:rPr/>
            </w:pPr>
            <w:hyperlink r:id="rId58">
              <w:r w:rsidDel="00000000" w:rsidR="00000000" w:rsidRPr="00000000">
                <w:rPr>
                  <w:color w:val="000000"/>
                  <w:u w:val="single"/>
                  <w:rtl w:val="0"/>
                </w:rPr>
                <w:t xml:space="preserve">Neodimio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8">
            <w:pPr>
              <w:spacing w:after="150" w:lineRule="auto"/>
              <w:rPr>
                <w:b w:val="1"/>
              </w:rPr>
            </w:pPr>
            <w:r w:rsidDel="00000000" w:rsidR="00000000" w:rsidRPr="00000000">
              <w:rPr>
                <w:b w:val="1"/>
                <w:rtl w:val="0"/>
              </w:rPr>
              <w:t xml:space="preserve">Nd</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9">
            <w:pPr>
              <w:spacing w:after="150" w:lineRule="auto"/>
              <w:rPr/>
            </w:pPr>
            <w:r w:rsidDel="00000000" w:rsidR="00000000" w:rsidRPr="00000000">
              <w:rPr>
                <w:rtl w:val="0"/>
              </w:rPr>
              <w:t xml:space="preserve">N mayúscula y d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A">
            <w:pPr>
              <w:spacing w:after="150" w:lineRule="auto"/>
              <w:rPr/>
            </w:pPr>
            <w:hyperlink r:id="rId59">
              <w:r w:rsidDel="00000000" w:rsidR="00000000" w:rsidRPr="00000000">
                <w:rPr>
                  <w:color w:val="000000"/>
                  <w:u w:val="single"/>
                  <w:rtl w:val="0"/>
                </w:rPr>
                <w:t xml:space="preserve">Neón</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B">
            <w:pPr>
              <w:spacing w:after="150" w:lineRule="auto"/>
              <w:rPr>
                <w:b w:val="1"/>
              </w:rPr>
            </w:pPr>
            <w:r w:rsidDel="00000000" w:rsidR="00000000" w:rsidRPr="00000000">
              <w:rPr>
                <w:b w:val="1"/>
                <w:rtl w:val="0"/>
              </w:rPr>
              <w:t xml:space="preserve">Ne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C">
            <w:pPr>
              <w:spacing w:after="150" w:lineRule="auto"/>
              <w:rPr/>
            </w:pPr>
            <w:r w:rsidDel="00000000" w:rsidR="00000000" w:rsidRPr="00000000">
              <w:rPr>
                <w:rtl w:val="0"/>
              </w:rPr>
              <w:t xml:space="preserve">N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D">
            <w:pPr>
              <w:spacing w:after="150" w:lineRule="auto"/>
              <w:rPr/>
            </w:pPr>
            <w:hyperlink r:id="rId60">
              <w:r w:rsidDel="00000000" w:rsidR="00000000" w:rsidRPr="00000000">
                <w:rPr>
                  <w:color w:val="000000"/>
                  <w:u w:val="single"/>
                  <w:rtl w:val="0"/>
                </w:rPr>
                <w:t xml:space="preserve">Neptunio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E">
            <w:pPr>
              <w:spacing w:after="150" w:lineRule="auto"/>
              <w:rPr>
                <w:b w:val="1"/>
              </w:rPr>
            </w:pPr>
            <w:r w:rsidDel="00000000" w:rsidR="00000000" w:rsidRPr="00000000">
              <w:rPr>
                <w:b w:val="1"/>
                <w:rtl w:val="0"/>
              </w:rPr>
              <w:t xml:space="preserve">Np</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1F">
            <w:pPr>
              <w:spacing w:after="150" w:lineRule="auto"/>
              <w:rPr/>
            </w:pPr>
            <w:r w:rsidDel="00000000" w:rsidR="00000000" w:rsidRPr="00000000">
              <w:rPr>
                <w:rtl w:val="0"/>
              </w:rPr>
              <w:t xml:space="preserve">N mayúscula con p minúscula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0">
            <w:pPr>
              <w:spacing w:after="150" w:lineRule="auto"/>
              <w:rPr/>
            </w:pPr>
            <w:hyperlink r:id="rId61">
              <w:r w:rsidDel="00000000" w:rsidR="00000000" w:rsidRPr="00000000">
                <w:rPr>
                  <w:color w:val="000000"/>
                  <w:u w:val="single"/>
                  <w:rtl w:val="0"/>
                </w:rPr>
                <w:t xml:space="preserve">Niobio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1">
            <w:pPr>
              <w:spacing w:after="150" w:lineRule="auto"/>
              <w:rPr>
                <w:b w:val="1"/>
              </w:rPr>
            </w:pPr>
            <w:r w:rsidDel="00000000" w:rsidR="00000000" w:rsidRPr="00000000">
              <w:rPr>
                <w:b w:val="1"/>
                <w:rtl w:val="0"/>
              </w:rPr>
              <w:t xml:space="preserve">Nb</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2">
            <w:pPr>
              <w:spacing w:after="150" w:lineRule="auto"/>
              <w:rPr/>
            </w:pPr>
            <w:r w:rsidDel="00000000" w:rsidR="00000000" w:rsidRPr="00000000">
              <w:rPr>
                <w:rtl w:val="0"/>
              </w:rPr>
              <w:t xml:space="preserve">N mayúscula con b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3">
            <w:pPr>
              <w:spacing w:after="150" w:lineRule="auto"/>
              <w:rPr/>
            </w:pPr>
            <w:hyperlink r:id="rId62">
              <w:r w:rsidDel="00000000" w:rsidR="00000000" w:rsidRPr="00000000">
                <w:rPr>
                  <w:color w:val="000000"/>
                  <w:u w:val="single"/>
                  <w:rtl w:val="0"/>
                </w:rPr>
                <w:t xml:space="preserve">Níquel</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4">
            <w:pPr>
              <w:spacing w:after="150" w:lineRule="auto"/>
              <w:rPr>
                <w:b w:val="1"/>
              </w:rPr>
            </w:pPr>
            <w:r w:rsidDel="00000000" w:rsidR="00000000" w:rsidRPr="00000000">
              <w:rPr>
                <w:b w:val="1"/>
                <w:rtl w:val="0"/>
              </w:rPr>
              <w:t xml:space="preserve">Ni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5">
            <w:pPr>
              <w:spacing w:after="150" w:lineRule="auto"/>
              <w:rPr/>
            </w:pPr>
            <w:r w:rsidDel="00000000" w:rsidR="00000000" w:rsidRPr="00000000">
              <w:rPr>
                <w:rtl w:val="0"/>
              </w:rPr>
              <w:t xml:space="preserve">N mayúscula con i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6">
            <w:pPr>
              <w:spacing w:after="150" w:lineRule="auto"/>
              <w:rPr/>
            </w:pPr>
            <w:hyperlink r:id="rId63">
              <w:r w:rsidDel="00000000" w:rsidR="00000000" w:rsidRPr="00000000">
                <w:rPr>
                  <w:color w:val="000000"/>
                  <w:u w:val="single"/>
                  <w:rtl w:val="0"/>
                </w:rPr>
                <w:t xml:space="preserve">Nitrógeno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7">
            <w:pPr>
              <w:spacing w:after="150" w:lineRule="auto"/>
              <w:rPr>
                <w:b w:val="1"/>
              </w:rPr>
            </w:pPr>
            <w:r w:rsidDel="00000000" w:rsidR="00000000" w:rsidRPr="00000000">
              <w:rPr>
                <w:b w:val="1"/>
                <w:rtl w:val="0"/>
              </w:rPr>
              <w:t xml:space="preserve">N</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8">
            <w:pPr>
              <w:spacing w:after="150" w:lineRule="auto"/>
              <w:rPr/>
            </w:pPr>
            <w:r w:rsidDel="00000000" w:rsidR="00000000" w:rsidRPr="00000000">
              <w:rPr>
                <w:rtl w:val="0"/>
              </w:rPr>
              <w:t xml:space="preserve">N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9">
            <w:pPr>
              <w:spacing w:after="150" w:lineRule="auto"/>
              <w:rPr/>
            </w:pPr>
            <w:hyperlink r:id="rId64">
              <w:r w:rsidDel="00000000" w:rsidR="00000000" w:rsidRPr="00000000">
                <w:rPr>
                  <w:color w:val="000000"/>
                  <w:u w:val="single"/>
                  <w:rtl w:val="0"/>
                </w:rPr>
                <w:t xml:space="preserve">Nobelio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A">
            <w:pPr>
              <w:spacing w:after="150" w:lineRule="auto"/>
              <w:rPr>
                <w:b w:val="1"/>
              </w:rPr>
            </w:pPr>
            <w:r w:rsidDel="00000000" w:rsidR="00000000" w:rsidRPr="00000000">
              <w:rPr>
                <w:b w:val="1"/>
                <w:rtl w:val="0"/>
              </w:rPr>
              <w:t xml:space="preserv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B">
            <w:pPr>
              <w:spacing w:after="150" w:lineRule="auto"/>
              <w:rPr/>
            </w:pPr>
            <w:r w:rsidDel="00000000" w:rsidR="00000000" w:rsidRPr="00000000">
              <w:rPr>
                <w:rtl w:val="0"/>
              </w:rPr>
              <w:t xml:space="preserve">N mayúscula con o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C">
            <w:pPr>
              <w:spacing w:after="150" w:lineRule="auto"/>
              <w:rPr/>
            </w:pPr>
            <w:hyperlink r:id="rId65">
              <w:r w:rsidDel="00000000" w:rsidR="00000000" w:rsidRPr="00000000">
                <w:rPr>
                  <w:color w:val="000000"/>
                  <w:u w:val="single"/>
                  <w:rtl w:val="0"/>
                </w:rPr>
                <w:t xml:space="preserve">Oro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D">
            <w:pPr>
              <w:spacing w:after="150" w:lineRule="auto"/>
              <w:rPr>
                <w:b w:val="1"/>
              </w:rPr>
            </w:pPr>
            <w:r w:rsidDel="00000000" w:rsidR="00000000" w:rsidRPr="00000000">
              <w:rPr>
                <w:b w:val="1"/>
                <w:rtl w:val="0"/>
              </w:rPr>
              <w:t xml:space="preserve">Au</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E">
            <w:pPr>
              <w:spacing w:after="150" w:lineRule="auto"/>
              <w:rPr/>
            </w:pPr>
            <w:r w:rsidDel="00000000" w:rsidR="00000000" w:rsidRPr="00000000">
              <w:rPr>
                <w:rtl w:val="0"/>
              </w:rPr>
              <w:t xml:space="preserve">A mayúscula con u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2F">
            <w:pPr>
              <w:spacing w:after="150" w:lineRule="auto"/>
              <w:rPr/>
            </w:pPr>
            <w:hyperlink r:id="rId66">
              <w:r w:rsidDel="00000000" w:rsidR="00000000" w:rsidRPr="00000000">
                <w:rPr>
                  <w:color w:val="000000"/>
                  <w:u w:val="single"/>
                  <w:rtl w:val="0"/>
                </w:rPr>
                <w:t xml:space="preserve">Osmio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0">
            <w:pPr>
              <w:spacing w:after="150" w:lineRule="auto"/>
              <w:rPr>
                <w:b w:val="1"/>
              </w:rPr>
            </w:pPr>
            <w:r w:rsidDel="00000000" w:rsidR="00000000" w:rsidRPr="00000000">
              <w:rPr>
                <w:b w:val="1"/>
                <w:rtl w:val="0"/>
              </w:rPr>
              <w:t xml:space="preserve">Os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1">
            <w:pPr>
              <w:spacing w:after="150" w:lineRule="auto"/>
              <w:rPr/>
            </w:pPr>
            <w:r w:rsidDel="00000000" w:rsidR="00000000" w:rsidRPr="00000000">
              <w:rPr>
                <w:rtl w:val="0"/>
              </w:rPr>
              <w:t xml:space="preserve">O mayúscula con s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2">
            <w:pPr>
              <w:spacing w:after="150" w:lineRule="auto"/>
              <w:rPr/>
            </w:pPr>
            <w:hyperlink r:id="rId67">
              <w:r w:rsidDel="00000000" w:rsidR="00000000" w:rsidRPr="00000000">
                <w:rPr>
                  <w:color w:val="000000"/>
                  <w:u w:val="single"/>
                  <w:rtl w:val="0"/>
                </w:rPr>
                <w:t xml:space="preserve">Oxígeno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3">
            <w:pPr>
              <w:spacing w:after="150" w:lineRule="auto"/>
              <w:rPr>
                <w:b w:val="1"/>
              </w:rPr>
            </w:pP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4">
            <w:pPr>
              <w:spacing w:after="150" w:lineRule="auto"/>
              <w:rPr/>
            </w:pPr>
            <w:r w:rsidDel="00000000" w:rsidR="00000000" w:rsidRPr="00000000">
              <w:rPr>
                <w:rtl w:val="0"/>
              </w:rPr>
              <w:t xml:space="preserve">O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5">
            <w:pPr>
              <w:spacing w:after="150" w:lineRule="auto"/>
              <w:rPr/>
            </w:pPr>
            <w:hyperlink r:id="rId68">
              <w:r w:rsidDel="00000000" w:rsidR="00000000" w:rsidRPr="00000000">
                <w:rPr>
                  <w:color w:val="000000"/>
                  <w:u w:val="single"/>
                  <w:rtl w:val="0"/>
                </w:rPr>
                <w:t xml:space="preserve">Paladio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6">
            <w:pPr>
              <w:spacing w:after="150" w:lineRule="auto"/>
              <w:rPr>
                <w:b w:val="1"/>
              </w:rPr>
            </w:pPr>
            <w:r w:rsidDel="00000000" w:rsidR="00000000" w:rsidRPr="00000000">
              <w:rPr>
                <w:b w:val="1"/>
                <w:rtl w:val="0"/>
              </w:rPr>
              <w:t xml:space="preserve">Pd</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7">
            <w:pPr>
              <w:spacing w:after="150" w:lineRule="auto"/>
              <w:rPr/>
            </w:pPr>
            <w:r w:rsidDel="00000000" w:rsidR="00000000" w:rsidRPr="00000000">
              <w:rPr>
                <w:rtl w:val="0"/>
              </w:rPr>
              <w:t xml:space="preserve">P mayúscula con d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8">
            <w:pPr>
              <w:spacing w:after="150" w:lineRule="auto"/>
              <w:rPr/>
            </w:pPr>
            <w:hyperlink r:id="rId69">
              <w:r w:rsidDel="00000000" w:rsidR="00000000" w:rsidRPr="00000000">
                <w:rPr>
                  <w:color w:val="000000"/>
                  <w:u w:val="single"/>
                  <w:rtl w:val="0"/>
                </w:rPr>
                <w:t xml:space="preserve">Plata</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9">
            <w:pPr>
              <w:spacing w:after="150" w:lineRule="auto"/>
              <w:rPr>
                <w:b w:val="1"/>
              </w:rPr>
            </w:pPr>
            <w:r w:rsidDel="00000000" w:rsidR="00000000" w:rsidRPr="00000000">
              <w:rPr>
                <w:b w:val="1"/>
                <w:rtl w:val="0"/>
              </w:rPr>
              <w:t xml:space="preserve">Ag</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A">
            <w:pPr>
              <w:spacing w:after="150" w:lineRule="auto"/>
              <w:rPr/>
            </w:pPr>
            <w:r w:rsidDel="00000000" w:rsidR="00000000" w:rsidRPr="00000000">
              <w:rPr>
                <w:rtl w:val="0"/>
              </w:rPr>
              <w:t xml:space="preserve">A mayúscula con g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B">
            <w:pPr>
              <w:spacing w:after="150" w:lineRule="auto"/>
              <w:rPr/>
            </w:pPr>
            <w:hyperlink r:id="rId70">
              <w:r w:rsidDel="00000000" w:rsidR="00000000" w:rsidRPr="00000000">
                <w:rPr>
                  <w:color w:val="000000"/>
                  <w:u w:val="single"/>
                  <w:rtl w:val="0"/>
                </w:rPr>
                <w:t xml:space="preserve">Platino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C">
            <w:pPr>
              <w:spacing w:after="150" w:lineRule="auto"/>
              <w:rPr>
                <w:b w:val="1"/>
              </w:rPr>
            </w:pPr>
            <w:r w:rsidDel="00000000" w:rsidR="00000000" w:rsidRPr="00000000">
              <w:rPr>
                <w:b w:val="1"/>
                <w:rtl w:val="0"/>
              </w:rPr>
              <w:t xml:space="preserve">Pt</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D">
            <w:pPr>
              <w:spacing w:after="150" w:lineRule="auto"/>
              <w:rPr/>
            </w:pPr>
            <w:r w:rsidDel="00000000" w:rsidR="00000000" w:rsidRPr="00000000">
              <w:rPr>
                <w:rtl w:val="0"/>
              </w:rPr>
              <w:t xml:space="preserve">P mayúscula con t minúscula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E">
            <w:pPr>
              <w:spacing w:after="150" w:lineRule="auto"/>
              <w:rPr/>
            </w:pPr>
            <w:hyperlink r:id="rId71">
              <w:r w:rsidDel="00000000" w:rsidR="00000000" w:rsidRPr="00000000">
                <w:rPr>
                  <w:color w:val="000000"/>
                  <w:u w:val="single"/>
                  <w:rtl w:val="0"/>
                </w:rPr>
                <w:t xml:space="preserve">Plomo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3F">
            <w:pPr>
              <w:spacing w:after="150" w:lineRule="auto"/>
              <w:rPr>
                <w:b w:val="1"/>
              </w:rPr>
            </w:pPr>
            <w:r w:rsidDel="00000000" w:rsidR="00000000" w:rsidRPr="00000000">
              <w:rPr>
                <w:b w:val="1"/>
                <w:rtl w:val="0"/>
              </w:rPr>
              <w:t xml:space="preserve">Pb</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0">
            <w:pPr>
              <w:spacing w:after="150" w:lineRule="auto"/>
              <w:rPr/>
            </w:pPr>
            <w:r w:rsidDel="00000000" w:rsidR="00000000" w:rsidRPr="00000000">
              <w:rPr>
                <w:rtl w:val="0"/>
              </w:rPr>
              <w:t xml:space="preserve">P mayúscula con b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1">
            <w:pPr>
              <w:spacing w:after="150" w:lineRule="auto"/>
              <w:rPr/>
            </w:pPr>
            <w:hyperlink r:id="rId72">
              <w:r w:rsidDel="00000000" w:rsidR="00000000" w:rsidRPr="00000000">
                <w:rPr>
                  <w:color w:val="000000"/>
                  <w:u w:val="single"/>
                  <w:rtl w:val="0"/>
                </w:rPr>
                <w:t xml:space="preserve">Plutonio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2">
            <w:pPr>
              <w:spacing w:after="150" w:lineRule="auto"/>
              <w:rPr>
                <w:b w:val="1"/>
              </w:rPr>
            </w:pPr>
            <w:r w:rsidDel="00000000" w:rsidR="00000000" w:rsidRPr="00000000">
              <w:rPr>
                <w:b w:val="1"/>
                <w:rtl w:val="0"/>
              </w:rPr>
              <w:t xml:space="preserve">Pu</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3">
            <w:pPr>
              <w:spacing w:after="150" w:lineRule="auto"/>
              <w:rPr/>
            </w:pPr>
            <w:r w:rsidDel="00000000" w:rsidR="00000000" w:rsidRPr="00000000">
              <w:rPr>
                <w:rtl w:val="0"/>
              </w:rPr>
              <w:t xml:space="preserve">P mayúscula con u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4">
            <w:pPr>
              <w:spacing w:after="150" w:lineRule="auto"/>
              <w:rPr/>
            </w:pPr>
            <w:hyperlink r:id="rId73">
              <w:r w:rsidDel="00000000" w:rsidR="00000000" w:rsidRPr="00000000">
                <w:rPr>
                  <w:color w:val="000000"/>
                  <w:u w:val="single"/>
                  <w:rtl w:val="0"/>
                </w:rPr>
                <w:t xml:space="preserve">Polonio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5">
            <w:pPr>
              <w:spacing w:after="150" w:lineRule="auto"/>
              <w:rPr>
                <w:b w:val="1"/>
              </w:rPr>
            </w:pPr>
            <w:r w:rsidDel="00000000" w:rsidR="00000000" w:rsidRPr="00000000">
              <w:rPr>
                <w:b w:val="1"/>
                <w:rtl w:val="0"/>
              </w:rPr>
              <w:t xml:space="preserve">Po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6">
            <w:pPr>
              <w:spacing w:after="150" w:lineRule="auto"/>
              <w:rPr/>
            </w:pPr>
            <w:r w:rsidDel="00000000" w:rsidR="00000000" w:rsidRPr="00000000">
              <w:rPr>
                <w:rtl w:val="0"/>
              </w:rPr>
              <w:t xml:space="preserve">P mayúscula con o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7">
            <w:pPr>
              <w:spacing w:after="150" w:lineRule="auto"/>
              <w:rPr/>
            </w:pPr>
            <w:hyperlink r:id="rId74">
              <w:r w:rsidDel="00000000" w:rsidR="00000000" w:rsidRPr="00000000">
                <w:rPr>
                  <w:color w:val="000000"/>
                  <w:u w:val="single"/>
                  <w:rtl w:val="0"/>
                </w:rPr>
                <w:t xml:space="preserve">Potasio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8">
            <w:pPr>
              <w:spacing w:after="150" w:lineRule="auto"/>
              <w:rPr>
                <w:b w:val="1"/>
              </w:rPr>
            </w:pPr>
            <w:r w:rsidDel="00000000" w:rsidR="00000000" w:rsidRPr="00000000">
              <w:rPr>
                <w:b w:val="1"/>
                <w:rtl w:val="0"/>
              </w:rPr>
              <w:t xml:space="preserve">K</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9">
            <w:pPr>
              <w:spacing w:after="150" w:lineRule="auto"/>
              <w:rPr/>
            </w:pPr>
            <w:r w:rsidDel="00000000" w:rsidR="00000000" w:rsidRPr="00000000">
              <w:rPr>
                <w:rtl w:val="0"/>
              </w:rPr>
              <w:t xml:space="preserve">K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A">
            <w:pPr>
              <w:spacing w:after="150" w:lineRule="auto"/>
              <w:rPr/>
            </w:pPr>
            <w:hyperlink r:id="rId75">
              <w:r w:rsidDel="00000000" w:rsidR="00000000" w:rsidRPr="00000000">
                <w:rPr>
                  <w:color w:val="000000"/>
                  <w:u w:val="single"/>
                  <w:rtl w:val="0"/>
                </w:rPr>
                <w:t xml:space="preserve">Radio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B">
            <w:pPr>
              <w:spacing w:after="150" w:lineRule="auto"/>
              <w:rPr>
                <w:b w:val="1"/>
              </w:rPr>
            </w:pPr>
            <w:r w:rsidDel="00000000" w:rsidR="00000000" w:rsidRPr="00000000">
              <w:rPr>
                <w:b w:val="1"/>
                <w:rtl w:val="0"/>
              </w:rPr>
              <w:t xml:space="preserve">Ra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C">
            <w:pPr>
              <w:spacing w:after="150" w:lineRule="auto"/>
              <w:rPr/>
            </w:pPr>
            <w:r w:rsidDel="00000000" w:rsidR="00000000" w:rsidRPr="00000000">
              <w:rPr>
                <w:rtl w:val="0"/>
              </w:rPr>
              <w:t xml:space="preserve">R mayúscula con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D">
            <w:pPr>
              <w:spacing w:after="150" w:lineRule="auto"/>
              <w:rPr/>
            </w:pPr>
            <w:hyperlink r:id="rId76">
              <w:r w:rsidDel="00000000" w:rsidR="00000000" w:rsidRPr="00000000">
                <w:rPr>
                  <w:color w:val="000000"/>
                  <w:u w:val="single"/>
                  <w:rtl w:val="0"/>
                </w:rPr>
                <w:t xml:space="preserve">Radón</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E">
            <w:pPr>
              <w:spacing w:after="150" w:lineRule="auto"/>
              <w:rPr>
                <w:b w:val="1"/>
              </w:rPr>
            </w:pPr>
            <w:r w:rsidDel="00000000" w:rsidR="00000000" w:rsidRPr="00000000">
              <w:rPr>
                <w:b w:val="1"/>
                <w:rtl w:val="0"/>
              </w:rPr>
              <w:t xml:space="preserve">Rn</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4F">
            <w:pPr>
              <w:spacing w:after="150" w:lineRule="auto"/>
              <w:rPr/>
            </w:pPr>
            <w:r w:rsidDel="00000000" w:rsidR="00000000" w:rsidRPr="00000000">
              <w:rPr>
                <w:rtl w:val="0"/>
              </w:rPr>
              <w:t xml:space="preserve">R mayúscula con n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0">
            <w:pPr>
              <w:spacing w:after="150" w:lineRule="auto"/>
              <w:rPr/>
            </w:pPr>
            <w:hyperlink r:id="rId77">
              <w:r w:rsidDel="00000000" w:rsidR="00000000" w:rsidRPr="00000000">
                <w:rPr>
                  <w:color w:val="000000"/>
                  <w:u w:val="single"/>
                  <w:rtl w:val="0"/>
                </w:rPr>
                <w:t xml:space="preserve">Renio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1">
            <w:pPr>
              <w:spacing w:after="150" w:lineRule="auto"/>
              <w:rPr>
                <w:b w:val="1"/>
              </w:rPr>
            </w:pPr>
            <w:r w:rsidDel="00000000" w:rsidR="00000000" w:rsidRPr="00000000">
              <w:rPr>
                <w:b w:val="1"/>
                <w:rtl w:val="0"/>
              </w:rPr>
              <w:t xml:space="preserve">Re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2">
            <w:pPr>
              <w:spacing w:after="150" w:lineRule="auto"/>
              <w:rPr/>
            </w:pPr>
            <w:r w:rsidDel="00000000" w:rsidR="00000000" w:rsidRPr="00000000">
              <w:rPr>
                <w:rtl w:val="0"/>
              </w:rPr>
              <w:t xml:space="preserve">R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3">
            <w:pPr>
              <w:spacing w:after="150" w:lineRule="auto"/>
              <w:rPr/>
            </w:pPr>
            <w:hyperlink r:id="rId78">
              <w:r w:rsidDel="00000000" w:rsidR="00000000" w:rsidRPr="00000000">
                <w:rPr>
                  <w:color w:val="000000"/>
                  <w:u w:val="single"/>
                  <w:rtl w:val="0"/>
                </w:rPr>
                <w:t xml:space="preserve">Rodio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4">
            <w:pPr>
              <w:spacing w:after="150" w:lineRule="auto"/>
              <w:rPr>
                <w:b w:val="1"/>
              </w:rPr>
            </w:pPr>
            <w:r w:rsidDel="00000000" w:rsidR="00000000" w:rsidRPr="00000000">
              <w:rPr>
                <w:b w:val="1"/>
                <w:rtl w:val="0"/>
              </w:rPr>
              <w:t xml:space="preserve">Rh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5">
            <w:pPr>
              <w:spacing w:after="150" w:lineRule="auto"/>
              <w:rPr/>
            </w:pPr>
            <w:r w:rsidDel="00000000" w:rsidR="00000000" w:rsidRPr="00000000">
              <w:rPr>
                <w:rtl w:val="0"/>
              </w:rPr>
              <w:t xml:space="preserve">R mayúscula con h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6">
            <w:pPr>
              <w:spacing w:after="150" w:lineRule="auto"/>
              <w:rPr/>
            </w:pPr>
            <w:hyperlink r:id="rId79">
              <w:r w:rsidDel="00000000" w:rsidR="00000000" w:rsidRPr="00000000">
                <w:rPr>
                  <w:color w:val="000000"/>
                  <w:u w:val="single"/>
                  <w:rtl w:val="0"/>
                </w:rPr>
                <w:t xml:space="preserve">Rubidio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7">
            <w:pPr>
              <w:spacing w:after="150" w:lineRule="auto"/>
              <w:rPr>
                <w:b w:val="1"/>
              </w:rPr>
            </w:pPr>
            <w:r w:rsidDel="00000000" w:rsidR="00000000" w:rsidRPr="00000000">
              <w:rPr>
                <w:b w:val="1"/>
                <w:rtl w:val="0"/>
              </w:rPr>
              <w:t xml:space="preserve">Rb</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8">
            <w:pPr>
              <w:spacing w:after="150" w:lineRule="auto"/>
              <w:rPr/>
            </w:pPr>
            <w:r w:rsidDel="00000000" w:rsidR="00000000" w:rsidRPr="00000000">
              <w:rPr>
                <w:rtl w:val="0"/>
              </w:rPr>
              <w:t xml:space="preserve">R mayúscula con b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9">
            <w:pPr>
              <w:spacing w:after="150" w:lineRule="auto"/>
              <w:rPr/>
            </w:pPr>
            <w:hyperlink r:id="rId80">
              <w:r w:rsidDel="00000000" w:rsidR="00000000" w:rsidRPr="00000000">
                <w:rPr>
                  <w:color w:val="000000"/>
                  <w:u w:val="single"/>
                  <w:rtl w:val="0"/>
                </w:rPr>
                <w:t xml:space="preserve">Rutenio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A">
            <w:pPr>
              <w:spacing w:after="150" w:lineRule="auto"/>
              <w:rPr>
                <w:b w:val="1"/>
              </w:rPr>
            </w:pPr>
            <w:r w:rsidDel="00000000" w:rsidR="00000000" w:rsidRPr="00000000">
              <w:rPr>
                <w:b w:val="1"/>
                <w:rtl w:val="0"/>
              </w:rPr>
              <w:t xml:space="preserve">Ru</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B">
            <w:pPr>
              <w:spacing w:after="150" w:lineRule="auto"/>
              <w:rPr/>
            </w:pPr>
            <w:r w:rsidDel="00000000" w:rsidR="00000000" w:rsidRPr="00000000">
              <w:rPr>
                <w:rtl w:val="0"/>
              </w:rPr>
              <w:t xml:space="preserve">R mayúscula con u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C">
            <w:pPr>
              <w:spacing w:after="150" w:lineRule="auto"/>
              <w:rPr/>
            </w:pPr>
            <w:hyperlink r:id="rId81">
              <w:r w:rsidDel="00000000" w:rsidR="00000000" w:rsidRPr="00000000">
                <w:rPr>
                  <w:color w:val="000000"/>
                  <w:u w:val="single"/>
                  <w:rtl w:val="0"/>
                </w:rPr>
                <w:t xml:space="preserve">Rutherfordio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D">
            <w:pPr>
              <w:spacing w:after="150" w:lineRule="auto"/>
              <w:rPr>
                <w:b w:val="1"/>
              </w:rPr>
            </w:pPr>
            <w:r w:rsidDel="00000000" w:rsidR="00000000" w:rsidRPr="00000000">
              <w:rPr>
                <w:b w:val="1"/>
                <w:rtl w:val="0"/>
              </w:rPr>
              <w:t xml:space="preserve">Rf</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E">
            <w:pPr>
              <w:spacing w:after="150" w:lineRule="auto"/>
              <w:rPr/>
            </w:pPr>
            <w:r w:rsidDel="00000000" w:rsidR="00000000" w:rsidRPr="00000000">
              <w:rPr>
                <w:rtl w:val="0"/>
              </w:rPr>
              <w:t xml:space="preserve">R mayúscula con f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5F">
            <w:pPr>
              <w:spacing w:after="150" w:lineRule="auto"/>
              <w:rPr/>
            </w:pPr>
            <w:hyperlink r:id="rId82">
              <w:r w:rsidDel="00000000" w:rsidR="00000000" w:rsidRPr="00000000">
                <w:rPr>
                  <w:color w:val="000000"/>
                  <w:u w:val="single"/>
                  <w:rtl w:val="0"/>
                </w:rPr>
                <w:t xml:space="preserve">Samario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0">
            <w:pPr>
              <w:spacing w:after="150" w:lineRule="auto"/>
              <w:rPr>
                <w:b w:val="1"/>
              </w:rPr>
            </w:pPr>
            <w:r w:rsidDel="00000000" w:rsidR="00000000" w:rsidRPr="00000000">
              <w:rPr>
                <w:b w:val="1"/>
                <w:rtl w:val="0"/>
              </w:rPr>
              <w:t xml:space="preserve">Sm</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1">
            <w:pPr>
              <w:spacing w:after="150" w:lineRule="auto"/>
              <w:rPr/>
            </w:pPr>
            <w:r w:rsidDel="00000000" w:rsidR="00000000" w:rsidRPr="00000000">
              <w:rPr>
                <w:rtl w:val="0"/>
              </w:rPr>
              <w:t xml:space="preserve">S mayúscula con m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2">
            <w:pPr>
              <w:spacing w:after="150" w:lineRule="auto"/>
              <w:rPr/>
            </w:pPr>
            <w:hyperlink r:id="rId83">
              <w:r w:rsidDel="00000000" w:rsidR="00000000" w:rsidRPr="00000000">
                <w:rPr>
                  <w:color w:val="000000"/>
                  <w:u w:val="single"/>
                  <w:rtl w:val="0"/>
                </w:rPr>
                <w:t xml:space="preserve">Selenio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3">
            <w:pPr>
              <w:spacing w:after="150" w:lineRule="auto"/>
              <w:rPr>
                <w:b w:val="1"/>
              </w:rPr>
            </w:pPr>
            <w:r w:rsidDel="00000000" w:rsidR="00000000" w:rsidRPr="00000000">
              <w:rPr>
                <w:b w:val="1"/>
                <w:rtl w:val="0"/>
              </w:rPr>
              <w:t xml:space="preserve">Se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4">
            <w:pPr>
              <w:spacing w:after="150" w:lineRule="auto"/>
              <w:rPr/>
            </w:pPr>
            <w:r w:rsidDel="00000000" w:rsidR="00000000" w:rsidRPr="00000000">
              <w:rPr>
                <w:rtl w:val="0"/>
              </w:rPr>
              <w:t xml:space="preserve">S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5">
            <w:pPr>
              <w:spacing w:after="150" w:lineRule="auto"/>
              <w:rPr/>
            </w:pPr>
            <w:hyperlink r:id="rId84">
              <w:r w:rsidDel="00000000" w:rsidR="00000000" w:rsidRPr="00000000">
                <w:rPr>
                  <w:color w:val="000000"/>
                  <w:u w:val="single"/>
                  <w:rtl w:val="0"/>
                </w:rPr>
                <w:t xml:space="preserve">Sílice</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6">
            <w:pPr>
              <w:spacing w:after="150" w:lineRule="auto"/>
              <w:rPr>
                <w:b w:val="1"/>
              </w:rPr>
            </w:pPr>
            <w:r w:rsidDel="00000000" w:rsidR="00000000" w:rsidRPr="00000000">
              <w:rPr>
                <w:b w:val="1"/>
                <w:rtl w:val="0"/>
              </w:rPr>
              <w:t xml:space="preserve">Si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7">
            <w:pPr>
              <w:spacing w:after="150" w:lineRule="auto"/>
              <w:rPr/>
            </w:pPr>
            <w:r w:rsidDel="00000000" w:rsidR="00000000" w:rsidRPr="00000000">
              <w:rPr>
                <w:rtl w:val="0"/>
              </w:rPr>
              <w:t xml:space="preserve">S mayúscula con i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8">
            <w:pPr>
              <w:spacing w:after="150" w:lineRule="auto"/>
              <w:rPr/>
            </w:pPr>
            <w:hyperlink r:id="rId85">
              <w:r w:rsidDel="00000000" w:rsidR="00000000" w:rsidRPr="00000000">
                <w:rPr>
                  <w:color w:val="000000"/>
                  <w:u w:val="single"/>
                  <w:rtl w:val="0"/>
                </w:rPr>
                <w:t xml:space="preserve">Sodio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9">
            <w:pPr>
              <w:spacing w:after="150" w:lineRule="auto"/>
              <w:rPr>
                <w:b w:val="1"/>
              </w:rPr>
            </w:pPr>
            <w:r w:rsidDel="00000000" w:rsidR="00000000" w:rsidRPr="00000000">
              <w:rPr>
                <w:b w:val="1"/>
                <w:rtl w:val="0"/>
              </w:rPr>
              <w:t xml:space="preserve">Na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A">
            <w:pPr>
              <w:spacing w:after="150" w:lineRule="auto"/>
              <w:rPr/>
            </w:pPr>
            <w:r w:rsidDel="00000000" w:rsidR="00000000" w:rsidRPr="00000000">
              <w:rPr>
                <w:rtl w:val="0"/>
              </w:rPr>
              <w:t xml:space="preserve">N mayúscula con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B">
            <w:pPr>
              <w:spacing w:after="150" w:lineRule="auto"/>
              <w:rPr/>
            </w:pPr>
            <w:hyperlink r:id="rId86">
              <w:r w:rsidDel="00000000" w:rsidR="00000000" w:rsidRPr="00000000">
                <w:rPr>
                  <w:color w:val="000000"/>
                  <w:u w:val="single"/>
                  <w:rtl w:val="0"/>
                </w:rPr>
                <w:t xml:space="preserve">Talio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C">
            <w:pPr>
              <w:spacing w:after="150" w:lineRule="auto"/>
              <w:rPr>
                <w:b w:val="1"/>
              </w:rPr>
            </w:pPr>
            <w:r w:rsidDel="00000000" w:rsidR="00000000" w:rsidRPr="00000000">
              <w:rPr>
                <w:b w:val="1"/>
                <w:rtl w:val="0"/>
              </w:rPr>
              <w:t xml:space="preserve">Tl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D">
            <w:pPr>
              <w:spacing w:after="150" w:lineRule="auto"/>
              <w:rPr/>
            </w:pPr>
            <w:r w:rsidDel="00000000" w:rsidR="00000000" w:rsidRPr="00000000">
              <w:rPr>
                <w:rtl w:val="0"/>
              </w:rPr>
              <w:t xml:space="preserve">T mayúscula con l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E">
            <w:pPr>
              <w:spacing w:after="150" w:lineRule="auto"/>
              <w:rPr/>
            </w:pPr>
            <w:hyperlink r:id="rId87">
              <w:r w:rsidDel="00000000" w:rsidR="00000000" w:rsidRPr="00000000">
                <w:rPr>
                  <w:color w:val="000000"/>
                  <w:u w:val="single"/>
                  <w:rtl w:val="0"/>
                </w:rPr>
                <w:t xml:space="preserve">Tantalio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6F">
            <w:pPr>
              <w:spacing w:after="150" w:lineRule="auto"/>
              <w:rPr>
                <w:b w:val="1"/>
              </w:rPr>
            </w:pPr>
            <w:r w:rsidDel="00000000" w:rsidR="00000000" w:rsidRPr="00000000">
              <w:rPr>
                <w:b w:val="1"/>
                <w:rtl w:val="0"/>
              </w:rPr>
              <w:t xml:space="preserve">Ta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0">
            <w:pPr>
              <w:spacing w:after="150" w:lineRule="auto"/>
              <w:rPr/>
            </w:pPr>
            <w:r w:rsidDel="00000000" w:rsidR="00000000" w:rsidRPr="00000000">
              <w:rPr>
                <w:rtl w:val="0"/>
              </w:rPr>
              <w:t xml:space="preserve">T mayúscula con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1">
            <w:pPr>
              <w:spacing w:after="150" w:lineRule="auto"/>
              <w:rPr/>
            </w:pPr>
            <w:hyperlink r:id="rId88">
              <w:r w:rsidDel="00000000" w:rsidR="00000000" w:rsidRPr="00000000">
                <w:rPr>
                  <w:color w:val="000000"/>
                  <w:u w:val="single"/>
                  <w:rtl w:val="0"/>
                </w:rPr>
                <w:t xml:space="preserve">Tecnecio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2">
            <w:pPr>
              <w:spacing w:after="150" w:lineRule="auto"/>
              <w:rPr>
                <w:b w:val="1"/>
              </w:rPr>
            </w:pPr>
            <w:r w:rsidDel="00000000" w:rsidR="00000000" w:rsidRPr="00000000">
              <w:rPr>
                <w:b w:val="1"/>
                <w:rtl w:val="0"/>
              </w:rPr>
              <w:t xml:space="preserve">Tc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3">
            <w:pPr>
              <w:spacing w:after="150" w:lineRule="auto"/>
              <w:rPr/>
            </w:pPr>
            <w:r w:rsidDel="00000000" w:rsidR="00000000" w:rsidRPr="00000000">
              <w:rPr>
                <w:rtl w:val="0"/>
              </w:rPr>
              <w:t xml:space="preserve">T mayúscula con c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4">
            <w:pPr>
              <w:spacing w:after="150" w:lineRule="auto"/>
              <w:rPr/>
            </w:pPr>
            <w:hyperlink r:id="rId89">
              <w:r w:rsidDel="00000000" w:rsidR="00000000" w:rsidRPr="00000000">
                <w:rPr>
                  <w:color w:val="000000"/>
                  <w:u w:val="single"/>
                  <w:rtl w:val="0"/>
                </w:rPr>
                <w:t xml:space="preserve">Teluro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5">
            <w:pPr>
              <w:spacing w:after="150" w:lineRule="auto"/>
              <w:rPr>
                <w:b w:val="1"/>
              </w:rPr>
            </w:pPr>
            <w:r w:rsidDel="00000000" w:rsidR="00000000" w:rsidRPr="00000000">
              <w:rPr>
                <w:b w:val="1"/>
                <w:rtl w:val="0"/>
              </w:rPr>
              <w:t xml:space="preserve">Te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6">
            <w:pPr>
              <w:spacing w:after="150" w:lineRule="auto"/>
              <w:rPr/>
            </w:pPr>
            <w:r w:rsidDel="00000000" w:rsidR="00000000" w:rsidRPr="00000000">
              <w:rPr>
                <w:rtl w:val="0"/>
              </w:rPr>
              <w:t xml:space="preserve">T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7">
            <w:pPr>
              <w:spacing w:after="150" w:lineRule="auto"/>
              <w:rPr/>
            </w:pPr>
            <w:hyperlink r:id="rId90">
              <w:r w:rsidDel="00000000" w:rsidR="00000000" w:rsidRPr="00000000">
                <w:rPr>
                  <w:color w:val="000000"/>
                  <w:u w:val="single"/>
                  <w:rtl w:val="0"/>
                </w:rPr>
                <w:t xml:space="preserve">Titanio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8">
            <w:pPr>
              <w:spacing w:after="150" w:lineRule="auto"/>
              <w:rPr>
                <w:b w:val="1"/>
              </w:rPr>
            </w:pPr>
            <w:r w:rsidDel="00000000" w:rsidR="00000000" w:rsidRPr="00000000">
              <w:rPr>
                <w:b w:val="1"/>
                <w:rtl w:val="0"/>
              </w:rPr>
              <w:t xml:space="preserve">Ti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9">
            <w:pPr>
              <w:spacing w:after="150" w:lineRule="auto"/>
              <w:rPr/>
            </w:pPr>
            <w:r w:rsidDel="00000000" w:rsidR="00000000" w:rsidRPr="00000000">
              <w:rPr>
                <w:rtl w:val="0"/>
              </w:rPr>
              <w:t xml:space="preserve">T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A">
            <w:pPr>
              <w:spacing w:after="150" w:lineRule="auto"/>
              <w:rPr/>
            </w:pPr>
            <w:hyperlink r:id="rId91">
              <w:r w:rsidDel="00000000" w:rsidR="00000000" w:rsidRPr="00000000">
                <w:rPr>
                  <w:color w:val="000000"/>
                  <w:u w:val="single"/>
                  <w:rtl w:val="0"/>
                </w:rPr>
                <w:t xml:space="preserve">Torio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B">
            <w:pPr>
              <w:spacing w:after="150" w:lineRule="auto"/>
              <w:rPr>
                <w:b w:val="1"/>
              </w:rPr>
            </w:pPr>
            <w:r w:rsidDel="00000000" w:rsidR="00000000" w:rsidRPr="00000000">
              <w:rPr>
                <w:b w:val="1"/>
                <w:rtl w:val="0"/>
              </w:rPr>
              <w:t xml:space="preserve">Th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C">
            <w:pPr>
              <w:spacing w:after="150" w:lineRule="auto"/>
              <w:rPr/>
            </w:pPr>
            <w:r w:rsidDel="00000000" w:rsidR="00000000" w:rsidRPr="00000000">
              <w:rPr>
                <w:rtl w:val="0"/>
              </w:rPr>
              <w:t xml:space="preserve">T mayúscula con h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D">
            <w:pPr>
              <w:spacing w:after="0" w:lineRule="auto"/>
              <w:rPr/>
            </w:pPr>
            <w:hyperlink r:id="rId92">
              <w:r w:rsidDel="00000000" w:rsidR="00000000" w:rsidRPr="00000000">
                <w:rPr>
                  <w:color w:val="000000"/>
                  <w:u w:val="single"/>
                  <w:rtl w:val="0"/>
                </w:rPr>
                <w:t xml:space="preserve">Uranio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E">
            <w:pPr>
              <w:spacing w:after="150" w:lineRule="auto"/>
              <w:rPr>
                <w:b w:val="1"/>
              </w:rPr>
            </w:pPr>
            <w:r w:rsidDel="00000000" w:rsidR="00000000" w:rsidRPr="00000000">
              <w:rPr>
                <w:b w:val="1"/>
                <w:rtl w:val="0"/>
              </w:rPr>
              <w:t xml:space="preserve">U</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7F">
            <w:pPr>
              <w:spacing w:after="150" w:lineRule="auto"/>
              <w:rPr/>
            </w:pPr>
            <w:r w:rsidDel="00000000" w:rsidR="00000000" w:rsidRPr="00000000">
              <w:rPr>
                <w:rtl w:val="0"/>
              </w:rPr>
              <w:t xml:space="preserve">U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0">
            <w:pPr>
              <w:spacing w:after="0" w:lineRule="auto"/>
              <w:rPr/>
            </w:pPr>
            <w:hyperlink r:id="rId93">
              <w:r w:rsidDel="00000000" w:rsidR="00000000" w:rsidRPr="00000000">
                <w:rPr>
                  <w:color w:val="000000"/>
                  <w:u w:val="single"/>
                  <w:rtl w:val="0"/>
                </w:rPr>
                <w:t xml:space="preserve">Vanadio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1">
            <w:pPr>
              <w:spacing w:after="150" w:lineRule="auto"/>
              <w:rPr>
                <w:b w:val="1"/>
              </w:rPr>
            </w:pPr>
            <w:r w:rsidDel="00000000" w:rsidR="00000000" w:rsidRPr="00000000">
              <w:rPr>
                <w:b w:val="1"/>
                <w:rtl w:val="0"/>
              </w:rPr>
              <w:t xml:space="preserve">V</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2">
            <w:pPr>
              <w:spacing w:after="150" w:lineRule="auto"/>
              <w:rPr/>
            </w:pPr>
            <w:r w:rsidDel="00000000" w:rsidR="00000000" w:rsidRPr="00000000">
              <w:rPr>
                <w:rtl w:val="0"/>
              </w:rPr>
              <w:t xml:space="preserve">V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3">
            <w:pPr>
              <w:spacing w:after="0" w:lineRule="auto"/>
              <w:rPr/>
            </w:pPr>
            <w:hyperlink r:id="rId94">
              <w:r w:rsidDel="00000000" w:rsidR="00000000" w:rsidRPr="00000000">
                <w:rPr>
                  <w:color w:val="000000"/>
                  <w:u w:val="single"/>
                  <w:rtl w:val="0"/>
                </w:rPr>
                <w:t xml:space="preserve">Wolframio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4">
            <w:pPr>
              <w:spacing w:after="150" w:lineRule="auto"/>
              <w:rPr>
                <w:b w:val="1"/>
              </w:rPr>
            </w:pPr>
            <w:r w:rsidDel="00000000" w:rsidR="00000000" w:rsidRPr="00000000">
              <w:rPr>
                <w:b w:val="1"/>
                <w:rtl w:val="0"/>
              </w:rPr>
              <w:t xml:space="preserve">W</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5">
            <w:pPr>
              <w:spacing w:after="150" w:lineRule="auto"/>
              <w:rPr/>
            </w:pPr>
            <w:r w:rsidDel="00000000" w:rsidR="00000000" w:rsidRPr="00000000">
              <w:rPr>
                <w:rtl w:val="0"/>
              </w:rPr>
              <w:t xml:space="preserve">W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6">
            <w:pPr>
              <w:spacing w:after="0" w:lineRule="auto"/>
              <w:rPr/>
            </w:pPr>
            <w:hyperlink r:id="rId95">
              <w:r w:rsidDel="00000000" w:rsidR="00000000" w:rsidRPr="00000000">
                <w:rPr>
                  <w:color w:val="000000"/>
                  <w:u w:val="single"/>
                  <w:rtl w:val="0"/>
                </w:rPr>
                <w:t xml:space="preserve">Xenón</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7">
            <w:pPr>
              <w:spacing w:after="150" w:lineRule="auto"/>
              <w:rPr>
                <w:b w:val="1"/>
              </w:rPr>
            </w:pPr>
            <w:r w:rsidDel="00000000" w:rsidR="00000000" w:rsidRPr="00000000">
              <w:rPr>
                <w:b w:val="1"/>
                <w:rtl w:val="0"/>
              </w:rPr>
              <w:t xml:space="preserve">Xe</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8">
            <w:pPr>
              <w:spacing w:after="150" w:lineRule="auto"/>
              <w:rPr/>
            </w:pPr>
            <w:r w:rsidDel="00000000" w:rsidR="00000000" w:rsidRPr="00000000">
              <w:rPr>
                <w:rtl w:val="0"/>
              </w:rPr>
              <w:t xml:space="preserve">X mayúscula con e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9">
            <w:pPr>
              <w:spacing w:after="0" w:lineRule="auto"/>
              <w:rPr/>
            </w:pPr>
            <w:hyperlink r:id="rId96">
              <w:r w:rsidDel="00000000" w:rsidR="00000000" w:rsidRPr="00000000">
                <w:rPr>
                  <w:color w:val="000000"/>
                  <w:u w:val="single"/>
                  <w:rtl w:val="0"/>
                </w:rPr>
                <w:t xml:space="preserve">Zinc</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A">
            <w:pPr>
              <w:spacing w:after="150" w:lineRule="auto"/>
              <w:rPr>
                <w:b w:val="1"/>
              </w:rPr>
            </w:pPr>
            <w:r w:rsidDel="00000000" w:rsidR="00000000" w:rsidRPr="00000000">
              <w:rPr>
                <w:b w:val="1"/>
                <w:rtl w:val="0"/>
              </w:rPr>
              <w:t xml:space="preserve">Zn</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B">
            <w:pPr>
              <w:spacing w:after="150" w:lineRule="auto"/>
              <w:rPr/>
            </w:pPr>
            <w:r w:rsidDel="00000000" w:rsidR="00000000" w:rsidRPr="00000000">
              <w:rPr>
                <w:rtl w:val="0"/>
              </w:rPr>
              <w:t xml:space="preserve">Z mayúscula con n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C">
            <w:pPr>
              <w:spacing w:after="0" w:lineRule="auto"/>
              <w:rPr/>
            </w:pPr>
            <w:hyperlink r:id="rId97">
              <w:r w:rsidDel="00000000" w:rsidR="00000000" w:rsidRPr="00000000">
                <w:rPr>
                  <w:color w:val="000000"/>
                  <w:u w:val="single"/>
                  <w:rtl w:val="0"/>
                </w:rPr>
                <w:t xml:space="preserve">Zirconio</w:t>
              </w:r>
            </w:hyperlink>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D">
            <w:pPr>
              <w:spacing w:after="150" w:lineRule="auto"/>
              <w:rPr>
                <w:b w:val="1"/>
              </w:rPr>
            </w:pPr>
            <w:r w:rsidDel="00000000" w:rsidR="00000000" w:rsidRPr="00000000">
              <w:rPr>
                <w:b w:val="1"/>
                <w:rtl w:val="0"/>
              </w:rPr>
              <w:t xml:space="preserve">Zr</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E">
            <w:pPr>
              <w:spacing w:after="150" w:lineRule="auto"/>
              <w:rPr/>
            </w:pPr>
            <w:r w:rsidDel="00000000" w:rsidR="00000000" w:rsidRPr="00000000">
              <w:rPr>
                <w:rtl w:val="0"/>
              </w:rPr>
              <w:t xml:space="preserve">Z mayúscula con r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8F">
            <w:pPr>
              <w:spacing w:after="0" w:lineRule="auto"/>
              <w:rPr/>
            </w:pPr>
            <w:r w:rsidDel="00000000" w:rsidR="00000000" w:rsidRPr="00000000">
              <w:rPr>
                <w:rtl w:val="0"/>
              </w:rPr>
              <w:t xml:space="preserve">Cloruro 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0">
            <w:pPr>
              <w:spacing w:after="0" w:lineRule="auto"/>
              <w:rPr>
                <w:b w:val="1"/>
              </w:rPr>
            </w:pPr>
            <w:r w:rsidDel="00000000" w:rsidR="00000000" w:rsidRPr="00000000">
              <w:rPr>
                <w:b w:val="1"/>
                <w:rtl w:val="0"/>
              </w:rPr>
              <w:t xml:space="preserve">NaCl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1">
            <w:pPr>
              <w:spacing w:after="0" w:lineRule="auto"/>
              <w:rPr/>
            </w:pPr>
            <w:r w:rsidDel="00000000" w:rsidR="00000000" w:rsidRPr="00000000">
              <w:rPr>
                <w:rtl w:val="0"/>
              </w:rPr>
              <w:t xml:space="preserve">Símbolo del sodio con del cloro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2">
            <w:pPr>
              <w:spacing w:after="0" w:lineRule="auto"/>
              <w:rPr/>
            </w:pPr>
            <w:r w:rsidDel="00000000" w:rsidR="00000000" w:rsidRPr="00000000">
              <w:rPr>
                <w:rtl w:val="0"/>
              </w:rPr>
              <w:t xml:space="preserve">Ácido Clorhídrico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3">
            <w:pPr>
              <w:spacing w:after="0" w:lineRule="auto"/>
              <w:rPr>
                <w:b w:val="1"/>
              </w:rPr>
            </w:pPr>
            <w:r w:rsidDel="00000000" w:rsidR="00000000" w:rsidRPr="00000000">
              <w:rPr>
                <w:b w:val="1"/>
                <w:rtl w:val="0"/>
              </w:rPr>
              <w:t xml:space="preserve">HCl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4">
            <w:pPr>
              <w:spacing w:after="0" w:lineRule="auto"/>
              <w:rPr/>
            </w:pPr>
            <w:r w:rsidDel="00000000" w:rsidR="00000000" w:rsidRPr="00000000">
              <w:rPr>
                <w:rtl w:val="0"/>
              </w:rPr>
              <w:t xml:space="preserve">Símbolo del hidrógeno con del cloro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5">
            <w:pPr>
              <w:spacing w:after="0" w:lineRule="auto"/>
              <w:rPr/>
            </w:pPr>
            <w:r w:rsidDel="00000000" w:rsidR="00000000" w:rsidRPr="00000000">
              <w:rPr>
                <w:rtl w:val="0"/>
              </w:rPr>
              <w:t xml:space="preserve">Ácido Sulfúrico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6">
            <w:pPr>
              <w:spacing w:after="0" w:lineRule="auto"/>
              <w:rPr>
                <w:b w:val="1"/>
                <w:vertAlign w:val="subscript"/>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7">
            <w:pPr>
              <w:spacing w:after="0" w:lineRule="auto"/>
              <w:rPr/>
            </w:pPr>
            <w:r w:rsidDel="00000000" w:rsidR="00000000" w:rsidRPr="00000000">
              <w:rPr>
                <w:rtl w:val="0"/>
              </w:rPr>
              <w:t xml:space="preserve">Símbolo del hidrógeno subíndice 2, símbolo del azufre con símbolo del oxígeno subíndice 4</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8">
            <w:pPr>
              <w:spacing w:after="0" w:lineRule="auto"/>
              <w:rPr/>
            </w:pPr>
            <w:r w:rsidDel="00000000" w:rsidR="00000000" w:rsidRPr="00000000">
              <w:rPr>
                <w:rtl w:val="0"/>
              </w:rPr>
              <w:t xml:space="preserve">Cloruro 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9">
            <w:pPr>
              <w:spacing w:after="0" w:lineRule="auto"/>
              <w:rPr>
                <w:b w:val="1"/>
              </w:rPr>
            </w:pPr>
            <w:r w:rsidDel="00000000" w:rsidR="00000000" w:rsidRPr="00000000">
              <w:rPr>
                <w:b w:val="1"/>
                <w:rtl w:val="0"/>
              </w:rPr>
              <w:t xml:space="preserve">NaCl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A">
            <w:pPr>
              <w:spacing w:after="0" w:lineRule="auto"/>
              <w:rPr/>
            </w:pPr>
            <w:r w:rsidDel="00000000" w:rsidR="00000000" w:rsidRPr="00000000">
              <w:rPr>
                <w:rtl w:val="0"/>
              </w:rPr>
              <w:t xml:space="preserve">Símbolo del sodio con del cloro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B">
            <w:pPr>
              <w:spacing w:after="0" w:lineRule="auto"/>
              <w:rPr/>
            </w:pPr>
            <w:r w:rsidDel="00000000" w:rsidR="00000000" w:rsidRPr="00000000">
              <w:rPr>
                <w:rtl w:val="0"/>
              </w:rPr>
              <w:t xml:space="preserve">Ácido Clorhídrico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C">
            <w:pPr>
              <w:spacing w:after="0" w:lineRule="auto"/>
              <w:rPr>
                <w:b w:val="1"/>
              </w:rPr>
            </w:pPr>
            <w:r w:rsidDel="00000000" w:rsidR="00000000" w:rsidRPr="00000000">
              <w:rPr>
                <w:b w:val="1"/>
                <w:rtl w:val="0"/>
              </w:rPr>
              <w:t xml:space="preserve">HCl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D">
            <w:pPr>
              <w:spacing w:after="0" w:lineRule="auto"/>
              <w:rPr/>
            </w:pPr>
            <w:r w:rsidDel="00000000" w:rsidR="00000000" w:rsidRPr="00000000">
              <w:rPr>
                <w:rtl w:val="0"/>
              </w:rPr>
              <w:t xml:space="preserve">Símbolo del hidrógeno con del cloro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E">
            <w:pPr>
              <w:spacing w:after="0" w:lineRule="auto"/>
              <w:rPr/>
            </w:pPr>
            <w:r w:rsidDel="00000000" w:rsidR="00000000" w:rsidRPr="00000000">
              <w:rPr>
                <w:rtl w:val="0"/>
              </w:rPr>
              <w:t xml:space="preserve">Ácido Sulfúrico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9F">
            <w:pPr>
              <w:spacing w:after="0" w:lineRule="auto"/>
              <w:rPr>
                <w:b w:val="1"/>
                <w:vertAlign w:val="subscript"/>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0">
            <w:pPr>
              <w:spacing w:after="0" w:lineRule="auto"/>
              <w:rPr/>
            </w:pPr>
            <w:r w:rsidDel="00000000" w:rsidR="00000000" w:rsidRPr="00000000">
              <w:rPr>
                <w:rtl w:val="0"/>
              </w:rPr>
              <w:t xml:space="preserve">Símbolo del hidrógeno subíndice 2, símbolo del azufre con símbolo del oxígeno subíndice 4</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1">
            <w:pPr>
              <w:spacing w:after="0" w:lineRule="auto"/>
              <w:rPr/>
            </w:pPr>
            <w:r w:rsidDel="00000000" w:rsidR="00000000" w:rsidRPr="00000000">
              <w:rPr>
                <w:rtl w:val="0"/>
              </w:rPr>
              <w:t xml:space="preserve">Hidróxido Ferroso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2">
            <w:pPr>
              <w:spacing w:after="0" w:lineRule="auto"/>
              <w:rPr>
                <w:b w:val="1"/>
              </w:rPr>
            </w:pPr>
            <w:r w:rsidDel="00000000" w:rsidR="00000000" w:rsidRPr="00000000">
              <w:rPr>
                <w:b w:val="1"/>
                <w:rtl w:val="0"/>
              </w:rPr>
              <w:t xml:space="preserve">Fe(OH)</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3">
            <w:pPr>
              <w:spacing w:after="0" w:lineRule="auto"/>
              <w:rPr/>
            </w:pPr>
            <w:r w:rsidDel="00000000" w:rsidR="00000000" w:rsidRPr="00000000">
              <w:rPr>
                <w:rtl w:val="0"/>
              </w:rPr>
              <w:t xml:space="preserve">Símbolo del hierro entre paréntesis O H y fuera de él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4">
            <w:pPr>
              <w:spacing w:after="0" w:lineRule="auto"/>
              <w:rPr/>
            </w:pPr>
            <w:r w:rsidDel="00000000" w:rsidR="00000000" w:rsidRPr="00000000">
              <w:rPr>
                <w:rtl w:val="0"/>
              </w:rPr>
              <w:t xml:space="preserve">Hidróxido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5">
            <w:pPr>
              <w:spacing w:after="0" w:lineRule="auto"/>
              <w:rPr>
                <w:b w:val="1"/>
              </w:rPr>
            </w:pPr>
            <w:r w:rsidDel="00000000" w:rsidR="00000000" w:rsidRPr="00000000">
              <w:rPr>
                <w:b w:val="1"/>
                <w:rtl w:val="0"/>
              </w:rPr>
              <w:t xml:space="preserve">NaOH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6">
            <w:pPr>
              <w:spacing w:after="0" w:lineRule="auto"/>
              <w:rPr/>
            </w:pPr>
            <w:r w:rsidDel="00000000" w:rsidR="00000000" w:rsidRPr="00000000">
              <w:rPr>
                <w:rtl w:val="0"/>
              </w:rPr>
              <w:t xml:space="preserve">Símbolo del sodio símbolo del oxígeno y símbolo de hidrógeno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7">
            <w:pPr>
              <w:spacing w:after="0" w:lineRule="auto"/>
              <w:rPr/>
            </w:pPr>
            <w:r w:rsidDel="00000000" w:rsidR="00000000" w:rsidRPr="00000000">
              <w:rPr>
                <w:rtl w:val="0"/>
              </w:rPr>
              <w:t xml:space="preserve">Hidróxido Aluminio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8">
            <w:pPr>
              <w:spacing w:after="0" w:lineRule="auto"/>
              <w:rPr>
                <w:b w:val="1"/>
              </w:rPr>
            </w:pPr>
            <w:r w:rsidDel="00000000" w:rsidR="00000000" w:rsidRPr="00000000">
              <w:rPr>
                <w:b w:val="1"/>
                <w:rtl w:val="0"/>
              </w:rPr>
              <w:t xml:space="preserve">Al(OH)</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9">
            <w:pPr>
              <w:spacing w:after="0" w:lineRule="auto"/>
              <w:rPr/>
            </w:pPr>
            <w:r w:rsidDel="00000000" w:rsidR="00000000" w:rsidRPr="00000000">
              <w:rPr>
                <w:rtl w:val="0"/>
              </w:rPr>
              <w:t xml:space="preserve">Símbolo del aluminio entre paréntesis O H y fuera de él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A">
            <w:pPr>
              <w:spacing w:after="0" w:lineRule="auto"/>
              <w:rPr/>
            </w:pPr>
            <w:r w:rsidDel="00000000" w:rsidR="00000000" w:rsidRPr="00000000">
              <w:rPr>
                <w:rtl w:val="0"/>
              </w:rPr>
              <w:t xml:space="preserve">Hidróxido Mercúrico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B">
            <w:pPr>
              <w:spacing w:after="0" w:lineRule="auto"/>
              <w:rPr>
                <w:b w:val="1"/>
              </w:rPr>
            </w:pPr>
            <w:r w:rsidDel="00000000" w:rsidR="00000000" w:rsidRPr="00000000">
              <w:rPr>
                <w:b w:val="1"/>
                <w:rtl w:val="0"/>
              </w:rPr>
              <w:t xml:space="preserve">Hg(OH)</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C">
            <w:pPr>
              <w:spacing w:after="0" w:lineRule="auto"/>
              <w:rPr/>
            </w:pPr>
            <w:r w:rsidDel="00000000" w:rsidR="00000000" w:rsidRPr="00000000">
              <w:rPr>
                <w:rtl w:val="0"/>
              </w:rPr>
              <w:t xml:space="preserve">Símbolo del mercurio entre paréntesis O H y fuera de él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D">
            <w:pPr>
              <w:spacing w:after="0" w:lineRule="auto"/>
              <w:rPr/>
            </w:pPr>
            <w:r w:rsidDel="00000000" w:rsidR="00000000" w:rsidRPr="00000000">
              <w:rPr>
                <w:rtl w:val="0"/>
              </w:rPr>
              <w:t xml:space="preserve">Hidróxido Potasio </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E">
            <w:pPr>
              <w:spacing w:after="0" w:lineRule="auto"/>
              <w:rPr>
                <w:b w:val="1"/>
              </w:rPr>
            </w:pPr>
            <w:r w:rsidDel="00000000" w:rsidR="00000000" w:rsidRPr="00000000">
              <w:rPr>
                <w:b w:val="1"/>
                <w:rtl w:val="0"/>
              </w:rPr>
              <w:t xml:space="preserve">KOH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AF">
            <w:pPr>
              <w:spacing w:after="0" w:lineRule="auto"/>
              <w:rPr/>
            </w:pPr>
            <w:r w:rsidDel="00000000" w:rsidR="00000000" w:rsidRPr="00000000">
              <w:rPr>
                <w:rtl w:val="0"/>
              </w:rPr>
              <w:t xml:space="preserve">Símbolo del  potasio, símbolo del oxígeno y símbolo de hidrógeno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0">
            <w:pPr>
              <w:spacing w:after="0" w:lineRule="auto"/>
              <w:rPr/>
            </w:pPr>
            <w:r w:rsidDel="00000000" w:rsidR="00000000" w:rsidRPr="00000000">
              <w:rPr>
                <w:rtl w:val="0"/>
              </w:rPr>
              <w:t xml:space="preserve">Hidróxido Plúmbico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1">
            <w:pPr>
              <w:spacing w:after="0" w:lineRule="auto"/>
              <w:rPr>
                <w:b w:val="1"/>
              </w:rPr>
            </w:pPr>
            <w:r w:rsidDel="00000000" w:rsidR="00000000" w:rsidRPr="00000000">
              <w:rPr>
                <w:b w:val="1"/>
                <w:rtl w:val="0"/>
              </w:rPr>
              <w:t xml:space="preserve">Pb(OH)</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2">
            <w:pPr>
              <w:spacing w:after="0" w:lineRule="auto"/>
              <w:rPr/>
            </w:pPr>
            <w:r w:rsidDel="00000000" w:rsidR="00000000" w:rsidRPr="00000000">
              <w:rPr>
                <w:rtl w:val="0"/>
              </w:rPr>
              <w:t xml:space="preserve">Símbolo del plomo entre paréntesis O H y fuera de él subíndice 4</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3">
            <w:pPr>
              <w:spacing w:after="0" w:lineRule="auto"/>
              <w:rPr/>
            </w:pPr>
            <w:r w:rsidDel="00000000" w:rsidR="00000000" w:rsidRPr="00000000">
              <w:rPr>
                <w:rtl w:val="0"/>
              </w:rPr>
              <w:t xml:space="preserve">Hidróxido de berilio </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4">
            <w:pPr>
              <w:spacing w:after="0" w:lineRule="auto"/>
              <w:rPr>
                <w:b w:val="1"/>
              </w:rPr>
            </w:pPr>
            <w:r w:rsidDel="00000000" w:rsidR="00000000" w:rsidRPr="00000000">
              <w:rPr>
                <w:b w:val="1"/>
                <w:rtl w:val="0"/>
              </w:rPr>
              <w:t xml:space="preserve">Be(OH)</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5">
            <w:pPr>
              <w:spacing w:after="0" w:lineRule="auto"/>
              <w:rPr/>
            </w:pPr>
            <w:r w:rsidDel="00000000" w:rsidR="00000000" w:rsidRPr="00000000">
              <w:rPr>
                <w:rtl w:val="0"/>
              </w:rPr>
              <w:t xml:space="preserve">Símbolo del berilio entre paréntesis O H y fuera de él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6">
            <w:pPr>
              <w:spacing w:after="0" w:lineRule="auto"/>
              <w:rPr/>
            </w:pPr>
            <w:r w:rsidDel="00000000" w:rsidR="00000000" w:rsidRPr="00000000">
              <w:rPr>
                <w:rtl w:val="0"/>
              </w:rPr>
              <w:t xml:space="preserve">Hidróxido de cinc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7">
            <w:pPr>
              <w:spacing w:after="0" w:lineRule="auto"/>
              <w:rPr>
                <w:b w:val="1"/>
              </w:rPr>
            </w:pPr>
            <w:r w:rsidDel="00000000" w:rsidR="00000000" w:rsidRPr="00000000">
              <w:rPr>
                <w:b w:val="1"/>
                <w:rtl w:val="0"/>
              </w:rPr>
              <w:t xml:space="preserve">Zn(OH)</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8">
            <w:pPr>
              <w:spacing w:after="0" w:lineRule="auto"/>
              <w:rPr/>
            </w:pPr>
            <w:r w:rsidDel="00000000" w:rsidR="00000000" w:rsidRPr="00000000">
              <w:rPr>
                <w:rtl w:val="0"/>
              </w:rPr>
              <w:t xml:space="preserve">Símbolo del hierro entre paréntesis O H y fuera de él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9">
            <w:pPr>
              <w:spacing w:after="0" w:lineRule="auto"/>
              <w:rPr/>
            </w:pPr>
            <w:r w:rsidDel="00000000" w:rsidR="00000000" w:rsidRPr="00000000">
              <w:rPr>
                <w:rtl w:val="0"/>
              </w:rPr>
              <w:t xml:space="preserve">Hidróxido Cuproso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A">
            <w:pPr>
              <w:spacing w:after="0" w:lineRule="auto"/>
              <w:rPr>
                <w:b w:val="1"/>
              </w:rPr>
            </w:pPr>
            <w:r w:rsidDel="00000000" w:rsidR="00000000" w:rsidRPr="00000000">
              <w:rPr>
                <w:b w:val="1"/>
                <w:rtl w:val="0"/>
              </w:rPr>
              <w:t xml:space="preserve">CuOH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B">
            <w:pPr>
              <w:spacing w:after="0" w:lineRule="auto"/>
              <w:rPr/>
            </w:pPr>
            <w:r w:rsidDel="00000000" w:rsidR="00000000" w:rsidRPr="00000000">
              <w:rPr>
                <w:rtl w:val="0"/>
              </w:rPr>
              <w:t xml:space="preserve">Símbolo del cobre, símbolo del oxígeno y símbolo de hidrógeno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C">
            <w:pPr>
              <w:spacing w:after="0" w:lineRule="auto"/>
              <w:rPr/>
            </w:pPr>
            <w:r w:rsidDel="00000000" w:rsidR="00000000" w:rsidRPr="00000000">
              <w:rPr>
                <w:rtl w:val="0"/>
              </w:rPr>
              <w:t xml:space="preserve">Hidróxido Cobáltico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D">
            <w:pPr>
              <w:spacing w:after="0" w:lineRule="auto"/>
              <w:rPr>
                <w:b w:val="1"/>
              </w:rPr>
            </w:pPr>
            <w:r w:rsidDel="00000000" w:rsidR="00000000" w:rsidRPr="00000000">
              <w:rPr>
                <w:b w:val="1"/>
                <w:rtl w:val="0"/>
              </w:rPr>
              <w:t xml:space="preserve">Co(OH)</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E">
            <w:pPr>
              <w:spacing w:after="0" w:lineRule="auto"/>
              <w:rPr/>
            </w:pPr>
            <w:r w:rsidDel="00000000" w:rsidR="00000000" w:rsidRPr="00000000">
              <w:rPr>
                <w:rtl w:val="0"/>
              </w:rPr>
              <w:t xml:space="preserve">Símbolo del cobalto entre paréntesis O H y fuera de él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BF">
            <w:pPr>
              <w:spacing w:after="0" w:lineRule="auto"/>
              <w:rPr/>
            </w:pPr>
            <w:r w:rsidDel="00000000" w:rsidR="00000000" w:rsidRPr="00000000">
              <w:rPr>
                <w:rtl w:val="0"/>
              </w:rPr>
              <w:t xml:space="preserve">Hidróxido de bario </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0">
            <w:pPr>
              <w:spacing w:after="0" w:lineRule="auto"/>
              <w:rPr>
                <w:b w:val="1"/>
              </w:rPr>
            </w:pPr>
            <w:r w:rsidDel="00000000" w:rsidR="00000000" w:rsidRPr="00000000">
              <w:rPr>
                <w:b w:val="1"/>
                <w:rtl w:val="0"/>
              </w:rPr>
              <w:t xml:space="preserve">Ba(OH)</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1">
            <w:pPr>
              <w:spacing w:after="0" w:lineRule="auto"/>
              <w:rPr/>
            </w:pPr>
            <w:r w:rsidDel="00000000" w:rsidR="00000000" w:rsidRPr="00000000">
              <w:rPr>
                <w:rtl w:val="0"/>
              </w:rPr>
              <w:t xml:space="preserve">Símbolo del bario entre paréntesis O H y fuera de él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2">
            <w:pPr>
              <w:spacing w:after="0" w:lineRule="auto"/>
              <w:rPr/>
            </w:pPr>
            <w:r w:rsidDel="00000000" w:rsidR="00000000" w:rsidRPr="00000000">
              <w:rPr>
                <w:rtl w:val="0"/>
              </w:rPr>
              <w:t xml:space="preserve">Hidróxido Auroso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3">
            <w:pPr>
              <w:spacing w:after="0" w:lineRule="auto"/>
              <w:rPr>
                <w:b w:val="1"/>
              </w:rPr>
            </w:pPr>
            <w:r w:rsidDel="00000000" w:rsidR="00000000" w:rsidRPr="00000000">
              <w:rPr>
                <w:b w:val="1"/>
                <w:rtl w:val="0"/>
              </w:rPr>
              <w:t xml:space="preserve">AuOH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4">
            <w:pPr>
              <w:spacing w:after="0" w:lineRule="auto"/>
              <w:rPr/>
            </w:pPr>
            <w:r w:rsidDel="00000000" w:rsidR="00000000" w:rsidRPr="00000000">
              <w:rPr>
                <w:rtl w:val="0"/>
              </w:rPr>
              <w:t xml:space="preserve">Símbolo del oro, símbolo del oxígeno y símbolo de hidrógeno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5">
            <w:pPr>
              <w:spacing w:after="0" w:lineRule="auto"/>
              <w:rPr/>
            </w:pPr>
            <w:r w:rsidDel="00000000" w:rsidR="00000000" w:rsidRPr="00000000">
              <w:rPr>
                <w:rtl w:val="0"/>
              </w:rPr>
              <w:t xml:space="preserve">Hidróxido Platínico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6">
            <w:pPr>
              <w:spacing w:after="0" w:lineRule="auto"/>
              <w:rPr>
                <w:b w:val="1"/>
              </w:rPr>
            </w:pPr>
            <w:r w:rsidDel="00000000" w:rsidR="00000000" w:rsidRPr="00000000">
              <w:rPr>
                <w:b w:val="1"/>
                <w:rtl w:val="0"/>
              </w:rPr>
              <w:t xml:space="preserve">Pt(OH)</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7">
            <w:pPr>
              <w:spacing w:after="0" w:lineRule="auto"/>
              <w:rPr/>
            </w:pPr>
            <w:r w:rsidDel="00000000" w:rsidR="00000000" w:rsidRPr="00000000">
              <w:rPr>
                <w:rtl w:val="0"/>
              </w:rPr>
              <w:t xml:space="preserve">Símbolo del platino entre paréntesis O H y fuera de él subíndice 4</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8">
            <w:pPr>
              <w:spacing w:after="0" w:lineRule="auto"/>
              <w:rPr/>
            </w:pPr>
            <w:r w:rsidDel="00000000" w:rsidR="00000000" w:rsidRPr="00000000">
              <w:rPr>
                <w:rtl w:val="0"/>
              </w:rPr>
              <w:t xml:space="preserve">Hidróxido 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9">
            <w:pPr>
              <w:spacing w:after="0" w:lineRule="auto"/>
              <w:rPr>
                <w:b w:val="1"/>
              </w:rPr>
            </w:pPr>
            <w:r w:rsidDel="00000000" w:rsidR="00000000" w:rsidRPr="00000000">
              <w:rPr>
                <w:b w:val="1"/>
                <w:rtl w:val="0"/>
              </w:rPr>
              <w:t xml:space="preserve">Ca(OH)</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A">
            <w:pPr>
              <w:spacing w:after="0" w:lineRule="auto"/>
              <w:rPr/>
            </w:pPr>
            <w:r w:rsidDel="00000000" w:rsidR="00000000" w:rsidRPr="00000000">
              <w:rPr>
                <w:rtl w:val="0"/>
              </w:rPr>
              <w:t xml:space="preserve">Símbolo del calcio entre paréntesis O H y fuera de él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B">
            <w:pPr>
              <w:spacing w:after="0" w:lineRule="auto"/>
              <w:rPr/>
            </w:pPr>
            <w:r w:rsidDel="00000000" w:rsidR="00000000" w:rsidRPr="00000000">
              <w:rPr>
                <w:rtl w:val="0"/>
              </w:rPr>
              <w:t xml:space="preserve">Hidróxido Áurico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C">
            <w:pPr>
              <w:spacing w:after="0" w:lineRule="auto"/>
              <w:rPr>
                <w:b w:val="1"/>
              </w:rPr>
            </w:pPr>
            <w:r w:rsidDel="00000000" w:rsidR="00000000" w:rsidRPr="00000000">
              <w:rPr>
                <w:b w:val="1"/>
                <w:rtl w:val="0"/>
              </w:rPr>
              <w:t xml:space="preserve">Au(OH)</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D">
            <w:pPr>
              <w:spacing w:after="0" w:lineRule="auto"/>
              <w:rPr/>
            </w:pPr>
            <w:r w:rsidDel="00000000" w:rsidR="00000000" w:rsidRPr="00000000">
              <w:rPr>
                <w:rtl w:val="0"/>
              </w:rPr>
              <w:t xml:space="preserve">Símbolo del oro entre paréntesis O H y fuera de él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E">
            <w:pPr>
              <w:spacing w:after="0" w:lineRule="auto"/>
              <w:rPr/>
            </w:pPr>
            <w:r w:rsidDel="00000000" w:rsidR="00000000" w:rsidRPr="00000000">
              <w:rPr>
                <w:rtl w:val="0"/>
              </w:rPr>
              <w:t xml:space="preserve">Hidróxido Plumboso </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CF">
            <w:pPr>
              <w:spacing w:after="0" w:lineRule="auto"/>
              <w:rPr>
                <w:b w:val="1"/>
              </w:rPr>
            </w:pPr>
            <w:r w:rsidDel="00000000" w:rsidR="00000000" w:rsidRPr="00000000">
              <w:rPr>
                <w:b w:val="1"/>
                <w:rtl w:val="0"/>
              </w:rPr>
              <w:t xml:space="preserve">Pb(OH)</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0">
            <w:pPr>
              <w:spacing w:after="0" w:lineRule="auto"/>
              <w:rPr/>
            </w:pPr>
            <w:r w:rsidDel="00000000" w:rsidR="00000000" w:rsidRPr="00000000">
              <w:rPr>
                <w:rtl w:val="0"/>
              </w:rPr>
              <w:t xml:space="preserve">Símbolo del plomo entre paréntesis O H y fuera de él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1">
            <w:pPr>
              <w:spacing w:after="0" w:lineRule="auto"/>
              <w:rPr/>
            </w:pPr>
            <w:r w:rsidDel="00000000" w:rsidR="00000000" w:rsidRPr="00000000">
              <w:rPr>
                <w:rtl w:val="0"/>
              </w:rPr>
              <w:t xml:space="preserve">Hidróxido argéntico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2">
            <w:pPr>
              <w:spacing w:after="0" w:lineRule="auto"/>
              <w:rPr>
                <w:b w:val="1"/>
              </w:rPr>
            </w:pPr>
            <w:r w:rsidDel="00000000" w:rsidR="00000000" w:rsidRPr="00000000">
              <w:rPr>
                <w:b w:val="1"/>
                <w:rtl w:val="0"/>
              </w:rPr>
              <w:t xml:space="preserve">AgOH</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3">
            <w:pPr>
              <w:spacing w:after="0" w:lineRule="auto"/>
              <w:rPr/>
            </w:pPr>
            <w:r w:rsidDel="00000000" w:rsidR="00000000" w:rsidRPr="00000000">
              <w:rPr>
                <w:rtl w:val="0"/>
              </w:rPr>
              <w:t xml:space="preserve">Símbolo de la plata, símbolo del oxígeno y símbolo de hidrógeno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4">
            <w:pPr>
              <w:rPr/>
            </w:pPr>
            <w:r w:rsidDel="00000000" w:rsidR="00000000" w:rsidRPr="00000000">
              <w:rPr>
                <w:rtl w:val="0"/>
              </w:rPr>
              <w:t xml:space="preserve">Ácido nitroso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5">
            <w:pPr>
              <w:rPr>
                <w:b w:val="1"/>
              </w:rPr>
            </w:pPr>
            <w:r w:rsidDel="00000000" w:rsidR="00000000" w:rsidRPr="00000000">
              <w:rPr>
                <w:b w:val="1"/>
                <w:rtl w:val="0"/>
              </w:rPr>
              <w:t xml:space="preserve">HNO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6">
            <w:pPr>
              <w:spacing w:after="0" w:lineRule="auto"/>
              <w:rPr/>
            </w:pPr>
            <w:r w:rsidDel="00000000" w:rsidR="00000000" w:rsidRPr="00000000">
              <w:rPr>
                <w:rtl w:val="0"/>
              </w:rPr>
              <w:t xml:space="preserve">Símbolo del hidrógeno, símbolo del nitrógeno,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7">
            <w:pPr>
              <w:rPr/>
            </w:pPr>
            <w:r w:rsidDel="00000000" w:rsidR="00000000" w:rsidRPr="00000000">
              <w:rPr>
                <w:rtl w:val="0"/>
              </w:rPr>
              <w:t xml:space="preserve">Ácido brómico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8">
            <w:pPr>
              <w:rPr>
                <w:b w:val="1"/>
              </w:rPr>
            </w:pPr>
            <w:r w:rsidDel="00000000" w:rsidR="00000000" w:rsidRPr="00000000">
              <w:rPr>
                <w:b w:val="1"/>
                <w:rtl w:val="0"/>
              </w:rPr>
              <w:t xml:space="preserve">HBrO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9">
            <w:pPr>
              <w:spacing w:after="0" w:lineRule="auto"/>
              <w:rPr/>
            </w:pPr>
            <w:r w:rsidDel="00000000" w:rsidR="00000000" w:rsidRPr="00000000">
              <w:rPr>
                <w:rtl w:val="0"/>
              </w:rPr>
              <w:t xml:space="preserve">Símbolo del hidrógeno, símbolo del Bromo,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A">
            <w:pPr>
              <w:rPr/>
            </w:pPr>
            <w:r w:rsidDel="00000000" w:rsidR="00000000" w:rsidRPr="00000000">
              <w:rPr>
                <w:rtl w:val="0"/>
              </w:rPr>
              <w:t xml:space="preserve">Ácido perclórico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B">
            <w:pPr>
              <w:rPr>
                <w:b w:val="1"/>
              </w:rPr>
            </w:pPr>
            <w:r w:rsidDel="00000000" w:rsidR="00000000" w:rsidRPr="00000000">
              <w:rPr>
                <w:b w:val="1"/>
                <w:rtl w:val="0"/>
              </w:rPr>
              <w:t xml:space="preserve">HClO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C">
            <w:pPr>
              <w:spacing w:after="0" w:lineRule="auto"/>
              <w:rPr/>
            </w:pPr>
            <w:r w:rsidDel="00000000" w:rsidR="00000000" w:rsidRPr="00000000">
              <w:rPr>
                <w:rtl w:val="0"/>
              </w:rPr>
              <w:t xml:space="preserve">Símbolo del hidrógeno, símbolo del cloro, símbolo del oxígeno con subíndice 4</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D">
            <w:pPr>
              <w:rPr/>
            </w:pPr>
            <w:r w:rsidDel="00000000" w:rsidR="00000000" w:rsidRPr="00000000">
              <w:rPr>
                <w:rtl w:val="0"/>
              </w:rPr>
              <w:t xml:space="preserve">Ácido hipocloroso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E">
            <w:pPr>
              <w:rPr>
                <w:b w:val="1"/>
              </w:rPr>
            </w:pPr>
            <w:r w:rsidDel="00000000" w:rsidR="00000000" w:rsidRPr="00000000">
              <w:rPr>
                <w:b w:val="1"/>
                <w:rtl w:val="0"/>
              </w:rPr>
              <w:t xml:space="preserve">HClO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DF">
            <w:pPr>
              <w:spacing w:after="0" w:lineRule="auto"/>
              <w:rPr/>
            </w:pPr>
            <w:r w:rsidDel="00000000" w:rsidR="00000000" w:rsidRPr="00000000">
              <w:rPr>
                <w:rtl w:val="0"/>
              </w:rPr>
              <w:t xml:space="preserve">Símbolo del hidrógeno, símbolo del cloro, símbolo del oxígeno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0">
            <w:pPr>
              <w:rPr/>
            </w:pPr>
            <w:r w:rsidDel="00000000" w:rsidR="00000000" w:rsidRPr="00000000">
              <w:rPr>
                <w:rtl w:val="0"/>
              </w:rPr>
              <w:t xml:space="preserve">Ácido sulfuroso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1">
            <w:pPr>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2">
            <w:pPr>
              <w:spacing w:after="0" w:lineRule="auto"/>
              <w:rPr/>
            </w:pPr>
            <w:r w:rsidDel="00000000" w:rsidR="00000000" w:rsidRPr="00000000">
              <w:rPr>
                <w:rtl w:val="0"/>
              </w:rPr>
              <w:t xml:space="preserve">Símbolo del hidrógeno, símbolo del azufre,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3">
            <w:pPr>
              <w:rPr/>
            </w:pPr>
            <w:r w:rsidDel="00000000" w:rsidR="00000000" w:rsidRPr="00000000">
              <w:rPr>
                <w:rtl w:val="0"/>
              </w:rPr>
              <w:t xml:space="preserve">Ácido sulfúrico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4">
            <w:pPr>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5">
            <w:pPr>
              <w:spacing w:after="0" w:lineRule="auto"/>
              <w:rPr/>
            </w:pPr>
            <w:r w:rsidDel="00000000" w:rsidR="00000000" w:rsidRPr="00000000">
              <w:rPr>
                <w:rtl w:val="0"/>
              </w:rPr>
              <w:t xml:space="preserve">Símbolo del hidrógeno, símbolo del azufre, símbolo del oxígeno con subíndice 4</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6">
            <w:pPr>
              <w:rPr/>
            </w:pPr>
            <w:r w:rsidDel="00000000" w:rsidR="00000000" w:rsidRPr="00000000">
              <w:rPr>
                <w:rtl w:val="0"/>
              </w:rPr>
              <w:t xml:space="preserve">Ácido hiposulfuroso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7">
            <w:pPr>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8">
            <w:pPr>
              <w:spacing w:after="0" w:lineRule="auto"/>
              <w:rPr/>
            </w:pPr>
            <w:r w:rsidDel="00000000" w:rsidR="00000000" w:rsidRPr="00000000">
              <w:rPr>
                <w:rtl w:val="0"/>
              </w:rPr>
              <w:t xml:space="preserve">Símbolo del hidrógeno, símbolo del azufre,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9">
            <w:pPr>
              <w:spacing w:after="0" w:lineRule="auto"/>
              <w:rPr/>
            </w:pPr>
            <w:r w:rsidDel="00000000" w:rsidR="00000000" w:rsidRPr="00000000">
              <w:rPr>
                <w:rtl w:val="0"/>
              </w:rPr>
              <w:t xml:space="preserve">Óxido 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A">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B">
            <w:pPr>
              <w:spacing w:after="0" w:lineRule="auto"/>
              <w:rPr/>
            </w:pPr>
            <w:r w:rsidDel="00000000" w:rsidR="00000000" w:rsidRPr="00000000">
              <w:rPr>
                <w:rtl w:val="0"/>
              </w:rPr>
              <w:t xml:space="preserve">Símbolo del sodio con subíndice dos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C">
            <w:pPr>
              <w:spacing w:after="0" w:lineRule="auto"/>
              <w:rPr/>
            </w:pPr>
            <w:r w:rsidDel="00000000" w:rsidR="00000000" w:rsidRPr="00000000">
              <w:rPr>
                <w:rtl w:val="0"/>
              </w:rPr>
              <w:t xml:space="preserve">Óxido de magnesio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D">
            <w:pPr>
              <w:spacing w:after="0" w:lineRule="auto"/>
              <w:rPr>
                <w:b w:val="1"/>
              </w:rPr>
            </w:pPr>
            <w:r w:rsidDel="00000000" w:rsidR="00000000" w:rsidRPr="00000000">
              <w:rPr>
                <w:b w:val="1"/>
                <w:rtl w:val="0"/>
              </w:rPr>
              <w:t xml:space="preserve">MgO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E">
            <w:pPr>
              <w:spacing w:after="0" w:lineRule="auto"/>
              <w:rPr/>
            </w:pPr>
            <w:r w:rsidDel="00000000" w:rsidR="00000000" w:rsidRPr="00000000">
              <w:rPr>
                <w:rtl w:val="0"/>
              </w:rPr>
              <w:t xml:space="preserve">Símbolo del magnesio con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EF">
            <w:pPr>
              <w:spacing w:after="0" w:lineRule="auto"/>
              <w:rPr/>
            </w:pPr>
            <w:r w:rsidDel="00000000" w:rsidR="00000000" w:rsidRPr="00000000">
              <w:rPr>
                <w:rtl w:val="0"/>
              </w:rPr>
              <w:t xml:space="preserve">Óxido 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0">
            <w:pPr>
              <w:spacing w:after="0" w:lineRule="auto"/>
              <w:rPr>
                <w:b w:val="1"/>
              </w:rPr>
            </w:pPr>
            <w:r w:rsidDel="00000000" w:rsidR="00000000" w:rsidRPr="00000000">
              <w:rPr>
                <w:b w:val="1"/>
                <w:rtl w:val="0"/>
              </w:rPr>
              <w:t xml:space="preserve">CaO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1">
            <w:pPr>
              <w:spacing w:after="0" w:lineRule="auto"/>
              <w:rPr/>
            </w:pPr>
            <w:r w:rsidDel="00000000" w:rsidR="00000000" w:rsidRPr="00000000">
              <w:rPr>
                <w:rtl w:val="0"/>
              </w:rPr>
              <w:t xml:space="preserve">Símbolo del calcio con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2">
            <w:pPr>
              <w:spacing w:after="0" w:lineRule="auto"/>
              <w:rPr/>
            </w:pPr>
            <w:r w:rsidDel="00000000" w:rsidR="00000000" w:rsidRPr="00000000">
              <w:rPr>
                <w:rtl w:val="0"/>
              </w:rPr>
              <w:t xml:space="preserve">Óxido 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3">
            <w:pPr>
              <w:spacing w:after="0" w:lineRule="auto"/>
              <w:rPr>
                <w:b w:val="1"/>
              </w:rPr>
            </w:pPr>
            <w:r w:rsidDel="00000000" w:rsidR="00000000" w:rsidRPr="00000000">
              <w:rPr>
                <w:b w:val="1"/>
                <w:rtl w:val="0"/>
              </w:rPr>
              <w:t xml:space="preserve">Li</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4">
            <w:pPr>
              <w:spacing w:after="0" w:lineRule="auto"/>
              <w:rPr/>
            </w:pPr>
            <w:r w:rsidDel="00000000" w:rsidR="00000000" w:rsidRPr="00000000">
              <w:rPr>
                <w:rtl w:val="0"/>
              </w:rPr>
              <w:t xml:space="preserve">Símbolo del litio con subíndice dos con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5">
            <w:pPr>
              <w:spacing w:after="0" w:lineRule="auto"/>
              <w:rPr/>
            </w:pPr>
            <w:r w:rsidDel="00000000" w:rsidR="00000000" w:rsidRPr="00000000">
              <w:rPr>
                <w:rtl w:val="0"/>
              </w:rPr>
              <w:t xml:space="preserve">Óxido de plata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6">
            <w:pPr>
              <w:spacing w:after="0" w:lineRule="auto"/>
              <w:rPr>
                <w:b w:val="1"/>
              </w:rPr>
            </w:pPr>
            <w:r w:rsidDel="00000000" w:rsidR="00000000" w:rsidRPr="00000000">
              <w:rPr>
                <w:b w:val="1"/>
                <w:rtl w:val="0"/>
              </w:rPr>
              <w:t xml:space="preserve">Ag</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7">
            <w:pPr>
              <w:spacing w:after="0" w:lineRule="auto"/>
              <w:rPr/>
            </w:pPr>
            <w:r w:rsidDel="00000000" w:rsidR="00000000" w:rsidRPr="00000000">
              <w:rPr>
                <w:rtl w:val="0"/>
              </w:rPr>
              <w:t xml:space="preserve">Símbolo de la plata con subíndice 2 y el símbolo del oxígeno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8">
            <w:pPr>
              <w:spacing w:after="0" w:lineRule="auto"/>
              <w:rPr/>
            </w:pPr>
            <w:r w:rsidDel="00000000" w:rsidR="00000000" w:rsidRPr="00000000">
              <w:rPr>
                <w:rtl w:val="0"/>
              </w:rPr>
              <w:t xml:space="preserve"> Óxido de hierro(II)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9">
            <w:pPr>
              <w:spacing w:after="0" w:lineRule="auto"/>
              <w:rPr>
                <w:b w:val="1"/>
              </w:rPr>
            </w:pPr>
            <w:r w:rsidDel="00000000" w:rsidR="00000000" w:rsidRPr="00000000">
              <w:rPr>
                <w:b w:val="1"/>
                <w:rtl w:val="0"/>
              </w:rPr>
              <w:t xml:space="preserve">FeO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A">
            <w:pPr>
              <w:spacing w:after="0" w:lineRule="auto"/>
              <w:rPr/>
            </w:pPr>
            <w:r w:rsidDel="00000000" w:rsidR="00000000" w:rsidRPr="00000000">
              <w:rPr>
                <w:rtl w:val="0"/>
              </w:rPr>
              <w:t xml:space="preserve">Símbolo del hierro con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B">
            <w:pPr>
              <w:spacing w:after="0" w:lineRule="auto"/>
              <w:rPr/>
            </w:pPr>
            <w:r w:rsidDel="00000000" w:rsidR="00000000" w:rsidRPr="00000000">
              <w:rPr>
                <w:rtl w:val="0"/>
              </w:rPr>
              <w:t xml:space="preserve"> Óxido de hierro(III)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C">
            <w:pPr>
              <w:spacing w:after="0" w:lineRule="auto"/>
              <w:rPr>
                <w:b w:val="1"/>
              </w:rPr>
            </w:pPr>
            <w:r w:rsidDel="00000000" w:rsidR="00000000" w:rsidRPr="00000000">
              <w:rPr>
                <w:b w:val="1"/>
                <w:rtl w:val="0"/>
              </w:rPr>
              <w:t xml:space="preserve">Fe</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D">
            <w:pPr>
              <w:spacing w:after="0" w:lineRule="auto"/>
              <w:rPr/>
            </w:pPr>
            <w:r w:rsidDel="00000000" w:rsidR="00000000" w:rsidRPr="00000000">
              <w:rPr>
                <w:rtl w:val="0"/>
              </w:rPr>
              <w:t xml:space="preserve">Símbolo del hierro con subíndice 2 con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E">
            <w:pPr>
              <w:spacing w:after="0" w:lineRule="auto"/>
              <w:rPr/>
            </w:pPr>
            <w:r w:rsidDel="00000000" w:rsidR="00000000" w:rsidRPr="00000000">
              <w:rPr>
                <w:rtl w:val="0"/>
              </w:rPr>
              <w:t xml:space="preserve"> Óxido de cromo(VI)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1FF">
            <w:pPr>
              <w:spacing w:after="0" w:lineRule="auto"/>
              <w:rPr>
                <w:b w:val="1"/>
              </w:rPr>
            </w:pPr>
            <w:r w:rsidDel="00000000" w:rsidR="00000000" w:rsidRPr="00000000">
              <w:rPr>
                <w:b w:val="1"/>
                <w:rtl w:val="0"/>
              </w:rPr>
              <w:t xml:space="preserve">CrO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0">
            <w:pPr>
              <w:spacing w:after="0" w:lineRule="auto"/>
              <w:rPr/>
            </w:pPr>
            <w:r w:rsidDel="00000000" w:rsidR="00000000" w:rsidRPr="00000000">
              <w:rPr>
                <w:rtl w:val="0"/>
              </w:rPr>
              <w:t xml:space="preserve">Símbolo del cromo seguido del símbolo del oxígeno con subíndice 3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1">
            <w:pPr>
              <w:spacing w:after="0" w:lineRule="auto"/>
              <w:rPr/>
            </w:pPr>
            <w:r w:rsidDel="00000000" w:rsidR="00000000" w:rsidRPr="00000000">
              <w:rPr>
                <w:rtl w:val="0"/>
              </w:rPr>
              <w:t xml:space="preserve"> Óxido de titanio(IV)</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2">
            <w:pPr>
              <w:spacing w:after="0" w:lineRule="auto"/>
              <w:rPr>
                <w:b w:val="1"/>
              </w:rPr>
            </w:pPr>
            <w:r w:rsidDel="00000000" w:rsidR="00000000" w:rsidRPr="00000000">
              <w:rPr>
                <w:b w:val="1"/>
                <w:rtl w:val="0"/>
              </w:rPr>
              <w:t xml:space="preserve">TiO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3">
            <w:pPr>
              <w:spacing w:after="0" w:lineRule="auto"/>
              <w:rPr/>
            </w:pPr>
            <w:r w:rsidDel="00000000" w:rsidR="00000000" w:rsidRPr="00000000">
              <w:rPr>
                <w:rtl w:val="0"/>
              </w:rPr>
              <w:t xml:space="preserve">Símbolo del titanio seguido del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4">
            <w:pPr>
              <w:spacing w:after="0" w:lineRule="auto"/>
              <w:rPr/>
            </w:pPr>
            <w:r w:rsidDel="00000000" w:rsidR="00000000" w:rsidRPr="00000000">
              <w:rPr>
                <w:rtl w:val="0"/>
              </w:rPr>
              <w:t xml:space="preserve">Óxido de cobre(I)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5">
            <w:pPr>
              <w:spacing w:after="0" w:lineRule="auto"/>
              <w:rPr>
                <w:b w:val="1"/>
              </w:rPr>
            </w:pPr>
            <w:r w:rsidDel="00000000" w:rsidR="00000000" w:rsidRPr="00000000">
              <w:rPr>
                <w:b w:val="1"/>
                <w:rtl w:val="0"/>
              </w:rPr>
              <w:t xml:space="preserve">Cu</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6">
            <w:pPr>
              <w:spacing w:after="0" w:lineRule="auto"/>
              <w:rPr/>
            </w:pPr>
            <w:r w:rsidDel="00000000" w:rsidR="00000000" w:rsidRPr="00000000">
              <w:rPr>
                <w:rtl w:val="0"/>
              </w:rPr>
              <w:t xml:space="preserve">Símbolo del cobre con subíndice dos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7">
            <w:pPr>
              <w:spacing w:after="0" w:lineRule="auto"/>
              <w:rPr/>
            </w:pPr>
            <w:r w:rsidDel="00000000" w:rsidR="00000000" w:rsidRPr="00000000">
              <w:rPr>
                <w:rtl w:val="0"/>
              </w:rPr>
              <w:t xml:space="preserve">Óxido de cobre(II)</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8">
            <w:pPr>
              <w:spacing w:after="0" w:lineRule="auto"/>
              <w:rPr>
                <w:b w:val="1"/>
              </w:rPr>
            </w:pPr>
            <w:r w:rsidDel="00000000" w:rsidR="00000000" w:rsidRPr="00000000">
              <w:rPr>
                <w:b w:val="1"/>
                <w:rtl w:val="0"/>
              </w:rPr>
              <w:t xml:space="preserve">CuO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9">
            <w:pPr>
              <w:spacing w:after="0" w:lineRule="auto"/>
              <w:rPr/>
            </w:pPr>
            <w:r w:rsidDel="00000000" w:rsidR="00000000" w:rsidRPr="00000000">
              <w:rPr>
                <w:rtl w:val="0"/>
              </w:rPr>
              <w:t xml:space="preserve">Símbolo del cobre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A">
            <w:pPr>
              <w:spacing w:after="0" w:lineRule="auto"/>
              <w:rPr/>
            </w:pPr>
            <w:r w:rsidDel="00000000" w:rsidR="00000000" w:rsidRPr="00000000">
              <w:rPr>
                <w:rtl w:val="0"/>
              </w:rPr>
              <w:t xml:space="preserve">Óxido de cinc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B">
            <w:pPr>
              <w:spacing w:after="0" w:lineRule="auto"/>
              <w:rPr>
                <w:b w:val="1"/>
              </w:rPr>
            </w:pPr>
            <w:r w:rsidDel="00000000" w:rsidR="00000000" w:rsidRPr="00000000">
              <w:rPr>
                <w:b w:val="1"/>
                <w:rtl w:val="0"/>
              </w:rPr>
              <w:t xml:space="preserve">ZnO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C">
            <w:pPr>
              <w:spacing w:after="0" w:lineRule="auto"/>
              <w:rPr/>
            </w:pPr>
            <w:r w:rsidDel="00000000" w:rsidR="00000000" w:rsidRPr="00000000">
              <w:rPr>
                <w:rtl w:val="0"/>
              </w:rPr>
              <w:t xml:space="preserve">Símbolo del cinc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D">
            <w:pPr>
              <w:spacing w:after="0" w:lineRule="auto"/>
              <w:rPr/>
            </w:pPr>
            <w:r w:rsidDel="00000000" w:rsidR="00000000" w:rsidRPr="00000000">
              <w:rPr>
                <w:rtl w:val="0"/>
              </w:rPr>
              <w:t xml:space="preserve">Oxido hipocloroso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E">
            <w:pPr>
              <w:spacing w:after="0" w:lineRule="auto"/>
              <w:rPr>
                <w:b w:val="1"/>
              </w:rPr>
            </w:pPr>
            <w:r w:rsidDel="00000000" w:rsidR="00000000" w:rsidRPr="00000000">
              <w:rPr>
                <w:b w:val="1"/>
                <w:rtl w:val="0"/>
              </w:rPr>
              <w:t xml:space="preserve">Cl</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0F">
            <w:pPr>
              <w:spacing w:after="0" w:lineRule="auto"/>
              <w:rPr/>
            </w:pPr>
            <w:r w:rsidDel="00000000" w:rsidR="00000000" w:rsidRPr="00000000">
              <w:rPr>
                <w:rtl w:val="0"/>
              </w:rPr>
              <w:t xml:space="preserve">Símbolo del cloro con subíndice dos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0">
            <w:pPr>
              <w:spacing w:after="0" w:lineRule="auto"/>
              <w:rPr/>
            </w:pPr>
            <w:r w:rsidDel="00000000" w:rsidR="00000000" w:rsidRPr="00000000">
              <w:rPr>
                <w:rtl w:val="0"/>
              </w:rPr>
              <w:t xml:space="preserve">Oxido caloroso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1">
            <w:pPr>
              <w:spacing w:after="0" w:lineRule="auto"/>
              <w:rPr>
                <w:b w:val="1"/>
              </w:rPr>
            </w:pPr>
            <w:r w:rsidDel="00000000" w:rsidR="00000000" w:rsidRPr="00000000">
              <w:rPr>
                <w:b w:val="1"/>
                <w:rtl w:val="0"/>
              </w:rPr>
              <w:t xml:space="preserve">Cl</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2">
            <w:pPr>
              <w:spacing w:after="0" w:lineRule="auto"/>
              <w:rPr/>
            </w:pPr>
            <w:r w:rsidDel="00000000" w:rsidR="00000000" w:rsidRPr="00000000">
              <w:rPr>
                <w:rtl w:val="0"/>
              </w:rPr>
              <w:t xml:space="preserve">Símbolo del cloro con subíndice 2 y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3">
            <w:pPr>
              <w:spacing w:after="0" w:lineRule="auto"/>
              <w:rPr/>
            </w:pPr>
            <w:r w:rsidDel="00000000" w:rsidR="00000000" w:rsidRPr="00000000">
              <w:rPr>
                <w:rtl w:val="0"/>
              </w:rPr>
              <w:t xml:space="preserve">Oxido clórico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4">
            <w:pPr>
              <w:spacing w:after="0" w:lineRule="auto"/>
              <w:rPr>
                <w:b w:val="1"/>
              </w:rPr>
            </w:pPr>
            <w:r w:rsidDel="00000000" w:rsidR="00000000" w:rsidRPr="00000000">
              <w:rPr>
                <w:b w:val="1"/>
                <w:rtl w:val="0"/>
              </w:rPr>
              <w:t xml:space="preserve">Cl</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5</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5">
            <w:pPr>
              <w:spacing w:after="0" w:lineRule="auto"/>
              <w:rPr/>
            </w:pPr>
            <w:r w:rsidDel="00000000" w:rsidR="00000000" w:rsidRPr="00000000">
              <w:rPr>
                <w:rtl w:val="0"/>
              </w:rPr>
              <w:t xml:space="preserve">Símbolo del cloro con subíndice 2 y símbolo del oxígeno con subíndice 5</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6">
            <w:pPr>
              <w:spacing w:after="0" w:lineRule="auto"/>
              <w:rPr/>
            </w:pPr>
            <w:r w:rsidDel="00000000" w:rsidR="00000000" w:rsidRPr="00000000">
              <w:rPr>
                <w:rtl w:val="0"/>
              </w:rPr>
              <w:t xml:space="preserve">Oxido perclórico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7">
            <w:pPr>
              <w:spacing w:after="0" w:lineRule="auto"/>
              <w:rPr>
                <w:b w:val="1"/>
              </w:rPr>
            </w:pPr>
            <w:r w:rsidDel="00000000" w:rsidR="00000000" w:rsidRPr="00000000">
              <w:rPr>
                <w:b w:val="1"/>
                <w:rtl w:val="0"/>
              </w:rPr>
              <w:t xml:space="preserve">Cl</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7</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8">
            <w:pPr>
              <w:spacing w:after="0" w:lineRule="auto"/>
              <w:rPr/>
            </w:pPr>
            <w:r w:rsidDel="00000000" w:rsidR="00000000" w:rsidRPr="00000000">
              <w:rPr>
                <w:rtl w:val="0"/>
              </w:rPr>
              <w:t xml:space="preserve">Símbolo del cloro con subíndice 2 y símbolo del oxígeno con subíndice 7</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9">
            <w:pPr>
              <w:spacing w:after="0" w:lineRule="auto"/>
              <w:rPr/>
            </w:pPr>
            <w:r w:rsidDel="00000000" w:rsidR="00000000" w:rsidRPr="00000000">
              <w:rPr>
                <w:rtl w:val="0"/>
              </w:rPr>
              <w:t xml:space="preserve">Oxido hiposulfuroso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A">
            <w:pPr>
              <w:spacing w:after="0" w:lineRule="auto"/>
              <w:rPr>
                <w:b w:val="1"/>
              </w:rPr>
            </w:pPr>
            <w:r w:rsidDel="00000000" w:rsidR="00000000" w:rsidRPr="00000000">
              <w:rPr>
                <w:b w:val="1"/>
                <w:rtl w:val="0"/>
              </w:rPr>
              <w:t xml:space="preserve">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B">
            <w:pPr>
              <w:spacing w:after="0" w:lineRule="auto"/>
              <w:rPr/>
            </w:pPr>
            <w:r w:rsidDel="00000000" w:rsidR="00000000" w:rsidRPr="00000000">
              <w:rPr>
                <w:rtl w:val="0"/>
              </w:rPr>
              <w:t xml:space="preserve">Símbolo del azufre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C">
            <w:pPr>
              <w:spacing w:after="0" w:lineRule="auto"/>
              <w:rPr/>
            </w:pPr>
            <w:r w:rsidDel="00000000" w:rsidR="00000000" w:rsidRPr="00000000">
              <w:rPr>
                <w:rtl w:val="0"/>
              </w:rPr>
              <w:t xml:space="preserve">Oxido sulfuroso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D">
            <w:pPr>
              <w:spacing w:after="0" w:lineRule="auto"/>
              <w:rPr>
                <w:b w:val="1"/>
              </w:rPr>
            </w:pPr>
            <w:r w:rsidDel="00000000" w:rsidR="00000000" w:rsidRPr="00000000">
              <w:rPr>
                <w:b w:val="1"/>
                <w:rtl w:val="0"/>
              </w:rPr>
              <w:t xml:space="preserve">SO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E">
            <w:pPr>
              <w:spacing w:after="0" w:lineRule="auto"/>
              <w:rPr/>
            </w:pPr>
            <w:r w:rsidDel="00000000" w:rsidR="00000000" w:rsidRPr="00000000">
              <w:rPr>
                <w:rtl w:val="0"/>
              </w:rPr>
              <w:t xml:space="preserve">Símbolo del azufre seguido del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1F">
            <w:pPr>
              <w:spacing w:after="0" w:lineRule="auto"/>
              <w:rPr/>
            </w:pPr>
            <w:r w:rsidDel="00000000" w:rsidR="00000000" w:rsidRPr="00000000">
              <w:rPr>
                <w:rtl w:val="0"/>
              </w:rPr>
              <w:t xml:space="preserve">Oxido sulfúrico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0">
            <w:pPr>
              <w:spacing w:after="0" w:lineRule="auto"/>
              <w:rPr>
                <w:b w:val="1"/>
              </w:rPr>
            </w:pPr>
            <w:r w:rsidDel="00000000" w:rsidR="00000000" w:rsidRPr="00000000">
              <w:rPr>
                <w:b w:val="1"/>
                <w:rtl w:val="0"/>
              </w:rPr>
              <w:t xml:space="preserve">SO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1">
            <w:pPr>
              <w:spacing w:after="0" w:lineRule="auto"/>
              <w:rPr/>
            </w:pPr>
            <w:r w:rsidDel="00000000" w:rsidR="00000000" w:rsidRPr="00000000">
              <w:rPr>
                <w:rtl w:val="0"/>
              </w:rPr>
              <w:t xml:space="preserve">Símbolo del azufre seguido del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2">
            <w:pPr>
              <w:spacing w:after="0" w:lineRule="auto"/>
              <w:rPr/>
            </w:pPr>
            <w:r w:rsidDel="00000000" w:rsidR="00000000" w:rsidRPr="00000000">
              <w:rPr>
                <w:rtl w:val="0"/>
              </w:rPr>
              <w:t xml:space="preserve">Dióxido de carbono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3">
            <w:pPr>
              <w:spacing w:after="0" w:lineRule="auto"/>
              <w:rPr>
                <w:b w:val="1"/>
              </w:rPr>
            </w:pPr>
            <w:r w:rsidDel="00000000" w:rsidR="00000000" w:rsidRPr="00000000">
              <w:rPr>
                <w:b w:val="1"/>
                <w:rtl w:val="0"/>
              </w:rPr>
              <w:t xml:space="preserve">CO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4">
            <w:pPr>
              <w:spacing w:after="0" w:lineRule="auto"/>
              <w:rPr/>
            </w:pPr>
            <w:r w:rsidDel="00000000" w:rsidR="00000000" w:rsidRPr="00000000">
              <w:rPr>
                <w:rtl w:val="0"/>
              </w:rPr>
              <w:t xml:space="preserve">Símbolo del carbono seguido del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5">
            <w:pPr>
              <w:spacing w:after="0" w:lineRule="auto"/>
              <w:rPr/>
            </w:pP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6">
            <w:pPr>
              <w:spacing w:after="0" w:lineRule="auto"/>
              <w:rPr>
                <w:b w:val="1"/>
              </w:rPr>
            </w:pPr>
            <w:r w:rsidDel="00000000" w:rsidR="00000000" w:rsidRPr="00000000">
              <w:rPr>
                <w:b w:val="1"/>
                <w:rtl w:val="0"/>
              </w:rPr>
              <w:t xml:space="preserve">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7">
            <w:pPr>
              <w:spacing w:after="0" w:lineRule="auto"/>
              <w:rPr/>
            </w:pPr>
            <w:r w:rsidDel="00000000" w:rsidR="00000000" w:rsidRPr="00000000">
              <w:rPr>
                <w:rtl w:val="0"/>
              </w:rPr>
              <w:t xml:space="preserve">Símbolo del carbón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8">
            <w:pPr>
              <w:spacing w:after="0" w:lineRule="auto"/>
              <w:rPr/>
            </w:pPr>
            <w:r w:rsidDel="00000000" w:rsidR="00000000" w:rsidRPr="00000000">
              <w:rPr>
                <w:rtl w:val="0"/>
              </w:rPr>
              <w:t xml:space="preserve">Dióxido de silicio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9">
            <w:pPr>
              <w:spacing w:after="0" w:lineRule="auto"/>
              <w:rPr>
                <w:b w:val="1"/>
              </w:rPr>
            </w:pPr>
            <w:r w:rsidDel="00000000" w:rsidR="00000000" w:rsidRPr="00000000">
              <w:rPr>
                <w:b w:val="1"/>
                <w:rtl w:val="0"/>
              </w:rPr>
              <w:t xml:space="preserve">SiO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A">
            <w:pPr>
              <w:spacing w:after="0" w:lineRule="auto"/>
              <w:rPr/>
            </w:pPr>
            <w:r w:rsidDel="00000000" w:rsidR="00000000" w:rsidRPr="00000000">
              <w:rPr>
                <w:rtl w:val="0"/>
              </w:rPr>
              <w:t xml:space="preserve">Símbolo del silicio seguido del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B">
            <w:pPr>
              <w:spacing w:after="0" w:lineRule="auto"/>
              <w:rPr/>
            </w:pPr>
            <w:r w:rsidDel="00000000" w:rsidR="00000000" w:rsidRPr="00000000">
              <w:rPr>
                <w:rtl w:val="0"/>
              </w:rPr>
              <w:t xml:space="preserve">Monóxido de di yodo</w:t>
            </w:r>
          </w:p>
          <w:p w:rsidR="00000000" w:rsidDel="00000000" w:rsidP="00000000" w:rsidRDefault="00000000" w:rsidRPr="00000000" w14:paraId="0000022C">
            <w:pPr>
              <w:spacing w:after="0" w:lineRule="auto"/>
              <w:rPr/>
            </w:pP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D">
            <w:pPr>
              <w:spacing w:after="0" w:lineRule="auto"/>
              <w:rPr>
                <w:b w:val="1"/>
              </w:rPr>
            </w:pPr>
            <w:r w:rsidDel="00000000" w:rsidR="00000000" w:rsidRPr="00000000">
              <w:rPr>
                <w:b w:val="1"/>
                <w:rtl w:val="0"/>
              </w:rPr>
              <w:t xml:space="preserve">I</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E">
            <w:pPr>
              <w:spacing w:after="0" w:lineRule="auto"/>
              <w:rPr/>
            </w:pPr>
            <w:r w:rsidDel="00000000" w:rsidR="00000000" w:rsidRPr="00000000">
              <w:rPr>
                <w:rtl w:val="0"/>
              </w:rPr>
              <w:t xml:space="preserve">Símbolo del yodo con subíndice dos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2F">
            <w:pPr>
              <w:spacing w:after="0" w:lineRule="auto"/>
              <w:rPr/>
            </w:pPr>
            <w:r w:rsidDel="00000000" w:rsidR="00000000" w:rsidRPr="00000000">
              <w:rPr>
                <w:rtl w:val="0"/>
              </w:rPr>
              <w:t xml:space="preserve">Pentóxido de di yodo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0">
            <w:pPr>
              <w:spacing w:after="0" w:lineRule="auto"/>
              <w:rPr>
                <w:b w:val="1"/>
              </w:rPr>
            </w:pPr>
            <w:r w:rsidDel="00000000" w:rsidR="00000000" w:rsidRPr="00000000">
              <w:rPr>
                <w:b w:val="1"/>
                <w:rtl w:val="0"/>
              </w:rPr>
              <w:t xml:space="preserve"> I</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5</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1">
            <w:pPr>
              <w:spacing w:after="0" w:lineRule="auto"/>
              <w:rPr/>
            </w:pPr>
            <w:r w:rsidDel="00000000" w:rsidR="00000000" w:rsidRPr="00000000">
              <w:rPr>
                <w:rtl w:val="0"/>
              </w:rPr>
              <w:t xml:space="preserve">Símbolo del yodo con subíndice 2 y símbolo del oxígeno con subíndice 5</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2">
            <w:pPr>
              <w:spacing w:after="0" w:lineRule="auto"/>
              <w:rPr/>
            </w:pPr>
            <w:r w:rsidDel="00000000" w:rsidR="00000000" w:rsidRPr="00000000">
              <w:rPr>
                <w:rtl w:val="0"/>
              </w:rPr>
              <w:t xml:space="preserve">Trióxido de di nitrógeno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3">
            <w:pPr>
              <w:spacing w:after="0" w:lineRule="auto"/>
              <w:rPr>
                <w:b w:val="1"/>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4">
            <w:pPr>
              <w:spacing w:after="0" w:lineRule="auto"/>
              <w:rPr/>
            </w:pPr>
            <w:r w:rsidDel="00000000" w:rsidR="00000000" w:rsidRPr="00000000">
              <w:rPr>
                <w:rtl w:val="0"/>
              </w:rPr>
              <w:t xml:space="preserve">Símbolo del nitrógeno con subíndice 2 y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5">
            <w:pPr>
              <w:spacing w:after="0" w:lineRule="auto"/>
              <w:rPr/>
            </w:pPr>
            <w:r w:rsidDel="00000000" w:rsidR="00000000" w:rsidRPr="00000000">
              <w:rPr>
                <w:rtl w:val="0"/>
              </w:rPr>
            </w:r>
          </w:p>
          <w:p w:rsidR="00000000" w:rsidDel="00000000" w:rsidP="00000000" w:rsidRDefault="00000000" w:rsidRPr="00000000" w14:paraId="00000236">
            <w:pPr>
              <w:spacing w:after="0" w:lineRule="auto"/>
              <w:rPr/>
            </w:pPr>
            <w:r w:rsidDel="00000000" w:rsidR="00000000" w:rsidRPr="00000000">
              <w:rPr>
                <w:rtl w:val="0"/>
              </w:rPr>
              <w:t xml:space="preserve">Monóxido de di nitrógeno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7">
            <w:pPr>
              <w:spacing w:after="0" w:lineRule="auto"/>
              <w:rPr>
                <w:b w:val="1"/>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8">
            <w:pPr>
              <w:spacing w:after="0" w:lineRule="auto"/>
              <w:rPr/>
            </w:pPr>
            <w:r w:rsidDel="00000000" w:rsidR="00000000" w:rsidRPr="00000000">
              <w:rPr>
                <w:rtl w:val="0"/>
              </w:rPr>
              <w:t xml:space="preserve">Símbolo del nitrógeno con subíndice dos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9">
            <w:pPr>
              <w:spacing w:after="0" w:lineRule="auto"/>
              <w:rPr/>
            </w:pPr>
            <w:r w:rsidDel="00000000" w:rsidR="00000000" w:rsidRPr="00000000">
              <w:rPr>
                <w:rtl w:val="0"/>
              </w:rPr>
              <w:t xml:space="preserve">Pentóxido de di nitrógeno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A">
            <w:pPr>
              <w:spacing w:after="0" w:lineRule="auto"/>
              <w:rPr>
                <w:b w:val="1"/>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5</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B">
            <w:pPr>
              <w:spacing w:after="0" w:lineRule="auto"/>
              <w:rPr/>
            </w:pPr>
            <w:r w:rsidDel="00000000" w:rsidR="00000000" w:rsidRPr="00000000">
              <w:rPr>
                <w:rtl w:val="0"/>
              </w:rPr>
              <w:t xml:space="preserve">Símbolo del nitrógeno con subíndice 2 y símbolo del oxígeno con subíndice 5</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C">
            <w:pPr>
              <w:spacing w:after="0" w:lineRule="auto"/>
              <w:rPr/>
            </w:pPr>
            <w:r w:rsidDel="00000000" w:rsidR="00000000" w:rsidRPr="00000000">
              <w:rPr>
                <w:rtl w:val="0"/>
              </w:rPr>
              <w:t xml:space="preserve">Trióxido de manganeso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D">
            <w:pPr>
              <w:spacing w:after="0" w:lineRule="auto"/>
              <w:rPr>
                <w:b w:val="1"/>
              </w:rPr>
            </w:pPr>
            <w:r w:rsidDel="00000000" w:rsidR="00000000" w:rsidRPr="00000000">
              <w:rPr>
                <w:b w:val="1"/>
                <w:rtl w:val="0"/>
              </w:rPr>
              <w:t xml:space="preserve">MnO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E">
            <w:pPr>
              <w:spacing w:after="0" w:lineRule="auto"/>
              <w:rPr/>
            </w:pPr>
            <w:r w:rsidDel="00000000" w:rsidR="00000000" w:rsidRPr="00000000">
              <w:rPr>
                <w:rtl w:val="0"/>
              </w:rPr>
              <w:t xml:space="preserve">Símbolo del manganeso seguido del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3F">
            <w:pPr>
              <w:spacing w:after="0" w:lineRule="auto"/>
              <w:rPr/>
            </w:pPr>
            <w:r w:rsidDel="00000000" w:rsidR="00000000" w:rsidRPr="00000000">
              <w:rPr>
                <w:rtl w:val="0"/>
              </w:rPr>
              <w:t xml:space="preserve">Dióxido de manganeso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0">
            <w:pPr>
              <w:spacing w:after="0" w:lineRule="auto"/>
              <w:rPr>
                <w:b w:val="1"/>
              </w:rPr>
            </w:pPr>
            <w:r w:rsidDel="00000000" w:rsidR="00000000" w:rsidRPr="00000000">
              <w:rPr>
                <w:b w:val="1"/>
                <w:rtl w:val="0"/>
              </w:rPr>
              <w:t xml:space="preserve">MnO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1">
            <w:pPr>
              <w:spacing w:after="0" w:lineRule="auto"/>
              <w:rPr/>
            </w:pPr>
            <w:r w:rsidDel="00000000" w:rsidR="00000000" w:rsidRPr="00000000">
              <w:rPr>
                <w:rtl w:val="0"/>
              </w:rPr>
              <w:t xml:space="preserve">Símbolo del manganeso seguido del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2">
            <w:pPr>
              <w:spacing w:after="0" w:lineRule="auto"/>
              <w:rPr/>
            </w:pPr>
            <w:r w:rsidDel="00000000" w:rsidR="00000000" w:rsidRPr="00000000">
              <w:rPr>
                <w:rtl w:val="0"/>
              </w:rPr>
              <w:t xml:space="preserve">Monóxido de di fósforo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3">
            <w:pPr>
              <w:spacing w:after="0" w:lineRule="auto"/>
              <w:rPr>
                <w:b w:val="1"/>
              </w:rPr>
            </w:pPr>
            <w:r w:rsidDel="00000000" w:rsidR="00000000" w:rsidRPr="00000000">
              <w:rPr>
                <w:b w:val="1"/>
                <w:rtl w:val="0"/>
              </w:rPr>
              <w:t xml:space="preserve">P</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4">
            <w:pPr>
              <w:spacing w:after="0" w:lineRule="auto"/>
              <w:rPr/>
            </w:pPr>
            <w:r w:rsidDel="00000000" w:rsidR="00000000" w:rsidRPr="00000000">
              <w:rPr>
                <w:rtl w:val="0"/>
              </w:rPr>
              <w:t xml:space="preserve">Símbolo del fosforo con subíndice dos y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5">
            <w:pPr>
              <w:spacing w:after="0" w:lineRule="auto"/>
              <w:rPr/>
            </w:pPr>
            <w:r w:rsidDel="00000000" w:rsidR="00000000" w:rsidRPr="00000000">
              <w:rPr>
                <w:rtl w:val="0"/>
              </w:rPr>
              <w:t xml:space="preserve">Trióxido de di fósforo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6">
            <w:pPr>
              <w:spacing w:after="0" w:lineRule="auto"/>
              <w:rPr>
                <w:b w:val="1"/>
              </w:rPr>
            </w:pPr>
            <w:r w:rsidDel="00000000" w:rsidR="00000000" w:rsidRPr="00000000">
              <w:rPr>
                <w:b w:val="1"/>
                <w:rtl w:val="0"/>
              </w:rPr>
              <w:t xml:space="preserve">P</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7">
            <w:pPr>
              <w:spacing w:after="0" w:lineRule="auto"/>
              <w:rPr/>
            </w:pPr>
            <w:r w:rsidDel="00000000" w:rsidR="00000000" w:rsidRPr="00000000">
              <w:rPr>
                <w:rtl w:val="0"/>
              </w:rPr>
              <w:t xml:space="preserve">Símbolo del fosforo con subíndice 2 y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8">
            <w:pPr>
              <w:spacing w:after="0" w:lineRule="auto"/>
              <w:rPr/>
            </w:pPr>
            <w:r w:rsidDel="00000000" w:rsidR="00000000" w:rsidRPr="00000000">
              <w:rPr>
                <w:rtl w:val="0"/>
              </w:rPr>
              <w:t xml:space="preserve">Pentóxido de di fósforo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9">
            <w:pPr>
              <w:spacing w:after="0" w:lineRule="auto"/>
              <w:rPr>
                <w:b w:val="1"/>
              </w:rPr>
            </w:pPr>
            <w:r w:rsidDel="00000000" w:rsidR="00000000" w:rsidRPr="00000000">
              <w:rPr>
                <w:b w:val="1"/>
                <w:rtl w:val="0"/>
              </w:rPr>
              <w:t xml:space="preserve">P</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5</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A">
            <w:pPr>
              <w:spacing w:after="0" w:lineRule="auto"/>
              <w:rPr/>
            </w:pPr>
            <w:r w:rsidDel="00000000" w:rsidR="00000000" w:rsidRPr="00000000">
              <w:rPr>
                <w:rtl w:val="0"/>
              </w:rPr>
              <w:t xml:space="preserve">Símbolo del fosforo con subíndice 2 y símbolo del oxígeno con subíndice 5</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B">
            <w:pPr>
              <w:spacing w:after="0" w:lineRule="auto"/>
              <w:rPr/>
            </w:pPr>
            <w:r w:rsidDel="00000000" w:rsidR="00000000" w:rsidRPr="00000000">
              <w:rPr>
                <w:rtl w:val="0"/>
              </w:rPr>
              <w:t xml:space="preserve">Trióxido de selenio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C">
            <w:pPr>
              <w:spacing w:after="0" w:lineRule="auto"/>
              <w:rPr>
                <w:b w:val="1"/>
              </w:rPr>
            </w:pPr>
            <w:r w:rsidDel="00000000" w:rsidR="00000000" w:rsidRPr="00000000">
              <w:rPr>
                <w:b w:val="1"/>
                <w:rtl w:val="0"/>
              </w:rPr>
              <w:t xml:space="preserve">SeO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D">
            <w:pPr>
              <w:spacing w:after="0" w:lineRule="auto"/>
              <w:rPr/>
            </w:pPr>
            <w:r w:rsidDel="00000000" w:rsidR="00000000" w:rsidRPr="00000000">
              <w:rPr>
                <w:rtl w:val="0"/>
              </w:rPr>
              <w:t xml:space="preserve">Símbolo del selenio seguido del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E">
            <w:pPr>
              <w:spacing w:after="0" w:lineRule="auto"/>
              <w:rPr/>
            </w:pPr>
            <w:r w:rsidDel="00000000" w:rsidR="00000000" w:rsidRPr="00000000">
              <w:rPr>
                <w:rtl w:val="0"/>
              </w:rPr>
              <w:t xml:space="preserve">Trióxido de arsénico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4F">
            <w:pPr>
              <w:spacing w:after="0" w:lineRule="auto"/>
              <w:rPr>
                <w:b w:val="1"/>
              </w:rPr>
            </w:pPr>
            <w:r w:rsidDel="00000000" w:rsidR="00000000" w:rsidRPr="00000000">
              <w:rPr>
                <w:b w:val="1"/>
                <w:rtl w:val="0"/>
              </w:rPr>
              <w:t xml:space="preserve">As</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0">
            <w:pPr>
              <w:spacing w:after="0" w:lineRule="auto"/>
              <w:rPr/>
            </w:pPr>
            <w:r w:rsidDel="00000000" w:rsidR="00000000" w:rsidRPr="00000000">
              <w:rPr>
                <w:rtl w:val="0"/>
              </w:rPr>
              <w:t xml:space="preserve">Símbolo del arsénico con subíndice 2 y símbolo del oxígeno con subíndice 3</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1">
            <w:pPr>
              <w:spacing w:after="0" w:lineRule="auto"/>
              <w:rPr/>
            </w:pPr>
            <w:r w:rsidDel="00000000" w:rsidR="00000000" w:rsidRPr="00000000">
              <w:rPr>
                <w:rtl w:val="0"/>
              </w:rPr>
              <w:t xml:space="preserve">Sacarosa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2">
            <w:pPr>
              <w:spacing w:after="0" w:lineRule="auto"/>
              <w:rPr>
                <w:b w:val="1"/>
              </w:rPr>
            </w:pPr>
            <w:r w:rsidDel="00000000" w:rsidR="00000000" w:rsidRPr="00000000">
              <w:rPr>
                <w:b w:val="1"/>
                <w:rtl w:val="0"/>
              </w:rPr>
              <w:t xml:space="preserve">C</w:t>
            </w:r>
            <w:r w:rsidDel="00000000" w:rsidR="00000000" w:rsidRPr="00000000">
              <w:rPr>
                <w:b w:val="1"/>
                <w:vertAlign w:val="subscript"/>
                <w:rtl w:val="0"/>
              </w:rPr>
              <w:t xml:space="preserve">12</w:t>
            </w:r>
            <w:r w:rsidDel="00000000" w:rsidR="00000000" w:rsidRPr="00000000">
              <w:rPr>
                <w:b w:val="1"/>
                <w:rtl w:val="0"/>
              </w:rPr>
              <w:t xml:space="preserve">H</w:t>
            </w:r>
            <w:r w:rsidDel="00000000" w:rsidR="00000000" w:rsidRPr="00000000">
              <w:rPr>
                <w:b w:val="1"/>
                <w:vertAlign w:val="subscript"/>
                <w:rtl w:val="0"/>
              </w:rPr>
              <w:t xml:space="preserve">22</w:t>
            </w:r>
            <w:r w:rsidDel="00000000" w:rsidR="00000000" w:rsidRPr="00000000">
              <w:rPr>
                <w:b w:val="1"/>
                <w:rtl w:val="0"/>
              </w:rPr>
              <w:t xml:space="preserve">O</w:t>
            </w:r>
            <w:r w:rsidDel="00000000" w:rsidR="00000000" w:rsidRPr="00000000">
              <w:rPr>
                <w:b w:val="1"/>
                <w:vertAlign w:val="subscript"/>
                <w:rtl w:val="0"/>
              </w:rPr>
              <w:t xml:space="preserve">11</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3">
            <w:pPr>
              <w:spacing w:after="0" w:lineRule="auto"/>
              <w:rPr/>
            </w:pPr>
            <w:r w:rsidDel="00000000" w:rsidR="00000000" w:rsidRPr="00000000">
              <w:rPr>
                <w:rtl w:val="0"/>
              </w:rPr>
              <w:t xml:space="preserve">Símbolo del carbono con subíndice 12, seguido del símbolo del hidrógeno con subíndice 22 seguido del símbolo del oxígeno con subíndice 11</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4">
            <w:pPr>
              <w:spacing w:after="0" w:lineRule="auto"/>
              <w:rPr/>
            </w:pPr>
            <w:r w:rsidDel="00000000" w:rsidR="00000000" w:rsidRPr="00000000">
              <w:rPr>
                <w:rtl w:val="0"/>
              </w:rPr>
              <w:t xml:space="preserve">glucosa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5">
            <w:pPr>
              <w:spacing w:after="0" w:lineRule="auto"/>
              <w:rPr>
                <w:b w:val="1"/>
              </w:rPr>
            </w:pPr>
            <w:r w:rsidDel="00000000" w:rsidR="00000000" w:rsidRPr="00000000">
              <w:rPr>
                <w:b w:val="1"/>
                <w:rtl w:val="0"/>
              </w:rPr>
              <w:t xml:space="preserve">C</w:t>
            </w:r>
            <w:r w:rsidDel="00000000" w:rsidR="00000000" w:rsidRPr="00000000">
              <w:rPr>
                <w:b w:val="1"/>
                <w:vertAlign w:val="subscript"/>
                <w:rtl w:val="0"/>
              </w:rPr>
              <w:t xml:space="preserve">6</w:t>
            </w:r>
            <w:r w:rsidDel="00000000" w:rsidR="00000000" w:rsidRPr="00000000">
              <w:rPr>
                <w:b w:val="1"/>
                <w:rtl w:val="0"/>
              </w:rPr>
              <w:t xml:space="preserve">H</w:t>
            </w:r>
            <w:r w:rsidDel="00000000" w:rsidR="00000000" w:rsidRPr="00000000">
              <w:rPr>
                <w:b w:val="1"/>
                <w:vertAlign w:val="subscript"/>
                <w:rtl w:val="0"/>
              </w:rPr>
              <w:t xml:space="preserve">12</w:t>
            </w:r>
            <w:r w:rsidDel="00000000" w:rsidR="00000000" w:rsidRPr="00000000">
              <w:rPr>
                <w:b w:val="1"/>
                <w:rtl w:val="0"/>
              </w:rPr>
              <w:t xml:space="preserve">0</w:t>
            </w:r>
            <w:r w:rsidDel="00000000" w:rsidR="00000000" w:rsidRPr="00000000">
              <w:rPr>
                <w:b w:val="1"/>
                <w:vertAlign w:val="subscript"/>
                <w:rtl w:val="0"/>
              </w:rPr>
              <w:t xml:space="preserve">6</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6">
            <w:pPr>
              <w:spacing w:after="0" w:lineRule="auto"/>
              <w:rPr/>
            </w:pPr>
            <w:r w:rsidDel="00000000" w:rsidR="00000000" w:rsidRPr="00000000">
              <w:rPr>
                <w:rtl w:val="0"/>
              </w:rPr>
              <w:t xml:space="preserve">Símbolo del carbono con subíndice 6, seguido del símbolo del hidrógeno con subíndice 12 seguido del símbolo del oxígeno con subíndice 6</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7">
            <w:pPr>
              <w:spacing w:after="0" w:lineRule="auto"/>
              <w:rPr/>
            </w:pPr>
            <w:r w:rsidDel="00000000" w:rsidR="00000000" w:rsidRPr="00000000">
              <w:rPr>
                <w:rtl w:val="0"/>
              </w:rPr>
              <w:t xml:space="preserve">Metano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8">
            <w:pPr>
              <w:spacing w:after="0" w:lineRule="auto"/>
              <w:rPr>
                <w:b w:val="1"/>
              </w:rPr>
            </w:pPr>
            <w:r w:rsidDel="00000000" w:rsidR="00000000" w:rsidRPr="00000000">
              <w:rPr>
                <w:b w:val="1"/>
                <w:rtl w:val="0"/>
              </w:rPr>
              <w:t xml:space="preserve">CH</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9">
            <w:pPr>
              <w:spacing w:after="0" w:lineRule="auto"/>
              <w:rPr/>
            </w:pPr>
            <w:r w:rsidDel="00000000" w:rsidR="00000000" w:rsidRPr="00000000">
              <w:rPr>
                <w:rtl w:val="0"/>
              </w:rPr>
              <w:t xml:space="preserve">Símbolo del carbono seguido del símbolo del hidrógeno, seguido del símbolo del oxígeno con subíndice 4</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A">
            <w:pPr>
              <w:spacing w:after="0" w:lineRule="auto"/>
              <w:rPr/>
            </w:pPr>
            <w:r w:rsidDel="00000000" w:rsidR="00000000" w:rsidRPr="00000000">
              <w:rPr>
                <w:rtl w:val="0"/>
              </w:rPr>
              <w:t xml:space="preserve">Peróxido de hidrógeno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B">
            <w:pPr>
              <w:spacing w:after="0" w:lineRule="auto"/>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C">
            <w:pPr>
              <w:spacing w:after="0" w:lineRule="auto"/>
              <w:rPr/>
            </w:pPr>
            <w:r w:rsidDel="00000000" w:rsidR="00000000" w:rsidRPr="00000000">
              <w:rPr>
                <w:rtl w:val="0"/>
              </w:rPr>
              <w:t xml:space="preserve">Símbolo del hidrogeno con subíndice 2 seguido del 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D">
            <w:pPr>
              <w:spacing w:after="0" w:lineRule="auto"/>
              <w:rPr/>
            </w:pPr>
            <w:r w:rsidDel="00000000" w:rsidR="00000000" w:rsidRPr="00000000">
              <w:rPr>
                <w:rtl w:val="0"/>
              </w:rPr>
              <w:t xml:space="preserve">Agua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E">
            <w:pPr>
              <w:spacing w:after="0" w:lineRule="auto"/>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5F">
            <w:pPr>
              <w:spacing w:after="0" w:lineRule="auto"/>
              <w:rPr/>
            </w:pPr>
            <w:r w:rsidDel="00000000" w:rsidR="00000000" w:rsidRPr="00000000">
              <w:rPr>
                <w:rtl w:val="0"/>
              </w:rPr>
              <w:t xml:space="preserve">Símbolo del hidrogeno con subíndice 2 seguido del símbolo del oxigeno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0">
            <w:pPr>
              <w:spacing w:after="0" w:lineRule="auto"/>
              <w:rPr/>
            </w:pPr>
            <w:r w:rsidDel="00000000" w:rsidR="00000000" w:rsidRPr="00000000">
              <w:rPr>
                <w:rtl w:val="0"/>
              </w:rPr>
              <w:t xml:space="preserve">Bromo diatómico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1">
            <w:pPr>
              <w:spacing w:after="0" w:lineRule="auto"/>
              <w:rPr>
                <w:b w:val="1"/>
                <w:vertAlign w:val="subscript"/>
              </w:rPr>
            </w:pPr>
            <w:r w:rsidDel="00000000" w:rsidR="00000000" w:rsidRPr="00000000">
              <w:rPr>
                <w:b w:val="1"/>
                <w:rtl w:val="0"/>
              </w:rPr>
              <w:t xml:space="preserve">Br</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2">
            <w:pPr>
              <w:spacing w:after="0" w:lineRule="auto"/>
              <w:rPr/>
            </w:pPr>
            <w:r w:rsidDel="00000000" w:rsidR="00000000" w:rsidRPr="00000000">
              <w:rPr>
                <w:rtl w:val="0"/>
              </w:rPr>
              <w:t xml:space="preserve">Símbolo del bromo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3">
            <w:pPr>
              <w:spacing w:after="0" w:lineRule="auto"/>
              <w:rPr/>
            </w:pPr>
            <w:r w:rsidDel="00000000" w:rsidR="00000000" w:rsidRPr="00000000">
              <w:rPr>
                <w:rtl w:val="0"/>
              </w:rPr>
              <w:t xml:space="preserve">Hidrógeno diatómico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4">
            <w:pPr>
              <w:spacing w:after="0" w:lineRule="auto"/>
              <w:rPr>
                <w:b w:val="1"/>
                <w:vertAlign w:val="subscript"/>
              </w:rPr>
            </w:pPr>
            <w:r w:rsidDel="00000000" w:rsidR="00000000" w:rsidRPr="00000000">
              <w:rPr>
                <w:b w:val="1"/>
                <w:rtl w:val="0"/>
              </w:rPr>
              <w:t xml:space="preserve">H</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5">
            <w:pPr>
              <w:spacing w:after="0" w:lineRule="auto"/>
              <w:rPr/>
            </w:pPr>
            <w:r w:rsidDel="00000000" w:rsidR="00000000" w:rsidRPr="00000000">
              <w:rPr>
                <w:rtl w:val="0"/>
              </w:rPr>
              <w:t xml:space="preserve">Símbolo del hidrógeno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6">
            <w:pPr>
              <w:spacing w:after="0" w:lineRule="auto"/>
              <w:rPr/>
            </w:pPr>
            <w:r w:rsidDel="00000000" w:rsidR="00000000" w:rsidRPr="00000000">
              <w:rPr>
                <w:rtl w:val="0"/>
              </w:rPr>
              <w:t xml:space="preserve">Nitrógeno diatómico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7">
            <w:pPr>
              <w:spacing w:after="0" w:lineRule="auto"/>
              <w:rPr>
                <w:b w:val="1"/>
                <w:vertAlign w:val="subscript"/>
              </w:rPr>
            </w:pPr>
            <w:r w:rsidDel="00000000" w:rsidR="00000000" w:rsidRPr="00000000">
              <w:rPr>
                <w:b w:val="1"/>
                <w:rtl w:val="0"/>
              </w:rPr>
              <w:t xml:space="preserve">N</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8">
            <w:pPr>
              <w:spacing w:after="0" w:lineRule="auto"/>
              <w:rPr/>
            </w:pPr>
            <w:r w:rsidDel="00000000" w:rsidR="00000000" w:rsidRPr="00000000">
              <w:rPr>
                <w:rtl w:val="0"/>
              </w:rPr>
              <w:t xml:space="preserve">Símbolo del nitrógeno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9">
            <w:pPr>
              <w:spacing w:after="0" w:lineRule="auto"/>
              <w:rPr/>
            </w:pPr>
            <w:r w:rsidDel="00000000" w:rsidR="00000000" w:rsidRPr="00000000">
              <w:rPr>
                <w:rtl w:val="0"/>
              </w:rPr>
              <w:t xml:space="preserve">Oxigeno diatómico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A">
            <w:pPr>
              <w:spacing w:after="0" w:lineRule="auto"/>
              <w:rPr>
                <w:b w:val="1"/>
                <w:vertAlign w:val="subscript"/>
              </w:rPr>
            </w:pPr>
            <w:r w:rsidDel="00000000" w:rsidR="00000000" w:rsidRPr="00000000">
              <w:rPr>
                <w:b w:val="1"/>
                <w:rtl w:val="0"/>
              </w:rPr>
              <w:t xml:space="preserve">O</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B">
            <w:pPr>
              <w:spacing w:after="0" w:lineRule="auto"/>
              <w:rPr/>
            </w:pPr>
            <w:r w:rsidDel="00000000" w:rsidR="00000000" w:rsidRPr="00000000">
              <w:rPr>
                <w:rtl w:val="0"/>
              </w:rPr>
              <w:t xml:space="preserve">Símbolo del oxígeno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C">
            <w:pPr>
              <w:spacing w:after="0" w:lineRule="auto"/>
              <w:rPr/>
            </w:pPr>
            <w:r w:rsidDel="00000000" w:rsidR="00000000" w:rsidRPr="00000000">
              <w:rPr>
                <w:rtl w:val="0"/>
              </w:rPr>
              <w:t xml:space="preserve">Flúor diatómico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D">
            <w:pPr>
              <w:spacing w:after="0" w:lineRule="auto"/>
              <w:rPr>
                <w:b w:val="1"/>
                <w:vertAlign w:val="subscript"/>
              </w:rPr>
            </w:pPr>
            <w:r w:rsidDel="00000000" w:rsidR="00000000" w:rsidRPr="00000000">
              <w:rPr>
                <w:b w:val="1"/>
                <w:rtl w:val="0"/>
              </w:rPr>
              <w:t xml:space="preserve">F</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E">
            <w:pPr>
              <w:spacing w:after="0" w:lineRule="auto"/>
              <w:rPr/>
            </w:pPr>
            <w:r w:rsidDel="00000000" w:rsidR="00000000" w:rsidRPr="00000000">
              <w:rPr>
                <w:rtl w:val="0"/>
              </w:rPr>
              <w:t xml:space="preserve">Símbolo del flúor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6F">
            <w:pPr>
              <w:spacing w:after="0" w:lineRule="auto"/>
              <w:rPr/>
            </w:pPr>
            <w:r w:rsidDel="00000000" w:rsidR="00000000" w:rsidRPr="00000000">
              <w:rPr>
                <w:rtl w:val="0"/>
              </w:rPr>
              <w:t xml:space="preserve">Cloro diatómico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0">
            <w:pPr>
              <w:spacing w:after="0" w:lineRule="auto"/>
              <w:rPr>
                <w:b w:val="1"/>
                <w:vertAlign w:val="subscript"/>
              </w:rPr>
            </w:pPr>
            <w:r w:rsidDel="00000000" w:rsidR="00000000" w:rsidRPr="00000000">
              <w:rPr>
                <w:b w:val="1"/>
                <w:rtl w:val="0"/>
              </w:rPr>
              <w:t xml:space="preserve">Cl</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1">
            <w:pPr>
              <w:spacing w:after="0" w:lineRule="auto"/>
              <w:rPr/>
            </w:pPr>
            <w:r w:rsidDel="00000000" w:rsidR="00000000" w:rsidRPr="00000000">
              <w:rPr>
                <w:rtl w:val="0"/>
              </w:rPr>
              <w:t xml:space="preserve">Símbolo del cloro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2">
            <w:pPr>
              <w:spacing w:after="0" w:lineRule="auto"/>
              <w:rPr/>
            </w:pPr>
            <w:r w:rsidDel="00000000" w:rsidR="00000000" w:rsidRPr="00000000">
              <w:rPr>
                <w:rtl w:val="0"/>
              </w:rPr>
              <w:t xml:space="preserve">Yodo diatómico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3">
            <w:pPr>
              <w:spacing w:after="0" w:lineRule="auto"/>
              <w:rPr>
                <w:b w:val="1"/>
                <w:vertAlign w:val="subscript"/>
              </w:rPr>
            </w:pPr>
            <w:r w:rsidDel="00000000" w:rsidR="00000000" w:rsidRPr="00000000">
              <w:rPr>
                <w:b w:val="1"/>
                <w:rtl w:val="0"/>
              </w:rPr>
              <w:t xml:space="preserve">I</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4">
            <w:pPr>
              <w:spacing w:after="0" w:lineRule="auto"/>
              <w:rPr/>
            </w:pPr>
            <w:r w:rsidDel="00000000" w:rsidR="00000000" w:rsidRPr="00000000">
              <w:rPr>
                <w:rtl w:val="0"/>
              </w:rPr>
              <w:t xml:space="preserve">Símbolo del yodo con subíndice 2</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5">
            <w:pPr>
              <w:spacing w:after="0" w:lineRule="auto"/>
              <w:rPr/>
            </w:pPr>
            <w:r w:rsidDel="00000000" w:rsidR="00000000" w:rsidRPr="00000000">
              <w:rPr>
                <w:rtl w:val="0"/>
              </w:rPr>
              <w:t xml:space="preserve">Número Atómico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6">
            <w:pPr>
              <w:spacing w:after="0" w:lineRule="auto"/>
              <w:rPr>
                <w:b w:val="1"/>
              </w:rPr>
            </w:pPr>
            <w:r w:rsidDel="00000000" w:rsidR="00000000" w:rsidRPr="00000000">
              <w:rPr>
                <w:b w:val="1"/>
                <w:rtl w:val="0"/>
              </w:rPr>
              <w:t xml:space="preserve">Z</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7">
            <w:pPr>
              <w:spacing w:after="0" w:lineRule="auto"/>
              <w:rPr/>
            </w:pPr>
            <w:r w:rsidDel="00000000" w:rsidR="00000000" w:rsidRPr="00000000">
              <w:rPr>
                <w:rtl w:val="0"/>
              </w:rPr>
              <w:t xml:space="preserve">Z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8">
            <w:pPr>
              <w:spacing w:after="0" w:lineRule="auto"/>
              <w:rPr/>
            </w:pPr>
            <w:r w:rsidDel="00000000" w:rsidR="00000000" w:rsidRPr="00000000">
              <w:rPr>
                <w:rtl w:val="0"/>
              </w:rPr>
              <w:t xml:space="preserve">Masa Atómica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9">
            <w:pPr>
              <w:spacing w:after="0" w:lineRule="auto"/>
              <w:rPr>
                <w:b w:val="1"/>
              </w:rPr>
            </w:pPr>
            <w:r w:rsidDel="00000000" w:rsidR="00000000" w:rsidRPr="00000000">
              <w:rPr>
                <w:b w:val="1"/>
                <w:rtl w:val="0"/>
              </w:rPr>
              <w:t xml:space="preserve">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A">
            <w:pPr>
              <w:spacing w:after="0" w:lineRule="auto"/>
              <w:rPr/>
            </w:pPr>
            <w:r w:rsidDel="00000000" w:rsidR="00000000" w:rsidRPr="00000000">
              <w:rPr>
                <w:rtl w:val="0"/>
              </w:rPr>
              <w:t xml:space="preserve">A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B">
            <w:pPr>
              <w:spacing w:after="0" w:lineRule="auto"/>
              <w:rPr/>
            </w:pPr>
            <w:r w:rsidDel="00000000" w:rsidR="00000000" w:rsidRPr="00000000">
              <w:rPr>
                <w:rtl w:val="0"/>
              </w:rPr>
              <w:t xml:space="preserve">Número de Neutrones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C">
            <w:pPr>
              <w:spacing w:after="0" w:lineRule="auto"/>
              <w:rPr>
                <w:b w:val="1"/>
              </w:rPr>
            </w:pPr>
            <w:r w:rsidDel="00000000" w:rsidR="00000000" w:rsidRPr="00000000">
              <w:rPr>
                <w:b w:val="1"/>
                <w:rtl w:val="0"/>
              </w:rPr>
              <w:t xml:space="preserve">N</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D">
            <w:pPr>
              <w:spacing w:after="0" w:lineRule="auto"/>
              <w:rPr/>
            </w:pPr>
            <w:r w:rsidDel="00000000" w:rsidR="00000000" w:rsidRPr="00000000">
              <w:rPr>
                <w:rtl w:val="0"/>
              </w:rPr>
              <w:t xml:space="preserve">N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E">
            <w:pPr>
              <w:spacing w:after="0" w:lineRule="auto"/>
              <w:rPr/>
            </w:pPr>
            <w:r w:rsidDel="00000000" w:rsidR="00000000" w:rsidRPr="00000000">
              <w:rPr>
                <w:rtl w:val="0"/>
              </w:rPr>
              <w:t xml:space="preserve">Unidad de Masa Atómica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7F">
            <w:pPr>
              <w:spacing w:after="0" w:lineRule="auto"/>
              <w:rPr>
                <w:b w:val="1"/>
              </w:rPr>
            </w:pPr>
            <w:r w:rsidDel="00000000" w:rsidR="00000000" w:rsidRPr="00000000">
              <w:rPr>
                <w:b w:val="1"/>
                <w:rtl w:val="0"/>
              </w:rPr>
              <w:t xml:space="preserve">u.m.a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0">
            <w:pPr>
              <w:spacing w:after="0" w:lineRule="auto"/>
              <w:rPr/>
            </w:pPr>
            <w:r w:rsidDel="00000000" w:rsidR="00000000" w:rsidRPr="00000000">
              <w:rPr>
                <w:rtl w:val="0"/>
              </w:rPr>
              <w:t xml:space="preserve">U minúscula, m minúscula y a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1">
            <w:pPr>
              <w:spacing w:after="0" w:lineRule="auto"/>
              <w:rPr/>
            </w:pPr>
            <w:r w:rsidDel="00000000" w:rsidR="00000000" w:rsidRPr="00000000">
              <w:rPr>
                <w:rtl w:val="0"/>
              </w:rPr>
              <w:t xml:space="preserve">Kilogramos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2">
            <w:pPr>
              <w:spacing w:after="0" w:lineRule="auto"/>
              <w:rPr>
                <w:b w:val="1"/>
              </w:rPr>
            </w:pPr>
            <w:r w:rsidDel="00000000" w:rsidR="00000000" w:rsidRPr="00000000">
              <w:rPr>
                <w:b w:val="1"/>
                <w:rtl w:val="0"/>
              </w:rPr>
              <w:t xml:space="preserve">Kg</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3">
            <w:pPr>
              <w:spacing w:after="0" w:lineRule="auto"/>
              <w:rPr/>
            </w:pPr>
            <w:r w:rsidDel="00000000" w:rsidR="00000000" w:rsidRPr="00000000">
              <w:rPr>
                <w:rtl w:val="0"/>
              </w:rPr>
              <w:t xml:space="preserve">K mayúscula seguida de una g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4">
            <w:pPr>
              <w:spacing w:after="0" w:lineRule="auto"/>
              <w:rPr/>
            </w:pPr>
            <w:r w:rsidDel="00000000" w:rsidR="00000000" w:rsidRPr="00000000">
              <w:rPr>
                <w:rtl w:val="0"/>
              </w:rPr>
              <w:t xml:space="preserve">Kilo calorías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5">
            <w:pPr>
              <w:spacing w:after="0" w:lineRule="auto"/>
              <w:rPr>
                <w:b w:val="1"/>
              </w:rPr>
            </w:pPr>
            <w:r w:rsidDel="00000000" w:rsidR="00000000" w:rsidRPr="00000000">
              <w:rPr>
                <w:b w:val="1"/>
                <w:rtl w:val="0"/>
              </w:rPr>
              <w:t xml:space="preserve">Kcal</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6">
            <w:pPr>
              <w:spacing w:after="0" w:lineRule="auto"/>
              <w:rPr/>
            </w:pPr>
            <w:r w:rsidDel="00000000" w:rsidR="00000000" w:rsidRPr="00000000">
              <w:rPr>
                <w:rtl w:val="0"/>
              </w:rPr>
              <w:t xml:space="preserve">K mayúscula y la palabra cal en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7">
            <w:pPr>
              <w:spacing w:after="0" w:lineRule="auto"/>
              <w:rPr/>
            </w:pPr>
            <w:r w:rsidDel="00000000" w:rsidR="00000000" w:rsidRPr="00000000">
              <w:rPr>
                <w:rtl w:val="0"/>
              </w:rPr>
              <w:t xml:space="preserve">Grados centígrados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8">
            <w:pPr>
              <w:spacing w:after="0" w:lineRule="auto"/>
              <w:rPr>
                <w:b w:val="1"/>
              </w:rPr>
            </w:pPr>
            <w:r w:rsidDel="00000000" w:rsidR="00000000" w:rsidRPr="00000000">
              <w:rPr>
                <w:b w:val="1"/>
                <w:rtl w:val="0"/>
              </w:rPr>
              <w:t xml:space="preserve">°C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9">
            <w:pPr>
              <w:spacing w:after="0" w:lineRule="auto"/>
              <w:rPr/>
            </w:pPr>
            <w:r w:rsidDel="00000000" w:rsidR="00000000" w:rsidRPr="00000000">
              <w:rPr>
                <w:rtl w:val="0"/>
              </w:rPr>
              <w:t xml:space="preserve">El símbolo de grados seguido de la letra C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A">
            <w:pPr>
              <w:spacing w:after="0" w:lineRule="auto"/>
              <w:rPr/>
            </w:pPr>
            <w:r w:rsidDel="00000000" w:rsidR="00000000" w:rsidRPr="00000000">
              <w:rPr>
                <w:rtl w:val="0"/>
              </w:rPr>
              <w:t xml:space="preserve">Grados Fahrenheit</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B">
            <w:pPr>
              <w:spacing w:after="0" w:lineRule="auto"/>
              <w:rPr>
                <w:b w:val="1"/>
              </w:rPr>
            </w:pPr>
            <w:r w:rsidDel="00000000" w:rsidR="00000000" w:rsidRPr="00000000">
              <w:rPr>
                <w:b w:val="1"/>
                <w:rtl w:val="0"/>
              </w:rPr>
              <w:t xml:space="preserve">°F</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C">
            <w:pPr>
              <w:spacing w:after="0" w:lineRule="auto"/>
              <w:rPr/>
            </w:pPr>
            <w:r w:rsidDel="00000000" w:rsidR="00000000" w:rsidRPr="00000000">
              <w:rPr>
                <w:rtl w:val="0"/>
              </w:rPr>
              <w:t xml:space="preserve">El símbolo de grados seguido de la letra C mayúscula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D">
            <w:pPr>
              <w:spacing w:after="0" w:lineRule="auto"/>
              <w:rPr/>
            </w:pPr>
            <w:r w:rsidDel="00000000" w:rsidR="00000000" w:rsidRPr="00000000">
              <w:rPr>
                <w:rtl w:val="0"/>
              </w:rPr>
              <w:t xml:space="preserve">Gramos</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E">
            <w:pPr>
              <w:spacing w:after="0" w:lineRule="auto"/>
              <w:rPr>
                <w:b w:val="1"/>
              </w:rPr>
            </w:pPr>
            <w:r w:rsidDel="00000000" w:rsidR="00000000" w:rsidRPr="00000000">
              <w:rPr>
                <w:b w:val="1"/>
                <w:rtl w:val="0"/>
              </w:rPr>
              <w:t xml:space="preserve">g</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8F">
            <w:pPr>
              <w:spacing w:after="0" w:lineRule="auto"/>
              <w:rPr/>
            </w:pPr>
            <w:r w:rsidDel="00000000" w:rsidR="00000000" w:rsidRPr="00000000">
              <w:rPr>
                <w:rtl w:val="0"/>
              </w:rPr>
              <w:t xml:space="preserve">g minúscula</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0">
            <w:pPr>
              <w:spacing w:after="60" w:before="45" w:line="240" w:lineRule="auto"/>
              <w:ind w:left="30" w:right="30" w:firstLine="0"/>
              <w:rPr/>
            </w:pPr>
            <w:r w:rsidDel="00000000" w:rsidR="00000000" w:rsidRPr="00000000">
              <w:rPr>
                <w:rtl w:val="0"/>
              </w:rPr>
              <w:t xml:space="preserve">Borato</w:t>
            </w:r>
          </w:p>
          <w:p w:rsidR="00000000" w:rsidDel="00000000" w:rsidP="00000000" w:rsidRDefault="00000000" w:rsidRPr="00000000" w14:paraId="0000029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2">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3</w:t>
            </w:r>
            <w:r w:rsidDel="00000000" w:rsidR="00000000" w:rsidRPr="00000000">
              <w:rPr>
                <w:b w:val="1"/>
                <w:rtl w:val="0"/>
              </w:rPr>
              <w:t xml:space="preserve">BO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3">
            <w:pPr>
              <w:spacing w:after="0" w:lineRule="auto"/>
              <w:rPr/>
            </w:pPr>
            <w:r w:rsidDel="00000000" w:rsidR="00000000" w:rsidRPr="00000000">
              <w:rPr>
                <w:rtl w:val="0"/>
              </w:rPr>
              <w:t xml:space="preserve">Símbolo del sodio subíndice tres, seguido del símbolo del boro  y el símbolo del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4">
            <w:pPr>
              <w:spacing w:after="60" w:before="45" w:line="240" w:lineRule="auto"/>
              <w:ind w:left="30" w:right="30" w:firstLine="0"/>
              <w:rPr/>
            </w:pPr>
            <w:r w:rsidDel="00000000" w:rsidR="00000000" w:rsidRPr="00000000">
              <w:rPr>
                <w:rtl w:val="0"/>
              </w:rPr>
              <w:t xml:space="preserve">Bromato</w:t>
            </w:r>
          </w:p>
          <w:p w:rsidR="00000000" w:rsidDel="00000000" w:rsidP="00000000" w:rsidRDefault="00000000" w:rsidRPr="00000000" w14:paraId="00000295">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6">
            <w:pPr>
              <w:spacing w:after="0" w:lineRule="auto"/>
              <w:rPr>
                <w:b w:val="1"/>
              </w:rPr>
            </w:pPr>
            <w:r w:rsidDel="00000000" w:rsidR="00000000" w:rsidRPr="00000000">
              <w:rPr>
                <w:b w:val="1"/>
                <w:rtl w:val="0"/>
              </w:rPr>
              <w:t xml:space="preserve">KBrO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7">
            <w:pPr>
              <w:spacing w:after="0" w:lineRule="auto"/>
              <w:rPr/>
            </w:pPr>
            <w:r w:rsidDel="00000000" w:rsidR="00000000" w:rsidRPr="00000000">
              <w:rPr>
                <w:rtl w:val="0"/>
              </w:rPr>
              <w:t xml:space="preserve">Símbolo del potasio seguido del símbolo del bromo y el símbolo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8">
            <w:pPr>
              <w:spacing w:after="60" w:before="45" w:line="240" w:lineRule="auto"/>
              <w:ind w:left="30" w:right="30" w:firstLine="0"/>
              <w:rPr/>
            </w:pPr>
            <w:r w:rsidDel="00000000" w:rsidR="00000000" w:rsidRPr="00000000">
              <w:rPr>
                <w:rtl w:val="0"/>
              </w:rPr>
              <w:t xml:space="preserve">Bromato</w:t>
            </w:r>
          </w:p>
          <w:p w:rsidR="00000000" w:rsidDel="00000000" w:rsidP="00000000" w:rsidRDefault="00000000" w:rsidRPr="00000000" w14:paraId="00000299">
            <w:pPr>
              <w:spacing w:after="0" w:lineRule="auto"/>
              <w:rPr/>
            </w:pPr>
            <w:r w:rsidDel="00000000" w:rsidR="00000000" w:rsidRPr="00000000">
              <w:rPr>
                <w:rtl w:val="0"/>
              </w:rPr>
              <w:t xml:space="preserve">Ferroso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A">
            <w:pPr>
              <w:spacing w:after="0" w:lineRule="auto"/>
              <w:rPr>
                <w:b w:val="1"/>
              </w:rPr>
            </w:pPr>
            <w:r w:rsidDel="00000000" w:rsidR="00000000" w:rsidRPr="00000000">
              <w:rPr>
                <w:b w:val="1"/>
                <w:rtl w:val="0"/>
              </w:rPr>
              <w:t xml:space="preserve">Fe(BrO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B">
            <w:pPr>
              <w:spacing w:after="0" w:lineRule="auto"/>
              <w:rPr/>
            </w:pPr>
            <w:r w:rsidDel="00000000" w:rsidR="00000000" w:rsidRPr="00000000">
              <w:rPr>
                <w:rtl w:val="0"/>
              </w:rPr>
              <w:t xml:space="preserve">Símbolo del hierro, seguido de paréntesis dentro del cual va el símbolo del bromo y el símbolo del oxígeno con subíndice dos, fuera del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C">
            <w:pPr>
              <w:spacing w:after="60" w:before="45" w:line="240" w:lineRule="auto"/>
              <w:ind w:left="30" w:right="30" w:firstLine="0"/>
              <w:rPr/>
            </w:pPr>
            <w:r w:rsidDel="00000000" w:rsidR="00000000" w:rsidRPr="00000000">
              <w:rPr>
                <w:rtl w:val="0"/>
              </w:rPr>
              <w:t xml:space="preserve">Bromito</w:t>
            </w:r>
          </w:p>
          <w:p w:rsidR="00000000" w:rsidDel="00000000" w:rsidP="00000000" w:rsidRDefault="00000000" w:rsidRPr="00000000" w14:paraId="0000029D">
            <w:pPr>
              <w:spacing w:after="0" w:lineRule="auto"/>
              <w:rPr/>
            </w:pPr>
            <w:r w:rsidDel="00000000" w:rsidR="00000000" w:rsidRPr="00000000">
              <w:rPr>
                <w:rtl w:val="0"/>
              </w:rPr>
              <w:t xml:space="preserve">de bario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9E">
            <w:pPr>
              <w:spacing w:after="0" w:lineRule="auto"/>
              <w:rPr>
                <w:b w:val="1"/>
              </w:rPr>
            </w:pPr>
            <w:r w:rsidDel="00000000" w:rsidR="00000000" w:rsidRPr="00000000">
              <w:rPr>
                <w:b w:val="1"/>
                <w:rtl w:val="0"/>
              </w:rPr>
              <w:t xml:space="preserve">Ba(BrO</w:t>
            </w:r>
            <w:r w:rsidDel="00000000" w:rsidR="00000000" w:rsidRPr="00000000">
              <w:rPr>
                <w:b w:val="1"/>
                <w:vertAlign w:val="subscript"/>
                <w:rtl w:val="0"/>
              </w:rPr>
              <w:t xml:space="preserve">2</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9F">
            <w:pPr>
              <w:spacing w:after="0" w:lineRule="auto"/>
              <w:rPr/>
            </w:pPr>
            <w:r w:rsidDel="00000000" w:rsidR="00000000" w:rsidRPr="00000000">
              <w:rPr>
                <w:rtl w:val="0"/>
              </w:rPr>
              <w:t xml:space="preserve">Símbolo del bario seguido de u  paréntesis que contiene el símbolo del bromo y el símbolo del oxígeno él cual lleva subíndice dos, y fuera del paréntesis el subíndice dos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0">
            <w:pPr>
              <w:spacing w:after="60" w:before="45" w:line="240" w:lineRule="auto"/>
              <w:ind w:left="30" w:right="30" w:firstLine="0"/>
              <w:rPr/>
            </w:pPr>
            <w:r w:rsidDel="00000000" w:rsidR="00000000" w:rsidRPr="00000000">
              <w:rPr>
                <w:rtl w:val="0"/>
              </w:rPr>
              <w:t xml:space="preserve">Bromito</w:t>
            </w:r>
          </w:p>
          <w:p w:rsidR="00000000" w:rsidDel="00000000" w:rsidP="00000000" w:rsidRDefault="00000000" w:rsidRPr="00000000" w14:paraId="000002A1">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2">
            <w:pPr>
              <w:spacing w:after="0" w:lineRule="auto"/>
              <w:rPr>
                <w:b w:val="1"/>
              </w:rPr>
            </w:pPr>
            <w:r w:rsidDel="00000000" w:rsidR="00000000" w:rsidRPr="00000000">
              <w:rPr>
                <w:b w:val="1"/>
                <w:rtl w:val="0"/>
              </w:rPr>
              <w:t xml:space="preserve">LiBrO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A3">
            <w:pPr>
              <w:spacing w:after="0" w:lineRule="auto"/>
              <w:rPr/>
            </w:pPr>
            <w:r w:rsidDel="00000000" w:rsidR="00000000" w:rsidRPr="00000000">
              <w:rPr>
                <w:rtl w:val="0"/>
              </w:rPr>
              <w:t xml:space="preserve">Símbolo de litio seguido delo símbolo del bromo y el símbolo del oxígeno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4">
            <w:pPr>
              <w:spacing w:after="60" w:before="45" w:line="240" w:lineRule="auto"/>
              <w:ind w:left="30" w:right="30" w:firstLine="0"/>
              <w:rPr/>
            </w:pPr>
            <w:r w:rsidDel="00000000" w:rsidR="00000000" w:rsidRPr="00000000">
              <w:rPr>
                <w:rtl w:val="0"/>
              </w:rPr>
              <w:t xml:space="preserve">Bromuro</w:t>
            </w:r>
          </w:p>
          <w:p w:rsidR="00000000" w:rsidDel="00000000" w:rsidP="00000000" w:rsidRDefault="00000000" w:rsidRPr="00000000" w14:paraId="000002A5">
            <w:pPr>
              <w:spacing w:after="0" w:lineRule="auto"/>
              <w:rPr/>
            </w:pPr>
            <w:r w:rsidDel="00000000" w:rsidR="00000000" w:rsidRPr="00000000">
              <w:rPr>
                <w:rtl w:val="0"/>
              </w:rPr>
              <w:t xml:space="preserve">de magnesio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6">
            <w:pPr>
              <w:spacing w:after="0" w:lineRule="auto"/>
              <w:rPr>
                <w:b w:val="1"/>
              </w:rPr>
            </w:pPr>
            <w:r w:rsidDel="00000000" w:rsidR="00000000" w:rsidRPr="00000000">
              <w:rPr>
                <w:b w:val="1"/>
                <w:rtl w:val="0"/>
              </w:rPr>
              <w:t xml:space="preserve">MgBr</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A7">
            <w:pPr>
              <w:spacing w:after="0" w:lineRule="auto"/>
              <w:rPr/>
            </w:pPr>
            <w:r w:rsidDel="00000000" w:rsidR="00000000" w:rsidRPr="00000000">
              <w:rPr>
                <w:rtl w:val="0"/>
              </w:rPr>
              <w:t xml:space="preserve">Símbolo del magnesio seguido del símbolo de bromo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8">
            <w:pPr>
              <w:spacing w:after="60" w:before="45" w:line="240" w:lineRule="auto"/>
              <w:ind w:left="30" w:right="30" w:firstLine="0"/>
              <w:rPr/>
            </w:pPr>
            <w:r w:rsidDel="00000000" w:rsidR="00000000" w:rsidRPr="00000000">
              <w:rPr>
                <w:rtl w:val="0"/>
              </w:rPr>
              <w:t xml:space="preserve">Bromuro</w:t>
            </w:r>
          </w:p>
          <w:p w:rsidR="00000000" w:rsidDel="00000000" w:rsidP="00000000" w:rsidRDefault="00000000" w:rsidRPr="00000000" w14:paraId="000002A9">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A">
            <w:pPr>
              <w:spacing w:after="0" w:lineRule="auto"/>
              <w:rPr>
                <w:b w:val="1"/>
              </w:rPr>
            </w:pPr>
            <w:r w:rsidDel="00000000" w:rsidR="00000000" w:rsidRPr="00000000">
              <w:rPr>
                <w:b w:val="1"/>
                <w:rtl w:val="0"/>
              </w:rPr>
              <w:t xml:space="preserve">NaBr</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AB">
            <w:pPr>
              <w:spacing w:after="0" w:lineRule="auto"/>
              <w:rPr/>
            </w:pPr>
            <w:r w:rsidDel="00000000" w:rsidR="00000000" w:rsidRPr="00000000">
              <w:rPr>
                <w:rtl w:val="0"/>
              </w:rPr>
              <w:t xml:space="preserve">Símbolo del sodio seguido del símbolo del bromo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C">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AD">
            <w:pPr>
              <w:spacing w:after="0" w:lineRule="auto"/>
              <w:rPr/>
            </w:pPr>
            <w:r w:rsidDel="00000000" w:rsidR="00000000" w:rsidRPr="00000000">
              <w:rPr>
                <w:rtl w:val="0"/>
              </w:rPr>
              <w:t xml:space="preserve">de bario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AE">
            <w:pPr>
              <w:spacing w:after="0" w:lineRule="auto"/>
              <w:rPr>
                <w:b w:val="1"/>
              </w:rPr>
            </w:pPr>
            <w:r w:rsidDel="00000000" w:rsidR="00000000" w:rsidRPr="00000000">
              <w:rPr>
                <w:b w:val="1"/>
                <w:rtl w:val="0"/>
              </w:rPr>
              <w:t xml:space="preserve">BaCO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AF">
            <w:pPr>
              <w:spacing w:after="0" w:lineRule="auto"/>
              <w:rPr/>
            </w:pPr>
            <w:r w:rsidDel="00000000" w:rsidR="00000000" w:rsidRPr="00000000">
              <w:rPr>
                <w:rtl w:val="0"/>
              </w:rPr>
              <w:t xml:space="preserve">Símbolo del bario seguido del símbolo del carbono y el oxígeno él cual tiene un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0">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B1">
            <w:pPr>
              <w:spacing w:after="0" w:lineRule="auto"/>
              <w:rPr/>
            </w:pPr>
            <w:r w:rsidDel="00000000" w:rsidR="00000000" w:rsidRPr="00000000">
              <w:rPr>
                <w:rtl w:val="0"/>
              </w:rPr>
              <w:t xml:space="preserve">de berilio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2">
            <w:pPr>
              <w:spacing w:after="0" w:lineRule="auto"/>
              <w:rPr>
                <w:b w:val="1"/>
              </w:rPr>
            </w:pPr>
            <w:r w:rsidDel="00000000" w:rsidR="00000000" w:rsidRPr="00000000">
              <w:rPr>
                <w:b w:val="1"/>
                <w:rtl w:val="0"/>
              </w:rPr>
              <w:t xml:space="preserve">BeCO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B3">
            <w:pPr>
              <w:spacing w:after="0" w:lineRule="auto"/>
              <w:rPr/>
            </w:pPr>
            <w:r w:rsidDel="00000000" w:rsidR="00000000" w:rsidRPr="00000000">
              <w:rPr>
                <w:rtl w:val="0"/>
              </w:rPr>
              <w:t xml:space="preserve">Símbolo del berilio seguido del símbolo del carbono y el oxígeno él cual tiene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4">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B5">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6">
            <w:pPr>
              <w:spacing w:after="0" w:lineRule="auto"/>
              <w:rPr>
                <w:b w:val="1"/>
              </w:rPr>
            </w:pPr>
            <w:r w:rsidDel="00000000" w:rsidR="00000000" w:rsidRPr="00000000">
              <w:rPr>
                <w:b w:val="1"/>
                <w:rtl w:val="0"/>
              </w:rPr>
              <w:t xml:space="preserve">CaCO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B7">
            <w:pPr>
              <w:spacing w:after="0" w:lineRule="auto"/>
              <w:rPr/>
            </w:pPr>
            <w:r w:rsidDel="00000000" w:rsidR="00000000" w:rsidRPr="00000000">
              <w:rPr>
                <w:rtl w:val="0"/>
              </w:rPr>
              <w:t xml:space="preserve">Símbolo del calcio seguido del símbolo del carbono y el oxígeno +el cual lleva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8">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B9">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A">
            <w:pPr>
              <w:spacing w:after="0" w:lineRule="auto"/>
              <w:rPr>
                <w:b w:val="1"/>
              </w:rPr>
            </w:pPr>
            <w:r w:rsidDel="00000000" w:rsidR="00000000" w:rsidRPr="00000000">
              <w:rPr>
                <w:b w:val="1"/>
                <w:rtl w:val="0"/>
              </w:rPr>
              <w:t xml:space="preserve">Li</w:t>
            </w:r>
            <w:r w:rsidDel="00000000" w:rsidR="00000000" w:rsidRPr="00000000">
              <w:rPr>
                <w:b w:val="1"/>
                <w:vertAlign w:val="subscript"/>
                <w:rtl w:val="0"/>
              </w:rPr>
              <w:t xml:space="preserve">2</w:t>
            </w:r>
            <w:r w:rsidDel="00000000" w:rsidR="00000000" w:rsidRPr="00000000">
              <w:rPr>
                <w:b w:val="1"/>
                <w:rtl w:val="0"/>
              </w:rPr>
              <w:t xml:space="preserve">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BB">
            <w:pPr>
              <w:spacing w:after="0" w:lineRule="auto"/>
              <w:rPr/>
            </w:pPr>
            <w:r w:rsidDel="00000000" w:rsidR="00000000" w:rsidRPr="00000000">
              <w:rPr>
                <w:rtl w:val="0"/>
              </w:rPr>
              <w:t xml:space="preserve">Símbolo del litio seguido del símbolo del carbono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C">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BD">
            <w:pPr>
              <w:spacing w:after="0" w:lineRule="auto"/>
              <w:rPr/>
            </w:pPr>
            <w:r w:rsidDel="00000000" w:rsidR="00000000" w:rsidRPr="00000000">
              <w:rPr>
                <w:rtl w:val="0"/>
              </w:rPr>
              <w:t xml:space="preserve">de magnesio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BE">
            <w:pPr>
              <w:spacing w:after="0" w:lineRule="auto"/>
              <w:rPr>
                <w:b w:val="1"/>
              </w:rPr>
            </w:pPr>
            <w:r w:rsidDel="00000000" w:rsidR="00000000" w:rsidRPr="00000000">
              <w:rPr>
                <w:b w:val="1"/>
                <w:rtl w:val="0"/>
              </w:rPr>
              <w:t xml:space="preserve">MgCO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BF">
            <w:pPr>
              <w:spacing w:after="0" w:lineRule="auto"/>
              <w:rPr/>
            </w:pPr>
            <w:r w:rsidDel="00000000" w:rsidR="00000000" w:rsidRPr="00000000">
              <w:rPr>
                <w:rtl w:val="0"/>
              </w:rPr>
              <w:t xml:space="preserve">Símbolo del magnesio seguido del símbolo del carbono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0">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C1">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2">
            <w:pPr>
              <w:spacing w:after="0" w:lineRule="auto"/>
              <w:rPr>
                <w:b w:val="1"/>
              </w:rPr>
            </w:pPr>
            <w:r w:rsidDel="00000000" w:rsidR="00000000" w:rsidRPr="00000000">
              <w:rPr>
                <w:b w:val="1"/>
                <w:rtl w:val="0"/>
              </w:rPr>
              <w:t xml:space="preserve">K</w:t>
            </w:r>
            <w:r w:rsidDel="00000000" w:rsidR="00000000" w:rsidRPr="00000000">
              <w:rPr>
                <w:b w:val="1"/>
                <w:vertAlign w:val="subscript"/>
                <w:rtl w:val="0"/>
              </w:rPr>
              <w:t xml:space="preserve">2</w:t>
            </w:r>
            <w:r w:rsidDel="00000000" w:rsidR="00000000" w:rsidRPr="00000000">
              <w:rPr>
                <w:b w:val="1"/>
                <w:rtl w:val="0"/>
              </w:rPr>
              <w:t xml:space="preserve">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C3">
            <w:pPr>
              <w:spacing w:after="0" w:lineRule="auto"/>
              <w:rPr/>
            </w:pPr>
            <w:r w:rsidDel="00000000" w:rsidR="00000000" w:rsidRPr="00000000">
              <w:rPr>
                <w:rtl w:val="0"/>
              </w:rPr>
              <w:t xml:space="preserve">Símbolo del potasio seguido del símbolo del carbono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4">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C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6">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2</w:t>
            </w:r>
            <w:r w:rsidDel="00000000" w:rsidR="00000000" w:rsidRPr="00000000">
              <w:rPr>
                <w:b w:val="1"/>
                <w:rtl w:val="0"/>
              </w:rPr>
              <w:t xml:space="preserve">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C7">
            <w:pPr>
              <w:spacing w:after="0" w:lineRule="auto"/>
              <w:rPr/>
            </w:pPr>
            <w:r w:rsidDel="00000000" w:rsidR="00000000" w:rsidRPr="00000000">
              <w:rPr>
                <w:rtl w:val="0"/>
              </w:rPr>
              <w:t xml:space="preserve">Símbolo del sodio seguido del símbolo del carbono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8">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C9">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A">
            <w:pPr>
              <w:spacing w:after="0" w:lineRule="auto"/>
              <w:rPr>
                <w:b w:val="1"/>
              </w:rPr>
            </w:pPr>
            <w:r w:rsidDel="00000000" w:rsidR="00000000" w:rsidRPr="00000000">
              <w:rPr>
                <w:b w:val="1"/>
                <w:rtl w:val="0"/>
              </w:rPr>
              <w:t xml:space="preserve">Fe</w:t>
            </w:r>
            <w:r w:rsidDel="00000000" w:rsidR="00000000" w:rsidRPr="00000000">
              <w:rPr>
                <w:b w:val="1"/>
                <w:vertAlign w:val="subscript"/>
                <w:rtl w:val="0"/>
              </w:rPr>
              <w:t xml:space="preserve">2</w:t>
            </w:r>
            <w:r w:rsidDel="00000000" w:rsidR="00000000" w:rsidRPr="00000000">
              <w:rPr>
                <w:b w:val="1"/>
                <w:rtl w:val="0"/>
              </w:rPr>
              <w:t xml:space="preserve">(CO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CB">
            <w:pPr>
              <w:spacing w:after="0" w:lineRule="auto"/>
              <w:rPr/>
            </w:pPr>
            <w:r w:rsidDel="00000000" w:rsidR="00000000" w:rsidRPr="00000000">
              <w:rPr>
                <w:rtl w:val="0"/>
              </w:rPr>
              <w:t xml:space="preserve">Símbolo del hierro con subíndice dos seguido de un paréntesis que contiene el símbolo del carbono y el oxígeno con subíndice tres, y fuera del paréntesis se ubica el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C">
            <w:pPr>
              <w:spacing w:after="60" w:before="45" w:line="240" w:lineRule="auto"/>
              <w:ind w:left="30" w:right="30" w:firstLine="0"/>
              <w:rPr/>
            </w:pPr>
            <w:r w:rsidDel="00000000" w:rsidR="00000000" w:rsidRPr="00000000">
              <w:rPr>
                <w:rtl w:val="0"/>
              </w:rPr>
              <w:t xml:space="preserve">Carbonato</w:t>
            </w:r>
          </w:p>
          <w:p w:rsidR="00000000" w:rsidDel="00000000" w:rsidP="00000000" w:rsidRDefault="00000000" w:rsidRPr="00000000" w14:paraId="000002CD">
            <w:pPr>
              <w:spacing w:after="0" w:lineRule="auto"/>
              <w:rPr/>
            </w:pPr>
            <w:r w:rsidDel="00000000" w:rsidR="00000000" w:rsidRPr="00000000">
              <w:rPr>
                <w:rtl w:val="0"/>
              </w:rPr>
              <w:t xml:space="preserve">Ferroso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CE">
            <w:pPr>
              <w:spacing w:after="0" w:lineRule="auto"/>
              <w:rPr>
                <w:b w:val="1"/>
              </w:rPr>
            </w:pPr>
            <w:r w:rsidDel="00000000" w:rsidR="00000000" w:rsidRPr="00000000">
              <w:rPr>
                <w:b w:val="1"/>
                <w:rtl w:val="0"/>
              </w:rPr>
              <w:t xml:space="preserve">FeCO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CF">
            <w:pPr>
              <w:spacing w:after="0" w:lineRule="auto"/>
              <w:rPr/>
            </w:pPr>
            <w:r w:rsidDel="00000000" w:rsidR="00000000" w:rsidRPr="00000000">
              <w:rPr>
                <w:rtl w:val="0"/>
              </w:rPr>
              <w:t xml:space="preserve">Símbolo del hierro seguido del símbolo del carbono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0">
            <w:pPr>
              <w:spacing w:after="60" w:before="45" w:line="240" w:lineRule="auto"/>
              <w:ind w:left="30" w:right="30" w:firstLine="0"/>
              <w:rPr/>
            </w:pPr>
            <w:r w:rsidDel="00000000" w:rsidR="00000000" w:rsidRPr="00000000">
              <w:rPr>
                <w:rtl w:val="0"/>
              </w:rPr>
              <w:t xml:space="preserve">Carbonato ácido</w:t>
            </w:r>
          </w:p>
          <w:p w:rsidR="00000000" w:rsidDel="00000000" w:rsidP="00000000" w:rsidRDefault="00000000" w:rsidRPr="00000000" w14:paraId="000002D1">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2">
            <w:pPr>
              <w:spacing w:after="0" w:lineRule="auto"/>
              <w:rPr>
                <w:b w:val="1"/>
              </w:rPr>
            </w:pPr>
            <w:r w:rsidDel="00000000" w:rsidR="00000000" w:rsidRPr="00000000">
              <w:rPr>
                <w:b w:val="1"/>
                <w:rtl w:val="0"/>
              </w:rPr>
              <w:t xml:space="preserve">KHCO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D3">
            <w:pPr>
              <w:spacing w:after="0" w:lineRule="auto"/>
              <w:rPr/>
            </w:pPr>
            <w:r w:rsidDel="00000000" w:rsidR="00000000" w:rsidRPr="00000000">
              <w:rPr>
                <w:rtl w:val="0"/>
              </w:rPr>
              <w:t xml:space="preserve">Símbolo del potasio seguido del símbolo del hidrógeno luego el del carbono y por último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4">
            <w:pPr>
              <w:spacing w:after="60" w:before="45" w:line="240" w:lineRule="auto"/>
              <w:ind w:left="30" w:right="30" w:firstLine="0"/>
              <w:rPr/>
            </w:pPr>
            <w:r w:rsidDel="00000000" w:rsidR="00000000" w:rsidRPr="00000000">
              <w:rPr>
                <w:rtl w:val="0"/>
              </w:rPr>
              <w:t xml:space="preserve">Carbonato ácido</w:t>
            </w:r>
          </w:p>
          <w:p w:rsidR="00000000" w:rsidDel="00000000" w:rsidP="00000000" w:rsidRDefault="00000000" w:rsidRPr="00000000" w14:paraId="000002D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6">
            <w:pPr>
              <w:spacing w:after="0" w:lineRule="auto"/>
              <w:rPr>
                <w:b w:val="1"/>
              </w:rPr>
            </w:pPr>
            <w:r w:rsidDel="00000000" w:rsidR="00000000" w:rsidRPr="00000000">
              <w:rPr>
                <w:b w:val="1"/>
                <w:rtl w:val="0"/>
              </w:rPr>
              <w:t xml:space="preserve">NaHCO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D7">
            <w:pPr>
              <w:spacing w:after="0" w:lineRule="auto"/>
              <w:rPr/>
            </w:pPr>
            <w:r w:rsidDel="00000000" w:rsidR="00000000" w:rsidRPr="00000000">
              <w:rPr>
                <w:rtl w:val="0"/>
              </w:rPr>
              <w:t xml:space="preserve">Símbolo del sodio seguido del símbolo del hidrógeno luego el del carbono y por último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8">
            <w:pPr>
              <w:spacing w:after="60" w:before="45" w:line="240" w:lineRule="auto"/>
              <w:ind w:left="30" w:right="30" w:firstLine="0"/>
              <w:rPr/>
            </w:pPr>
            <w:r w:rsidDel="00000000" w:rsidR="00000000" w:rsidRPr="00000000">
              <w:rPr>
                <w:rtl w:val="0"/>
              </w:rPr>
              <w:t xml:space="preserve">Clorato</w:t>
            </w:r>
          </w:p>
          <w:p w:rsidR="00000000" w:rsidDel="00000000" w:rsidP="00000000" w:rsidRDefault="00000000" w:rsidRPr="00000000" w14:paraId="000002D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A">
            <w:pPr>
              <w:spacing w:after="0" w:lineRule="auto"/>
              <w:rPr>
                <w:b w:val="1"/>
              </w:rPr>
            </w:pPr>
            <w:r w:rsidDel="00000000" w:rsidR="00000000" w:rsidRPr="00000000">
              <w:rPr>
                <w:b w:val="1"/>
                <w:rtl w:val="0"/>
              </w:rPr>
              <w:t xml:space="preserve">KClO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DB">
            <w:pPr>
              <w:spacing w:after="0" w:lineRule="auto"/>
              <w:rPr/>
            </w:pPr>
            <w:r w:rsidDel="00000000" w:rsidR="00000000" w:rsidRPr="00000000">
              <w:rPr>
                <w:rtl w:val="0"/>
              </w:rPr>
              <w:t xml:space="preserve">Símbolo del potasio seguido del símbolo del cloro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C">
            <w:pPr>
              <w:spacing w:after="60" w:before="45" w:line="240" w:lineRule="auto"/>
              <w:ind w:left="30" w:right="30" w:firstLine="0"/>
              <w:rPr/>
            </w:pPr>
            <w:r w:rsidDel="00000000" w:rsidR="00000000" w:rsidRPr="00000000">
              <w:rPr>
                <w:rtl w:val="0"/>
              </w:rPr>
              <w:t xml:space="preserve">Clorato</w:t>
            </w:r>
          </w:p>
          <w:p w:rsidR="00000000" w:rsidDel="00000000" w:rsidP="00000000" w:rsidRDefault="00000000" w:rsidRPr="00000000" w14:paraId="000002DD">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DE">
            <w:pPr>
              <w:spacing w:after="0" w:lineRule="auto"/>
              <w:rPr>
                <w:b w:val="1"/>
              </w:rPr>
            </w:pPr>
            <w:r w:rsidDel="00000000" w:rsidR="00000000" w:rsidRPr="00000000">
              <w:rPr>
                <w:b w:val="1"/>
                <w:rtl w:val="0"/>
              </w:rPr>
              <w:t xml:space="preserve">NaClO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DF">
            <w:pPr>
              <w:spacing w:after="0" w:lineRule="auto"/>
              <w:rPr/>
            </w:pPr>
            <w:r w:rsidDel="00000000" w:rsidR="00000000" w:rsidRPr="00000000">
              <w:rPr>
                <w:rtl w:val="0"/>
              </w:rPr>
              <w:t xml:space="preserve">Símbolo del sodio seguido del símbolo del cloro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0">
            <w:pPr>
              <w:spacing w:after="60" w:before="45" w:line="240" w:lineRule="auto"/>
              <w:ind w:left="30" w:right="30" w:firstLine="0"/>
              <w:rPr/>
            </w:pPr>
            <w:r w:rsidDel="00000000" w:rsidR="00000000" w:rsidRPr="00000000">
              <w:rPr>
                <w:rtl w:val="0"/>
              </w:rPr>
              <w:t xml:space="preserve">Clorito</w:t>
            </w:r>
          </w:p>
          <w:p w:rsidR="00000000" w:rsidDel="00000000" w:rsidP="00000000" w:rsidRDefault="00000000" w:rsidRPr="00000000" w14:paraId="000002E1">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2">
            <w:pPr>
              <w:spacing w:after="0" w:lineRule="auto"/>
              <w:rPr>
                <w:b w:val="1"/>
              </w:rPr>
            </w:pPr>
            <w:r w:rsidDel="00000000" w:rsidR="00000000" w:rsidRPr="00000000">
              <w:rPr>
                <w:b w:val="1"/>
                <w:rtl w:val="0"/>
              </w:rPr>
              <w:t xml:space="preserve">LiClO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E3">
            <w:pPr>
              <w:spacing w:after="0" w:lineRule="auto"/>
              <w:rPr/>
            </w:pPr>
            <w:r w:rsidDel="00000000" w:rsidR="00000000" w:rsidRPr="00000000">
              <w:rPr>
                <w:rtl w:val="0"/>
              </w:rPr>
              <w:t xml:space="preserve">Símbolo del litio seguido del símbolo del cloro y el oxígeno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4">
            <w:pPr>
              <w:spacing w:after="60" w:before="45" w:line="240" w:lineRule="auto"/>
              <w:ind w:left="30" w:right="30" w:firstLine="0"/>
              <w:rPr/>
            </w:pPr>
            <w:r w:rsidDel="00000000" w:rsidR="00000000" w:rsidRPr="00000000">
              <w:rPr>
                <w:rtl w:val="0"/>
              </w:rPr>
              <w:t xml:space="preserve">Clorito</w:t>
            </w:r>
          </w:p>
          <w:p w:rsidR="00000000" w:rsidDel="00000000" w:rsidP="00000000" w:rsidRDefault="00000000" w:rsidRPr="00000000" w14:paraId="000002E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6">
            <w:pPr>
              <w:spacing w:after="0" w:lineRule="auto"/>
              <w:rPr>
                <w:b w:val="1"/>
              </w:rPr>
            </w:pPr>
            <w:r w:rsidDel="00000000" w:rsidR="00000000" w:rsidRPr="00000000">
              <w:rPr>
                <w:b w:val="1"/>
                <w:rtl w:val="0"/>
              </w:rPr>
              <w:t xml:space="preserve">NaClO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E7">
            <w:pPr>
              <w:spacing w:after="0" w:lineRule="auto"/>
              <w:rPr/>
            </w:pPr>
            <w:r w:rsidDel="00000000" w:rsidR="00000000" w:rsidRPr="00000000">
              <w:rPr>
                <w:rtl w:val="0"/>
              </w:rPr>
              <w:t xml:space="preserve">Símbolo del sodio seguido del símbolo del cloro y el oxígeno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8">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2E9">
            <w:pPr>
              <w:spacing w:after="0" w:lineRule="auto"/>
              <w:rPr/>
            </w:pPr>
            <w:r w:rsidDel="00000000" w:rsidR="00000000" w:rsidRPr="00000000">
              <w:rPr>
                <w:rtl w:val="0"/>
              </w:rPr>
              <w:t xml:space="preserve">Cúprico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A">
            <w:pPr>
              <w:spacing w:after="0" w:lineRule="auto"/>
              <w:rPr>
                <w:b w:val="1"/>
              </w:rPr>
            </w:pPr>
            <w:r w:rsidDel="00000000" w:rsidR="00000000" w:rsidRPr="00000000">
              <w:rPr>
                <w:b w:val="1"/>
                <w:rtl w:val="0"/>
              </w:rPr>
              <w:t xml:space="preserve">CuCl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EB">
            <w:pPr>
              <w:spacing w:after="0" w:lineRule="auto"/>
              <w:rPr/>
            </w:pPr>
            <w:r w:rsidDel="00000000" w:rsidR="00000000" w:rsidRPr="00000000">
              <w:rPr>
                <w:rtl w:val="0"/>
              </w:rPr>
              <w:t xml:space="preserve">Símbolo del cobre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C">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2ED">
            <w:pPr>
              <w:spacing w:after="0" w:lineRule="auto"/>
              <w:rPr/>
            </w:pPr>
            <w:r w:rsidDel="00000000" w:rsidR="00000000" w:rsidRPr="00000000">
              <w:rPr>
                <w:rtl w:val="0"/>
              </w:rPr>
              <w:t xml:space="preserve">Cuproso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EE">
            <w:pPr>
              <w:spacing w:after="0" w:lineRule="auto"/>
              <w:rPr>
                <w:b w:val="1"/>
              </w:rPr>
            </w:pPr>
            <w:r w:rsidDel="00000000" w:rsidR="00000000" w:rsidRPr="00000000">
              <w:rPr>
                <w:b w:val="1"/>
                <w:rtl w:val="0"/>
              </w:rPr>
              <w:t xml:space="preserve">CuCl</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EF">
            <w:pPr>
              <w:spacing w:after="0" w:lineRule="auto"/>
              <w:rPr/>
            </w:pPr>
            <w:r w:rsidDel="00000000" w:rsidR="00000000" w:rsidRPr="00000000">
              <w:rPr>
                <w:rtl w:val="0"/>
              </w:rPr>
              <w:t xml:space="preserve">Símbolo del cobre seguido del símbolo del cloro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0">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2F1">
            <w:pPr>
              <w:spacing w:after="0" w:lineRule="auto"/>
              <w:rPr/>
            </w:pPr>
            <w:r w:rsidDel="00000000" w:rsidR="00000000" w:rsidRPr="00000000">
              <w:rPr>
                <w:rtl w:val="0"/>
              </w:rPr>
              <w:t xml:space="preserve">de bario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2">
            <w:pPr>
              <w:spacing w:after="0" w:lineRule="auto"/>
              <w:rPr>
                <w:b w:val="1"/>
              </w:rPr>
            </w:pPr>
            <w:r w:rsidDel="00000000" w:rsidR="00000000" w:rsidRPr="00000000">
              <w:rPr>
                <w:b w:val="1"/>
                <w:rtl w:val="0"/>
              </w:rPr>
              <w:t xml:space="preserve">BaCl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F3">
            <w:pPr>
              <w:spacing w:after="0" w:lineRule="auto"/>
              <w:rPr/>
            </w:pPr>
            <w:r w:rsidDel="00000000" w:rsidR="00000000" w:rsidRPr="00000000">
              <w:rPr>
                <w:rtl w:val="0"/>
              </w:rPr>
              <w:t xml:space="preserve">Símbolo del bario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4">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2F5">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6">
            <w:pPr>
              <w:spacing w:after="0" w:lineRule="auto"/>
              <w:rPr>
                <w:b w:val="1"/>
              </w:rPr>
            </w:pPr>
            <w:r w:rsidDel="00000000" w:rsidR="00000000" w:rsidRPr="00000000">
              <w:rPr>
                <w:b w:val="1"/>
                <w:rtl w:val="0"/>
              </w:rPr>
              <w:t xml:space="preserve">CaCl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F7">
            <w:pPr>
              <w:spacing w:after="0" w:lineRule="auto"/>
              <w:rPr/>
            </w:pPr>
            <w:r w:rsidDel="00000000" w:rsidR="00000000" w:rsidRPr="00000000">
              <w:rPr>
                <w:rtl w:val="0"/>
              </w:rPr>
              <w:t xml:space="preserve">Símbolo del calcio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8">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2F9">
            <w:pPr>
              <w:spacing w:after="0" w:lineRule="auto"/>
              <w:rPr/>
            </w:pPr>
            <w:r w:rsidDel="00000000" w:rsidR="00000000" w:rsidRPr="00000000">
              <w:rPr>
                <w:rtl w:val="0"/>
              </w:rPr>
              <w:t xml:space="preserve">de cinc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A">
            <w:pPr>
              <w:spacing w:after="0" w:lineRule="auto"/>
              <w:rPr>
                <w:b w:val="1"/>
              </w:rPr>
            </w:pPr>
            <w:r w:rsidDel="00000000" w:rsidR="00000000" w:rsidRPr="00000000">
              <w:rPr>
                <w:b w:val="1"/>
                <w:rtl w:val="0"/>
              </w:rPr>
              <w:t xml:space="preserve">ZnCl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FB">
            <w:pPr>
              <w:spacing w:after="0" w:lineRule="auto"/>
              <w:rPr/>
            </w:pPr>
            <w:r w:rsidDel="00000000" w:rsidR="00000000" w:rsidRPr="00000000">
              <w:rPr>
                <w:rtl w:val="0"/>
              </w:rPr>
              <w:t xml:space="preserve">Símbolo del cinc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C">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2FD">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2FE">
            <w:pPr>
              <w:spacing w:after="0" w:lineRule="auto"/>
              <w:rPr>
                <w:b w:val="1"/>
              </w:rPr>
            </w:pPr>
            <w:r w:rsidDel="00000000" w:rsidR="00000000" w:rsidRPr="00000000">
              <w:rPr>
                <w:b w:val="1"/>
                <w:rtl w:val="0"/>
              </w:rPr>
              <w:t xml:space="preserve">LiCl</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2FF">
            <w:pPr>
              <w:spacing w:after="0" w:lineRule="auto"/>
              <w:rPr/>
            </w:pPr>
            <w:r w:rsidDel="00000000" w:rsidR="00000000" w:rsidRPr="00000000">
              <w:rPr>
                <w:rtl w:val="0"/>
              </w:rPr>
              <w:t xml:space="preserve">Símbolo del litio seguido del símbolo del cloro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0">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01">
            <w:pPr>
              <w:spacing w:after="0" w:lineRule="auto"/>
              <w:rPr/>
            </w:pPr>
            <w:r w:rsidDel="00000000" w:rsidR="00000000" w:rsidRPr="00000000">
              <w:rPr>
                <w:rtl w:val="0"/>
              </w:rPr>
              <w:t xml:space="preserve">de magnesio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2">
            <w:pPr>
              <w:spacing w:after="0" w:lineRule="auto"/>
              <w:rPr>
                <w:b w:val="1"/>
              </w:rPr>
            </w:pPr>
            <w:r w:rsidDel="00000000" w:rsidR="00000000" w:rsidRPr="00000000">
              <w:rPr>
                <w:b w:val="1"/>
                <w:rtl w:val="0"/>
              </w:rPr>
              <w:t xml:space="preserve">MgCl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03">
            <w:pPr>
              <w:spacing w:after="0" w:lineRule="auto"/>
              <w:rPr/>
            </w:pPr>
            <w:r w:rsidDel="00000000" w:rsidR="00000000" w:rsidRPr="00000000">
              <w:rPr>
                <w:rtl w:val="0"/>
              </w:rPr>
              <w:t xml:space="preserve">Símbolo del magnesio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4">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05">
            <w:pPr>
              <w:spacing w:after="0" w:lineRule="auto"/>
              <w:rPr/>
            </w:pPr>
            <w:r w:rsidDel="00000000" w:rsidR="00000000" w:rsidRPr="00000000">
              <w:rPr>
                <w:rtl w:val="0"/>
              </w:rPr>
              <w:t xml:space="preserve">de plata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6">
            <w:pPr>
              <w:spacing w:after="0" w:lineRule="auto"/>
              <w:rPr>
                <w:b w:val="1"/>
              </w:rPr>
            </w:pPr>
            <w:r w:rsidDel="00000000" w:rsidR="00000000" w:rsidRPr="00000000">
              <w:rPr>
                <w:b w:val="1"/>
                <w:rtl w:val="0"/>
              </w:rPr>
              <w:t xml:space="preserve">AgCl</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07">
            <w:pPr>
              <w:spacing w:after="0" w:lineRule="auto"/>
              <w:rPr/>
            </w:pPr>
            <w:r w:rsidDel="00000000" w:rsidR="00000000" w:rsidRPr="00000000">
              <w:rPr>
                <w:rtl w:val="0"/>
              </w:rPr>
              <w:t xml:space="preserve">Símbolo de la plata seguido del símbolo del cloro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8">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0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A">
            <w:pPr>
              <w:spacing w:after="0" w:lineRule="auto"/>
              <w:rPr>
                <w:b w:val="1"/>
              </w:rPr>
            </w:pPr>
            <w:r w:rsidDel="00000000" w:rsidR="00000000" w:rsidRPr="00000000">
              <w:rPr>
                <w:b w:val="1"/>
                <w:rtl w:val="0"/>
              </w:rPr>
              <w:t xml:space="preserve">KCl</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0B">
            <w:pPr>
              <w:spacing w:after="0" w:lineRule="auto"/>
              <w:rPr/>
            </w:pPr>
            <w:r w:rsidDel="00000000" w:rsidR="00000000" w:rsidRPr="00000000">
              <w:rPr>
                <w:rtl w:val="0"/>
              </w:rPr>
              <w:t xml:space="preserve">Símbolo del potasio seguido del símbolo del cloro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C">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0D">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0E">
            <w:pPr>
              <w:spacing w:after="0" w:lineRule="auto"/>
              <w:rPr>
                <w:b w:val="1"/>
              </w:rPr>
            </w:pPr>
            <w:r w:rsidDel="00000000" w:rsidR="00000000" w:rsidRPr="00000000">
              <w:rPr>
                <w:b w:val="1"/>
                <w:rtl w:val="0"/>
              </w:rPr>
              <w:t xml:space="preserve">NaCl</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0F">
            <w:pPr>
              <w:spacing w:after="0" w:lineRule="auto"/>
              <w:rPr/>
            </w:pPr>
            <w:r w:rsidDel="00000000" w:rsidR="00000000" w:rsidRPr="00000000">
              <w:rPr>
                <w:rtl w:val="0"/>
              </w:rPr>
              <w:t xml:space="preserve">Símbolo del sodio seguido del símbolo del cloro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0">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11">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2">
            <w:pPr>
              <w:spacing w:after="0" w:lineRule="auto"/>
              <w:rPr>
                <w:b w:val="1"/>
              </w:rPr>
            </w:pPr>
            <w:r w:rsidDel="00000000" w:rsidR="00000000" w:rsidRPr="00000000">
              <w:rPr>
                <w:b w:val="1"/>
                <w:rtl w:val="0"/>
              </w:rPr>
              <w:t xml:space="preserve">FeCl</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13">
            <w:pPr>
              <w:spacing w:after="0" w:lineRule="auto"/>
              <w:rPr/>
            </w:pPr>
            <w:r w:rsidDel="00000000" w:rsidR="00000000" w:rsidRPr="00000000">
              <w:rPr>
                <w:rtl w:val="0"/>
              </w:rPr>
              <w:t xml:space="preserve">Símbolo del hierro seguido del símbolo del cloro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4">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15">
            <w:pPr>
              <w:spacing w:after="0" w:lineRule="auto"/>
              <w:rPr/>
            </w:pPr>
            <w:r w:rsidDel="00000000" w:rsidR="00000000" w:rsidRPr="00000000">
              <w:rPr>
                <w:rtl w:val="0"/>
              </w:rPr>
              <w:t xml:space="preserve">Ferroso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6">
            <w:pPr>
              <w:spacing w:after="0" w:lineRule="auto"/>
              <w:rPr>
                <w:b w:val="1"/>
              </w:rPr>
            </w:pPr>
            <w:r w:rsidDel="00000000" w:rsidR="00000000" w:rsidRPr="00000000">
              <w:rPr>
                <w:b w:val="1"/>
                <w:rtl w:val="0"/>
              </w:rPr>
              <w:t xml:space="preserve">FeCl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17">
            <w:pPr>
              <w:spacing w:after="0" w:lineRule="auto"/>
              <w:rPr/>
            </w:pPr>
            <w:r w:rsidDel="00000000" w:rsidR="00000000" w:rsidRPr="00000000">
              <w:rPr>
                <w:rtl w:val="0"/>
              </w:rPr>
              <w:t xml:space="preserve">Símbolo del hierro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8">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19">
            <w:pPr>
              <w:spacing w:after="0" w:lineRule="auto"/>
              <w:rPr/>
            </w:pPr>
            <w:r w:rsidDel="00000000" w:rsidR="00000000" w:rsidRPr="00000000">
              <w:rPr>
                <w:rtl w:val="0"/>
              </w:rPr>
              <w:t xml:space="preserve">Manganoso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A">
            <w:pPr>
              <w:spacing w:after="0" w:lineRule="auto"/>
              <w:rPr>
                <w:b w:val="1"/>
              </w:rPr>
            </w:pPr>
            <w:r w:rsidDel="00000000" w:rsidR="00000000" w:rsidRPr="00000000">
              <w:rPr>
                <w:b w:val="1"/>
                <w:rtl w:val="0"/>
              </w:rPr>
              <w:t xml:space="preserve">MnCl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1B">
            <w:pPr>
              <w:spacing w:after="0" w:lineRule="auto"/>
              <w:rPr/>
            </w:pPr>
            <w:r w:rsidDel="00000000" w:rsidR="00000000" w:rsidRPr="00000000">
              <w:rPr>
                <w:rtl w:val="0"/>
              </w:rPr>
              <w:t xml:space="preserve">Símbolo del manganeso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C">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1D">
            <w:pPr>
              <w:spacing w:after="0" w:lineRule="auto"/>
              <w:rPr/>
            </w:pPr>
            <w:r w:rsidDel="00000000" w:rsidR="00000000" w:rsidRPr="00000000">
              <w:rPr>
                <w:rtl w:val="0"/>
              </w:rPr>
              <w:t xml:space="preserve">mercúrico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1E">
            <w:pPr>
              <w:spacing w:after="0" w:lineRule="auto"/>
              <w:rPr>
                <w:b w:val="1"/>
              </w:rPr>
            </w:pPr>
            <w:r w:rsidDel="00000000" w:rsidR="00000000" w:rsidRPr="00000000">
              <w:rPr>
                <w:b w:val="1"/>
                <w:rtl w:val="0"/>
              </w:rPr>
              <w:t xml:space="preserve">HgCl</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1F">
            <w:pPr>
              <w:spacing w:after="0" w:lineRule="auto"/>
              <w:rPr/>
            </w:pPr>
            <w:r w:rsidDel="00000000" w:rsidR="00000000" w:rsidRPr="00000000">
              <w:rPr>
                <w:rtl w:val="0"/>
              </w:rPr>
              <w:t xml:space="preserve">Símbolo del mercurio seguido del símbolo del cloro con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0">
            <w:pPr>
              <w:spacing w:after="60" w:before="45" w:line="240" w:lineRule="auto"/>
              <w:ind w:left="30" w:right="30" w:firstLine="0"/>
              <w:rPr/>
            </w:pPr>
            <w:r w:rsidDel="00000000" w:rsidR="00000000" w:rsidRPr="00000000">
              <w:rPr>
                <w:rtl w:val="0"/>
              </w:rPr>
              <w:t xml:space="preserve">Cloruro</w:t>
            </w:r>
          </w:p>
          <w:p w:rsidR="00000000" w:rsidDel="00000000" w:rsidP="00000000" w:rsidRDefault="00000000" w:rsidRPr="00000000" w14:paraId="00000321">
            <w:pPr>
              <w:spacing w:after="0" w:lineRule="auto"/>
              <w:rPr/>
            </w:pPr>
            <w:r w:rsidDel="00000000" w:rsidR="00000000" w:rsidRPr="00000000">
              <w:rPr>
                <w:rtl w:val="0"/>
              </w:rPr>
              <w:t xml:space="preserve">Mercurioso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2">
            <w:pPr>
              <w:spacing w:after="0" w:lineRule="auto"/>
              <w:rPr>
                <w:b w:val="1"/>
              </w:rPr>
            </w:pPr>
            <w:r w:rsidDel="00000000" w:rsidR="00000000" w:rsidRPr="00000000">
              <w:rPr>
                <w:b w:val="1"/>
                <w:rtl w:val="0"/>
              </w:rPr>
              <w:t xml:space="preserve">HgCl</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23">
            <w:pPr>
              <w:spacing w:after="0" w:lineRule="auto"/>
              <w:rPr/>
            </w:pPr>
            <w:r w:rsidDel="00000000" w:rsidR="00000000" w:rsidRPr="00000000">
              <w:rPr>
                <w:rtl w:val="0"/>
              </w:rPr>
              <w:t xml:space="preserve">Símbolo del mercurio seguido del símbolo del cloro.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4">
            <w:pPr>
              <w:spacing w:after="60" w:before="45" w:line="240" w:lineRule="auto"/>
              <w:ind w:left="30" w:right="30" w:firstLine="0"/>
              <w:rPr/>
            </w:pPr>
            <w:r w:rsidDel="00000000" w:rsidR="00000000" w:rsidRPr="00000000">
              <w:rPr>
                <w:rtl w:val="0"/>
              </w:rPr>
              <w:t xml:space="preserve">Cromato</w:t>
            </w:r>
          </w:p>
          <w:p w:rsidR="00000000" w:rsidDel="00000000" w:rsidP="00000000" w:rsidRDefault="00000000" w:rsidRPr="00000000" w14:paraId="00000325">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6">
            <w:pPr>
              <w:spacing w:after="0" w:lineRule="auto"/>
              <w:rPr>
                <w:b w:val="1"/>
              </w:rPr>
            </w:pPr>
            <w:r w:rsidDel="00000000" w:rsidR="00000000" w:rsidRPr="00000000">
              <w:rPr>
                <w:b w:val="1"/>
                <w:rtl w:val="0"/>
              </w:rPr>
              <w:t xml:space="preserve">K</w:t>
            </w:r>
            <w:r w:rsidDel="00000000" w:rsidR="00000000" w:rsidRPr="00000000">
              <w:rPr>
                <w:b w:val="1"/>
                <w:vertAlign w:val="subscript"/>
                <w:rtl w:val="0"/>
              </w:rPr>
              <w:t xml:space="preserve">2</w:t>
            </w:r>
            <w:r w:rsidDel="00000000" w:rsidR="00000000" w:rsidRPr="00000000">
              <w:rPr>
                <w:b w:val="1"/>
                <w:rtl w:val="0"/>
              </w:rPr>
              <w:t xml:space="preserve">CrO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27">
            <w:pPr>
              <w:spacing w:after="0" w:lineRule="auto"/>
              <w:rPr/>
            </w:pPr>
            <w:r w:rsidDel="00000000" w:rsidR="00000000" w:rsidRPr="00000000">
              <w:rPr>
                <w:rtl w:val="0"/>
              </w:rPr>
              <w:t xml:space="preserve">Símbolo del potasio con subíndice dos, seguido del símbolo del cromo y el símbolo del oxígeno con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8">
            <w:pPr>
              <w:spacing w:after="60" w:before="45" w:line="240" w:lineRule="auto"/>
              <w:ind w:left="30" w:right="30" w:firstLine="0"/>
              <w:rPr/>
            </w:pPr>
            <w:r w:rsidDel="00000000" w:rsidR="00000000" w:rsidRPr="00000000">
              <w:rPr>
                <w:rtl w:val="0"/>
              </w:rPr>
              <w:t xml:space="preserve">Dicromato</w:t>
            </w:r>
          </w:p>
          <w:p w:rsidR="00000000" w:rsidDel="00000000" w:rsidP="00000000" w:rsidRDefault="00000000" w:rsidRPr="00000000" w14:paraId="0000032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A">
            <w:pPr>
              <w:spacing w:after="0" w:lineRule="auto"/>
              <w:rPr>
                <w:b w:val="1"/>
              </w:rPr>
            </w:pPr>
            <w:r w:rsidDel="00000000" w:rsidR="00000000" w:rsidRPr="00000000">
              <w:rPr>
                <w:b w:val="1"/>
                <w:rtl w:val="0"/>
              </w:rPr>
              <w:t xml:space="preserve">K</w:t>
            </w:r>
            <w:r w:rsidDel="00000000" w:rsidR="00000000" w:rsidRPr="00000000">
              <w:rPr>
                <w:b w:val="1"/>
                <w:vertAlign w:val="subscript"/>
                <w:rtl w:val="0"/>
              </w:rPr>
              <w:t xml:space="preserve">2</w:t>
            </w:r>
            <w:r w:rsidDel="00000000" w:rsidR="00000000" w:rsidRPr="00000000">
              <w:rPr>
                <w:b w:val="1"/>
                <w:rtl w:val="0"/>
              </w:rPr>
              <w:t xml:space="preserve">Cr</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7</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2B">
            <w:pPr>
              <w:spacing w:after="0" w:lineRule="auto"/>
              <w:rPr/>
            </w:pPr>
            <w:r w:rsidDel="00000000" w:rsidR="00000000" w:rsidRPr="00000000">
              <w:rPr>
                <w:rtl w:val="0"/>
              </w:rPr>
              <w:t xml:space="preserve">Símbolo del potasio con subíndice dos, seguido del símbolo del cromo con subíndice dos y el símbolo del oxígeno con subíndice siete.</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C">
            <w:pPr>
              <w:spacing w:after="60" w:before="45" w:line="240" w:lineRule="auto"/>
              <w:ind w:left="30" w:right="30" w:firstLine="0"/>
              <w:rPr/>
            </w:pPr>
            <w:r w:rsidDel="00000000" w:rsidR="00000000" w:rsidRPr="00000000">
              <w:rPr>
                <w:rtl w:val="0"/>
              </w:rPr>
              <w:t xml:space="preserve">Fluoruro</w:t>
            </w:r>
          </w:p>
          <w:p w:rsidR="00000000" w:rsidDel="00000000" w:rsidP="00000000" w:rsidRDefault="00000000" w:rsidRPr="00000000" w14:paraId="0000032D">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2E">
            <w:pPr>
              <w:spacing w:after="0" w:lineRule="auto"/>
              <w:rPr>
                <w:b w:val="1"/>
              </w:rPr>
            </w:pPr>
            <w:r w:rsidDel="00000000" w:rsidR="00000000" w:rsidRPr="00000000">
              <w:rPr>
                <w:b w:val="1"/>
                <w:rtl w:val="0"/>
              </w:rPr>
              <w:t xml:space="preserve">KF</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2F">
            <w:pPr>
              <w:spacing w:after="0" w:lineRule="auto"/>
              <w:rPr/>
            </w:pPr>
            <w:r w:rsidDel="00000000" w:rsidR="00000000" w:rsidRPr="00000000">
              <w:rPr>
                <w:rtl w:val="0"/>
              </w:rPr>
              <w:t xml:space="preserve">Símbolo del potasio seguido del símbolo del flúor.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0">
            <w:pPr>
              <w:spacing w:after="60" w:before="45" w:line="240" w:lineRule="auto"/>
              <w:ind w:left="30" w:right="30" w:firstLine="0"/>
              <w:rPr/>
            </w:pPr>
            <w:r w:rsidDel="00000000" w:rsidR="00000000" w:rsidRPr="00000000">
              <w:rPr>
                <w:rtl w:val="0"/>
              </w:rPr>
              <w:t xml:space="preserve">Fluoruro</w:t>
            </w:r>
          </w:p>
          <w:p w:rsidR="00000000" w:rsidDel="00000000" w:rsidP="00000000" w:rsidRDefault="00000000" w:rsidRPr="00000000" w14:paraId="0000033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2">
            <w:pPr>
              <w:spacing w:after="0" w:lineRule="auto"/>
              <w:rPr>
                <w:b w:val="1"/>
              </w:rPr>
            </w:pPr>
            <w:r w:rsidDel="00000000" w:rsidR="00000000" w:rsidRPr="00000000">
              <w:rPr>
                <w:b w:val="1"/>
                <w:rtl w:val="0"/>
              </w:rPr>
              <w:t xml:space="preserve">NaF</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33">
            <w:pPr>
              <w:spacing w:after="0" w:lineRule="auto"/>
              <w:rPr/>
            </w:pPr>
            <w:r w:rsidDel="00000000" w:rsidR="00000000" w:rsidRPr="00000000">
              <w:rPr>
                <w:rtl w:val="0"/>
              </w:rPr>
              <w:t xml:space="preserve">Símbolo del sodio seguido del símbolo del flúor. </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4">
            <w:pPr>
              <w:spacing w:after="60" w:before="45" w:line="240" w:lineRule="auto"/>
              <w:ind w:left="30" w:right="30" w:firstLine="0"/>
              <w:rPr/>
            </w:pPr>
            <w:r w:rsidDel="00000000" w:rsidR="00000000" w:rsidRPr="00000000">
              <w:rPr>
                <w:rtl w:val="0"/>
              </w:rPr>
              <w:t xml:space="preserve">Hipobromito</w:t>
            </w:r>
          </w:p>
          <w:p w:rsidR="00000000" w:rsidDel="00000000" w:rsidP="00000000" w:rsidRDefault="00000000" w:rsidRPr="00000000" w14:paraId="00000335">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6">
            <w:pPr>
              <w:spacing w:after="0" w:lineRule="auto"/>
              <w:rPr>
                <w:b w:val="1"/>
              </w:rPr>
            </w:pPr>
            <w:r w:rsidDel="00000000" w:rsidR="00000000" w:rsidRPr="00000000">
              <w:rPr>
                <w:b w:val="1"/>
                <w:rtl w:val="0"/>
              </w:rPr>
              <w:t xml:space="preserve">Ca(BrO)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37">
            <w:pPr>
              <w:spacing w:after="0" w:lineRule="auto"/>
              <w:rPr/>
            </w:pPr>
            <w:r w:rsidDel="00000000" w:rsidR="00000000" w:rsidRPr="00000000">
              <w:rPr>
                <w:rtl w:val="0"/>
              </w:rPr>
              <w:t xml:space="preserve">Símbolo del calcio seguido de un paréntesis que contiene el símbolo del bromo y el oxígeno, y fuera del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8">
            <w:pPr>
              <w:spacing w:after="60" w:before="45" w:line="240" w:lineRule="auto"/>
              <w:ind w:left="30" w:right="30" w:firstLine="0"/>
              <w:rPr/>
            </w:pPr>
            <w:r w:rsidDel="00000000" w:rsidR="00000000" w:rsidRPr="00000000">
              <w:rPr>
                <w:rtl w:val="0"/>
              </w:rPr>
              <w:t xml:space="preserve">Hipobromito</w:t>
            </w:r>
          </w:p>
          <w:p w:rsidR="00000000" w:rsidDel="00000000" w:rsidP="00000000" w:rsidRDefault="00000000" w:rsidRPr="00000000" w14:paraId="0000033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A">
            <w:pPr>
              <w:spacing w:after="0" w:lineRule="auto"/>
              <w:rPr>
                <w:b w:val="1"/>
              </w:rPr>
            </w:pPr>
            <w:r w:rsidDel="00000000" w:rsidR="00000000" w:rsidRPr="00000000">
              <w:rPr>
                <w:b w:val="1"/>
                <w:rtl w:val="0"/>
              </w:rPr>
              <w:t xml:space="preserve">KBrO</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3B">
            <w:pPr>
              <w:spacing w:after="0" w:lineRule="auto"/>
              <w:rPr/>
            </w:pPr>
            <w:r w:rsidDel="00000000" w:rsidR="00000000" w:rsidRPr="00000000">
              <w:rPr>
                <w:rtl w:val="0"/>
              </w:rPr>
              <w:t xml:space="preserve">Símbolo del potasio seguido del símbolo del bromo y del oxígeno.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C">
            <w:pPr>
              <w:spacing w:after="60" w:before="45" w:line="240" w:lineRule="auto"/>
              <w:ind w:left="30" w:right="30" w:firstLine="0"/>
              <w:rPr/>
            </w:pPr>
            <w:r w:rsidDel="00000000" w:rsidR="00000000" w:rsidRPr="00000000">
              <w:rPr>
                <w:rtl w:val="0"/>
              </w:rPr>
              <w:t xml:space="preserve">Hipoclorito</w:t>
            </w:r>
          </w:p>
          <w:p w:rsidR="00000000" w:rsidDel="00000000" w:rsidP="00000000" w:rsidRDefault="00000000" w:rsidRPr="00000000" w14:paraId="0000033D">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3E">
            <w:pPr>
              <w:spacing w:after="0" w:lineRule="auto"/>
              <w:rPr>
                <w:b w:val="1"/>
              </w:rPr>
            </w:pPr>
            <w:r w:rsidDel="00000000" w:rsidR="00000000" w:rsidRPr="00000000">
              <w:rPr>
                <w:b w:val="1"/>
                <w:rtl w:val="0"/>
              </w:rPr>
              <w:t xml:space="preserve">KClO</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3F">
            <w:pPr>
              <w:spacing w:after="0" w:lineRule="auto"/>
              <w:rPr/>
            </w:pPr>
            <w:r w:rsidDel="00000000" w:rsidR="00000000" w:rsidRPr="00000000">
              <w:rPr>
                <w:rtl w:val="0"/>
              </w:rPr>
              <w:t xml:space="preserve">Símbolo del potasio seguido del símbolo del cloro y el oxígeno.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0">
            <w:pPr>
              <w:spacing w:after="60" w:before="45" w:line="240" w:lineRule="auto"/>
              <w:ind w:left="30" w:right="30" w:firstLine="0"/>
              <w:rPr/>
            </w:pPr>
            <w:r w:rsidDel="00000000" w:rsidR="00000000" w:rsidRPr="00000000">
              <w:rPr>
                <w:rtl w:val="0"/>
              </w:rPr>
              <w:t xml:space="preserve">Hipoclorito</w:t>
            </w:r>
          </w:p>
          <w:p w:rsidR="00000000" w:rsidDel="00000000" w:rsidP="00000000" w:rsidRDefault="00000000" w:rsidRPr="00000000" w14:paraId="0000034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2">
            <w:pPr>
              <w:spacing w:after="0" w:lineRule="auto"/>
              <w:rPr>
                <w:b w:val="1"/>
              </w:rPr>
            </w:pPr>
            <w:r w:rsidDel="00000000" w:rsidR="00000000" w:rsidRPr="00000000">
              <w:rPr>
                <w:b w:val="1"/>
                <w:rtl w:val="0"/>
              </w:rPr>
              <w:t xml:space="preserve">NaClO</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43">
            <w:pPr>
              <w:spacing w:after="0" w:lineRule="auto"/>
              <w:rPr/>
            </w:pPr>
            <w:r w:rsidDel="00000000" w:rsidR="00000000" w:rsidRPr="00000000">
              <w:rPr>
                <w:rtl w:val="0"/>
              </w:rPr>
              <w:t xml:space="preserve">Símbolo del sodio seguido del símbolo del cloro y el oxígeno.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4">
            <w:pPr>
              <w:spacing w:after="60" w:before="45" w:line="240" w:lineRule="auto"/>
              <w:ind w:left="30" w:right="30" w:firstLine="0"/>
              <w:rPr/>
            </w:pPr>
            <w:r w:rsidDel="00000000" w:rsidR="00000000" w:rsidRPr="00000000">
              <w:rPr>
                <w:rtl w:val="0"/>
              </w:rPr>
              <w:t xml:space="preserve">Hipoyodito</w:t>
            </w:r>
          </w:p>
          <w:p w:rsidR="00000000" w:rsidDel="00000000" w:rsidP="00000000" w:rsidRDefault="00000000" w:rsidRPr="00000000" w14:paraId="00000345">
            <w:pPr>
              <w:spacing w:after="0" w:lineRule="auto"/>
              <w:rPr/>
            </w:pPr>
            <w:r w:rsidDel="00000000" w:rsidR="00000000" w:rsidRPr="00000000">
              <w:rPr>
                <w:rtl w:val="0"/>
              </w:rPr>
              <w:t xml:space="preserve">Cúprico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6">
            <w:pPr>
              <w:spacing w:after="0" w:lineRule="auto"/>
              <w:rPr>
                <w:b w:val="1"/>
              </w:rPr>
            </w:pPr>
            <w:r w:rsidDel="00000000" w:rsidR="00000000" w:rsidRPr="00000000">
              <w:rPr>
                <w:b w:val="1"/>
                <w:rtl w:val="0"/>
              </w:rPr>
              <w:t xml:space="preserve">Cu(IO)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47">
            <w:pPr>
              <w:spacing w:after="0" w:lineRule="auto"/>
              <w:rPr/>
            </w:pPr>
            <w:r w:rsidDel="00000000" w:rsidR="00000000" w:rsidRPr="00000000">
              <w:rPr>
                <w:rtl w:val="0"/>
              </w:rPr>
              <w:t xml:space="preserve">Símbolo del cobre seguido de un paréntesis que contiene el símbolo del yodo y el oxígeno, y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8">
            <w:pPr>
              <w:spacing w:after="60" w:before="45" w:line="240" w:lineRule="auto"/>
              <w:ind w:left="30" w:right="30" w:firstLine="0"/>
              <w:rPr/>
            </w:pPr>
            <w:r w:rsidDel="00000000" w:rsidR="00000000" w:rsidRPr="00000000">
              <w:rPr>
                <w:rtl w:val="0"/>
              </w:rPr>
              <w:t xml:space="preserve">Hipoyodito</w:t>
            </w:r>
          </w:p>
          <w:p w:rsidR="00000000" w:rsidDel="00000000" w:rsidP="00000000" w:rsidRDefault="00000000" w:rsidRPr="00000000" w14:paraId="00000349">
            <w:pPr>
              <w:spacing w:after="0" w:lineRule="auto"/>
              <w:rPr/>
            </w:pPr>
            <w:r w:rsidDel="00000000" w:rsidR="00000000" w:rsidRPr="00000000">
              <w:rPr>
                <w:rtl w:val="0"/>
              </w:rPr>
              <w:t xml:space="preserve">de aluminio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A">
            <w:pPr>
              <w:spacing w:after="0" w:lineRule="auto"/>
              <w:rPr>
                <w:b w:val="1"/>
              </w:rPr>
            </w:pPr>
            <w:r w:rsidDel="00000000" w:rsidR="00000000" w:rsidRPr="00000000">
              <w:rPr>
                <w:b w:val="1"/>
                <w:rtl w:val="0"/>
              </w:rPr>
              <w:t xml:space="preserve">Al(IO)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4B">
            <w:pPr>
              <w:spacing w:after="0" w:lineRule="auto"/>
              <w:rPr/>
            </w:pPr>
            <w:r w:rsidDel="00000000" w:rsidR="00000000" w:rsidRPr="00000000">
              <w:rPr>
                <w:rtl w:val="0"/>
              </w:rPr>
              <w:t xml:space="preserve">Símbolo del aluminio seguido de un paréntesis que contiene el símbolo del yodo y el oxígeno, y fuera de, paréntesis el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C">
            <w:pPr>
              <w:spacing w:after="60" w:before="45" w:line="240" w:lineRule="auto"/>
              <w:ind w:left="30" w:right="30" w:firstLine="0"/>
              <w:rPr/>
            </w:pPr>
            <w:r w:rsidDel="00000000" w:rsidR="00000000" w:rsidRPr="00000000">
              <w:rPr>
                <w:rtl w:val="0"/>
              </w:rPr>
              <w:t xml:space="preserve">Metafosfato</w:t>
            </w:r>
          </w:p>
          <w:p w:rsidR="00000000" w:rsidDel="00000000" w:rsidP="00000000" w:rsidRDefault="00000000" w:rsidRPr="00000000" w14:paraId="0000034D">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4E">
            <w:pPr>
              <w:spacing w:after="0" w:lineRule="auto"/>
              <w:rPr>
                <w:b w:val="1"/>
              </w:rPr>
            </w:pPr>
            <w:r w:rsidDel="00000000" w:rsidR="00000000" w:rsidRPr="00000000">
              <w:rPr>
                <w:b w:val="1"/>
                <w:rtl w:val="0"/>
              </w:rPr>
              <w:t xml:space="preserve">NaPO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4F">
            <w:pPr>
              <w:spacing w:after="0" w:lineRule="auto"/>
              <w:rPr/>
            </w:pPr>
            <w:r w:rsidDel="00000000" w:rsidR="00000000" w:rsidRPr="00000000">
              <w:rPr>
                <w:rtl w:val="0"/>
              </w:rPr>
              <w:t xml:space="preserve">Símbolo del sodio seguido del símbolo del fosforo y el oxígeno él cual tiene un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0">
            <w:pPr>
              <w:spacing w:after="60" w:before="45" w:line="240" w:lineRule="auto"/>
              <w:ind w:left="30" w:right="30" w:firstLine="0"/>
              <w:rPr/>
            </w:pPr>
            <w:r w:rsidDel="00000000" w:rsidR="00000000" w:rsidRPr="00000000">
              <w:rPr>
                <w:rtl w:val="0"/>
              </w:rPr>
              <w:t xml:space="preserve">Metafosfito</w:t>
            </w:r>
          </w:p>
          <w:p w:rsidR="00000000" w:rsidDel="00000000" w:rsidP="00000000" w:rsidRDefault="00000000" w:rsidRPr="00000000" w14:paraId="0000035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2">
            <w:pPr>
              <w:spacing w:after="0" w:lineRule="auto"/>
              <w:rPr>
                <w:b w:val="1"/>
              </w:rPr>
            </w:pPr>
            <w:r w:rsidDel="00000000" w:rsidR="00000000" w:rsidRPr="00000000">
              <w:rPr>
                <w:b w:val="1"/>
                <w:rtl w:val="0"/>
              </w:rPr>
              <w:t xml:space="preserve">NaPO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53">
            <w:pPr>
              <w:spacing w:after="0" w:lineRule="auto"/>
              <w:rPr/>
            </w:pPr>
            <w:r w:rsidDel="00000000" w:rsidR="00000000" w:rsidRPr="00000000">
              <w:rPr>
                <w:rtl w:val="0"/>
              </w:rPr>
              <w:t xml:space="preserve">Símbolo del sodio seguido del símbolo del fosforo y el oxígeno él cual tiene un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4">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55">
            <w:pPr>
              <w:spacing w:after="0" w:lineRule="auto"/>
              <w:rPr/>
            </w:pPr>
            <w:r w:rsidDel="00000000" w:rsidR="00000000" w:rsidRPr="00000000">
              <w:rPr>
                <w:rtl w:val="0"/>
              </w:rPr>
              <w:t xml:space="preserve">Cúprico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6">
            <w:pPr>
              <w:spacing w:after="0" w:lineRule="auto"/>
              <w:rPr>
                <w:b w:val="1"/>
              </w:rPr>
            </w:pPr>
            <w:r w:rsidDel="00000000" w:rsidR="00000000" w:rsidRPr="00000000">
              <w:rPr>
                <w:b w:val="1"/>
                <w:rtl w:val="0"/>
              </w:rPr>
              <w:t xml:space="preserve">Cu(NO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57">
            <w:pPr>
              <w:spacing w:after="0" w:lineRule="auto"/>
              <w:rPr/>
            </w:pPr>
            <w:r w:rsidDel="00000000" w:rsidR="00000000" w:rsidRPr="00000000">
              <w:rPr>
                <w:rtl w:val="0"/>
              </w:rPr>
              <w:t xml:space="preserve">Símbolo del cobre seguido de un paréntesis que contiene el símbolo del nitrógeno y el oxígeno él cual tiene un subíndice tres.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8">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59">
            <w:pPr>
              <w:spacing w:after="0" w:lineRule="auto"/>
              <w:rPr/>
            </w:pPr>
            <w:r w:rsidDel="00000000" w:rsidR="00000000" w:rsidRPr="00000000">
              <w:rPr>
                <w:rtl w:val="0"/>
              </w:rPr>
              <w:t xml:space="preserve">Cuproso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A">
            <w:pPr>
              <w:spacing w:after="0" w:lineRule="auto"/>
              <w:rPr>
                <w:b w:val="1"/>
              </w:rPr>
            </w:pPr>
            <w:r w:rsidDel="00000000" w:rsidR="00000000" w:rsidRPr="00000000">
              <w:rPr>
                <w:b w:val="1"/>
                <w:rtl w:val="0"/>
              </w:rPr>
              <w:t xml:space="preserve">CuNO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5B">
            <w:pPr>
              <w:spacing w:after="0" w:lineRule="auto"/>
              <w:rPr/>
            </w:pPr>
            <w:r w:rsidDel="00000000" w:rsidR="00000000" w:rsidRPr="00000000">
              <w:rPr>
                <w:rtl w:val="0"/>
              </w:rPr>
              <w:t xml:space="preserve">Símbolo del cobre seguido del símbolo del nitrógeno y el oxígeno él cual tiene un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C">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5D">
            <w:pPr>
              <w:spacing w:after="0" w:lineRule="auto"/>
              <w:rPr/>
            </w:pPr>
            <w:r w:rsidDel="00000000" w:rsidR="00000000" w:rsidRPr="00000000">
              <w:rPr>
                <w:rtl w:val="0"/>
              </w:rPr>
              <w:t xml:space="preserve">de aluminio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5E">
            <w:pPr>
              <w:spacing w:after="0" w:lineRule="auto"/>
              <w:rPr>
                <w:b w:val="1"/>
              </w:rPr>
            </w:pPr>
            <w:r w:rsidDel="00000000" w:rsidR="00000000" w:rsidRPr="00000000">
              <w:rPr>
                <w:b w:val="1"/>
                <w:rtl w:val="0"/>
              </w:rPr>
              <w:t xml:space="preserve">Al(NO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5F">
            <w:pPr>
              <w:spacing w:after="0" w:lineRule="auto"/>
              <w:rPr/>
            </w:pPr>
            <w:r w:rsidDel="00000000" w:rsidR="00000000" w:rsidRPr="00000000">
              <w:rPr>
                <w:rtl w:val="0"/>
              </w:rPr>
              <w:t xml:space="preserve">Símbolo del aluminio seguido de un paréntesis que contiene el símbolo del nitrógeno y el oxígeno él cual tiene un subíndice tres. Fuera de, paréntesis el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0">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61">
            <w:pPr>
              <w:spacing w:after="0" w:lineRule="auto"/>
              <w:rPr/>
            </w:pPr>
            <w:r w:rsidDel="00000000" w:rsidR="00000000" w:rsidRPr="00000000">
              <w:rPr>
                <w:rtl w:val="0"/>
              </w:rPr>
              <w:t xml:space="preserve">de bario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2">
            <w:pPr>
              <w:spacing w:after="0" w:lineRule="auto"/>
              <w:rPr>
                <w:b w:val="1"/>
              </w:rPr>
            </w:pPr>
            <w:r w:rsidDel="00000000" w:rsidR="00000000" w:rsidRPr="00000000">
              <w:rPr>
                <w:b w:val="1"/>
                <w:rtl w:val="0"/>
              </w:rPr>
              <w:t xml:space="preserve">Ba(NO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63">
            <w:pPr>
              <w:spacing w:after="0" w:lineRule="auto"/>
              <w:rPr/>
            </w:pPr>
            <w:r w:rsidDel="00000000" w:rsidR="00000000" w:rsidRPr="00000000">
              <w:rPr>
                <w:rtl w:val="0"/>
              </w:rPr>
              <w:t xml:space="preserve">Símbolo del bario seguido de un paréntesis que contiene el símbolo del nitrógeno y el oxígeno él cual tiene un subíndice tres.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4">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65">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6">
            <w:pPr>
              <w:spacing w:after="0" w:lineRule="auto"/>
              <w:rPr>
                <w:b w:val="1"/>
              </w:rPr>
            </w:pPr>
            <w:r w:rsidDel="00000000" w:rsidR="00000000" w:rsidRPr="00000000">
              <w:rPr>
                <w:b w:val="1"/>
                <w:rtl w:val="0"/>
              </w:rPr>
              <w:t xml:space="preserve">Ca(NO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67">
            <w:pPr>
              <w:spacing w:after="0" w:lineRule="auto"/>
              <w:rPr/>
            </w:pPr>
            <w:r w:rsidDel="00000000" w:rsidR="00000000" w:rsidRPr="00000000">
              <w:rPr>
                <w:rtl w:val="0"/>
              </w:rPr>
              <w:t xml:space="preserve">Símbolo del calcio seguido de un paréntesis que contiene el símbolo del nitrógeno y el oxígeno él cual tiene un subíndice tres.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8">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69">
            <w:pPr>
              <w:spacing w:after="0" w:lineRule="auto"/>
              <w:rPr/>
            </w:pPr>
            <w:r w:rsidDel="00000000" w:rsidR="00000000" w:rsidRPr="00000000">
              <w:rPr>
                <w:rtl w:val="0"/>
              </w:rPr>
              <w:t xml:space="preserve">de cinc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A">
            <w:pPr>
              <w:spacing w:after="0" w:lineRule="auto"/>
              <w:rPr>
                <w:b w:val="1"/>
              </w:rPr>
            </w:pPr>
            <w:r w:rsidDel="00000000" w:rsidR="00000000" w:rsidRPr="00000000">
              <w:rPr>
                <w:b w:val="1"/>
                <w:rtl w:val="0"/>
              </w:rPr>
              <w:t xml:space="preserve">Zn(NO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6B">
            <w:pPr>
              <w:spacing w:after="0" w:lineRule="auto"/>
              <w:rPr/>
            </w:pPr>
            <w:r w:rsidDel="00000000" w:rsidR="00000000" w:rsidRPr="00000000">
              <w:rPr>
                <w:rtl w:val="0"/>
              </w:rPr>
              <w:t xml:space="preserve">Símbolo del cinc seguido de un paréntesis que contiene el símbolo del nitrógeno y el oxígeno él cual tiene un subíndice tres.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C">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6D">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6E">
            <w:pPr>
              <w:spacing w:after="0" w:lineRule="auto"/>
              <w:rPr>
                <w:b w:val="1"/>
              </w:rPr>
            </w:pPr>
            <w:r w:rsidDel="00000000" w:rsidR="00000000" w:rsidRPr="00000000">
              <w:rPr>
                <w:b w:val="1"/>
                <w:rtl w:val="0"/>
              </w:rPr>
              <w:t xml:space="preserve">LiNO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6F">
            <w:pPr>
              <w:spacing w:after="0" w:lineRule="auto"/>
              <w:rPr/>
            </w:pPr>
            <w:r w:rsidDel="00000000" w:rsidR="00000000" w:rsidRPr="00000000">
              <w:rPr>
                <w:rtl w:val="0"/>
              </w:rPr>
              <w:t xml:space="preserve">Símbolo del litio seguido del símbolo del nitrógeno y el oxígeno el cual tiene un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0">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71">
            <w:pPr>
              <w:spacing w:after="0" w:lineRule="auto"/>
              <w:rPr/>
            </w:pPr>
            <w:r w:rsidDel="00000000" w:rsidR="00000000" w:rsidRPr="00000000">
              <w:rPr>
                <w:rtl w:val="0"/>
              </w:rPr>
              <w:t xml:space="preserve">de magnesio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2">
            <w:pPr>
              <w:spacing w:after="0" w:lineRule="auto"/>
              <w:rPr>
                <w:b w:val="1"/>
              </w:rPr>
            </w:pPr>
            <w:r w:rsidDel="00000000" w:rsidR="00000000" w:rsidRPr="00000000">
              <w:rPr>
                <w:b w:val="1"/>
                <w:rtl w:val="0"/>
              </w:rPr>
              <w:t xml:space="preserve">Mg(NO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73">
            <w:pPr>
              <w:spacing w:after="0" w:lineRule="auto"/>
              <w:rPr/>
            </w:pPr>
            <w:r w:rsidDel="00000000" w:rsidR="00000000" w:rsidRPr="00000000">
              <w:rPr>
                <w:rtl w:val="0"/>
              </w:rPr>
              <w:t xml:space="preserve">Símbolo del magnesio seguido de un paréntesis que contiene el símbolo del nitrógeno y el oxígeno él cual tiene un subíndice tres.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4">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75">
            <w:pPr>
              <w:spacing w:after="0" w:lineRule="auto"/>
              <w:rPr/>
            </w:pPr>
            <w:r w:rsidDel="00000000" w:rsidR="00000000" w:rsidRPr="00000000">
              <w:rPr>
                <w:rtl w:val="0"/>
              </w:rPr>
              <w:t xml:space="preserve">de plata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6">
            <w:pPr>
              <w:spacing w:after="0" w:lineRule="auto"/>
              <w:rPr>
                <w:b w:val="1"/>
              </w:rPr>
            </w:pPr>
            <w:r w:rsidDel="00000000" w:rsidR="00000000" w:rsidRPr="00000000">
              <w:rPr>
                <w:b w:val="1"/>
                <w:rtl w:val="0"/>
              </w:rPr>
              <w:t xml:space="preserve">AgNO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77">
            <w:pPr>
              <w:spacing w:after="0" w:lineRule="auto"/>
              <w:rPr/>
            </w:pPr>
            <w:r w:rsidDel="00000000" w:rsidR="00000000" w:rsidRPr="00000000">
              <w:rPr>
                <w:rtl w:val="0"/>
              </w:rPr>
              <w:t xml:space="preserve">Símbolo de la plata seguido del símbolo del nitrógeno y el oxígeno el cual tiene un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8">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7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A">
            <w:pPr>
              <w:spacing w:after="0" w:lineRule="auto"/>
              <w:rPr>
                <w:b w:val="1"/>
              </w:rPr>
            </w:pPr>
            <w:r w:rsidDel="00000000" w:rsidR="00000000" w:rsidRPr="00000000">
              <w:rPr>
                <w:b w:val="1"/>
                <w:rtl w:val="0"/>
              </w:rPr>
              <w:t xml:space="preserve">KNO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7B">
            <w:pPr>
              <w:spacing w:after="0" w:lineRule="auto"/>
              <w:rPr/>
            </w:pPr>
            <w:r w:rsidDel="00000000" w:rsidR="00000000" w:rsidRPr="00000000">
              <w:rPr>
                <w:rtl w:val="0"/>
              </w:rPr>
              <w:t xml:space="preserve">Símbolo del potasio seguido del símbolo del nitrógeno y el oxígeno el cual tiene un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C">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7D">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7E">
            <w:pPr>
              <w:spacing w:after="0" w:lineRule="auto"/>
              <w:rPr>
                <w:b w:val="1"/>
              </w:rPr>
            </w:pPr>
            <w:r w:rsidDel="00000000" w:rsidR="00000000" w:rsidRPr="00000000">
              <w:rPr>
                <w:b w:val="1"/>
                <w:rtl w:val="0"/>
              </w:rPr>
              <w:t xml:space="preserve">NaNO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7F">
            <w:pPr>
              <w:spacing w:after="0" w:lineRule="auto"/>
              <w:rPr/>
            </w:pPr>
            <w:r w:rsidDel="00000000" w:rsidR="00000000" w:rsidRPr="00000000">
              <w:rPr>
                <w:rtl w:val="0"/>
              </w:rPr>
              <w:t xml:space="preserve">Símbolo del sodio seguido del símbolo del nitrógeno y el oxígeno el cual tiene un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0">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81">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2">
            <w:pPr>
              <w:spacing w:after="0" w:lineRule="auto"/>
              <w:rPr>
                <w:b w:val="1"/>
              </w:rPr>
            </w:pPr>
            <w:r w:rsidDel="00000000" w:rsidR="00000000" w:rsidRPr="00000000">
              <w:rPr>
                <w:b w:val="1"/>
                <w:rtl w:val="0"/>
              </w:rPr>
              <w:t xml:space="preserve">Fe(NO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83">
            <w:pPr>
              <w:spacing w:after="0" w:lineRule="auto"/>
              <w:rPr/>
            </w:pPr>
            <w:r w:rsidDel="00000000" w:rsidR="00000000" w:rsidRPr="00000000">
              <w:rPr>
                <w:rtl w:val="0"/>
              </w:rPr>
              <w:t xml:space="preserve">Símbolo del hierro seguido de un paréntesis que contiene el símbolo del nitrógeno y el oxígeno él cual tiene un subíndice tres. Fuera de, paréntesis el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4">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85">
            <w:pPr>
              <w:spacing w:after="0" w:lineRule="auto"/>
              <w:rPr/>
            </w:pPr>
            <w:r w:rsidDel="00000000" w:rsidR="00000000" w:rsidRPr="00000000">
              <w:rPr>
                <w:rtl w:val="0"/>
              </w:rPr>
              <w:t xml:space="preserve">Ferroso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6">
            <w:pPr>
              <w:spacing w:after="0" w:lineRule="auto"/>
              <w:rPr>
                <w:b w:val="1"/>
              </w:rPr>
            </w:pPr>
            <w:r w:rsidDel="00000000" w:rsidR="00000000" w:rsidRPr="00000000">
              <w:rPr>
                <w:b w:val="1"/>
                <w:rtl w:val="0"/>
              </w:rPr>
              <w:t xml:space="preserve">Fe(NO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87">
            <w:pPr>
              <w:spacing w:after="0" w:lineRule="auto"/>
              <w:rPr/>
            </w:pPr>
            <w:r w:rsidDel="00000000" w:rsidR="00000000" w:rsidRPr="00000000">
              <w:rPr>
                <w:rtl w:val="0"/>
              </w:rPr>
              <w:t xml:space="preserve">Símbolo del hierro seguido de un paréntesis que contiene el símbolo del nitrógeno y el oxígeno él cual tiene un subíndice tres.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8">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89">
            <w:pPr>
              <w:spacing w:after="0" w:lineRule="auto"/>
              <w:rPr/>
            </w:pPr>
            <w:r w:rsidDel="00000000" w:rsidR="00000000" w:rsidRPr="00000000">
              <w:rPr>
                <w:rtl w:val="0"/>
              </w:rPr>
              <w:t xml:space="preserve">Mercúrico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A">
            <w:pPr>
              <w:spacing w:after="0" w:lineRule="auto"/>
              <w:rPr>
                <w:b w:val="1"/>
              </w:rPr>
            </w:pPr>
            <w:r w:rsidDel="00000000" w:rsidR="00000000" w:rsidRPr="00000000">
              <w:rPr>
                <w:b w:val="1"/>
                <w:rtl w:val="0"/>
              </w:rPr>
              <w:t xml:space="preserve">Hg(NO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8B">
            <w:pPr>
              <w:spacing w:after="0" w:lineRule="auto"/>
              <w:rPr/>
            </w:pPr>
            <w:r w:rsidDel="00000000" w:rsidR="00000000" w:rsidRPr="00000000">
              <w:rPr>
                <w:rtl w:val="0"/>
              </w:rPr>
              <w:t xml:space="preserve">Símbolo del mercurio seguido de un paréntesis que contiene el símbolo del nitrógeno y el oxígeno él cual tiene un subíndice tres.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C">
            <w:pPr>
              <w:spacing w:after="60" w:before="45" w:line="240" w:lineRule="auto"/>
              <w:ind w:left="30" w:right="30" w:firstLine="0"/>
              <w:rPr/>
            </w:pPr>
            <w:r w:rsidDel="00000000" w:rsidR="00000000" w:rsidRPr="00000000">
              <w:rPr>
                <w:rtl w:val="0"/>
              </w:rPr>
              <w:t xml:space="preserve">Nitrato</w:t>
            </w:r>
          </w:p>
          <w:p w:rsidR="00000000" w:rsidDel="00000000" w:rsidP="00000000" w:rsidRDefault="00000000" w:rsidRPr="00000000" w14:paraId="0000038D">
            <w:pPr>
              <w:spacing w:after="0" w:lineRule="auto"/>
              <w:rPr/>
            </w:pPr>
            <w:r w:rsidDel="00000000" w:rsidR="00000000" w:rsidRPr="00000000">
              <w:rPr>
                <w:rtl w:val="0"/>
              </w:rPr>
              <w:t xml:space="preserve">Mercurioso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8E">
            <w:pPr>
              <w:spacing w:after="0" w:lineRule="auto"/>
              <w:rPr>
                <w:b w:val="1"/>
              </w:rPr>
            </w:pPr>
            <w:r w:rsidDel="00000000" w:rsidR="00000000" w:rsidRPr="00000000">
              <w:rPr>
                <w:b w:val="1"/>
                <w:rtl w:val="0"/>
              </w:rPr>
              <w:t xml:space="preserve">HgNO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8F">
            <w:pPr>
              <w:spacing w:after="0" w:lineRule="auto"/>
              <w:rPr/>
            </w:pPr>
            <w:r w:rsidDel="00000000" w:rsidR="00000000" w:rsidRPr="00000000">
              <w:rPr>
                <w:rtl w:val="0"/>
              </w:rPr>
              <w:t xml:space="preserve">Símbolo del mercurio seguido del símbolo del nitrógeno y el oxígeno el cual tiene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0">
            <w:pPr>
              <w:spacing w:after="60" w:before="45" w:line="240" w:lineRule="auto"/>
              <w:ind w:left="30" w:right="30" w:firstLine="0"/>
              <w:rPr/>
            </w:pPr>
            <w:r w:rsidDel="00000000" w:rsidR="00000000" w:rsidRPr="00000000">
              <w:rPr>
                <w:rtl w:val="0"/>
              </w:rPr>
              <w:t xml:space="preserve">Nitrito</w:t>
            </w:r>
          </w:p>
          <w:p w:rsidR="00000000" w:rsidDel="00000000" w:rsidP="00000000" w:rsidRDefault="00000000" w:rsidRPr="00000000" w14:paraId="00000391">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2">
            <w:pPr>
              <w:spacing w:after="0" w:lineRule="auto"/>
              <w:rPr>
                <w:b w:val="1"/>
              </w:rPr>
            </w:pPr>
            <w:r w:rsidDel="00000000" w:rsidR="00000000" w:rsidRPr="00000000">
              <w:rPr>
                <w:b w:val="1"/>
                <w:rtl w:val="0"/>
              </w:rPr>
              <w:t xml:space="preserve">Ca(NO</w:t>
            </w:r>
            <w:r w:rsidDel="00000000" w:rsidR="00000000" w:rsidRPr="00000000">
              <w:rPr>
                <w:b w:val="1"/>
                <w:vertAlign w:val="subscript"/>
                <w:rtl w:val="0"/>
              </w:rPr>
              <w:t xml:space="preserve">2</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93">
            <w:pPr>
              <w:spacing w:after="0" w:lineRule="auto"/>
              <w:rPr/>
            </w:pPr>
            <w:r w:rsidDel="00000000" w:rsidR="00000000" w:rsidRPr="00000000">
              <w:rPr>
                <w:rtl w:val="0"/>
              </w:rPr>
              <w:t xml:space="preserve">Símbolo del calcio seguido de un paréntesis que contiene el símbolo del nitrógeno y el oxígeno él cual tiene un subíndice dos.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4">
            <w:pPr>
              <w:spacing w:after="60" w:before="45" w:line="240" w:lineRule="auto"/>
              <w:ind w:left="30" w:right="30" w:firstLine="0"/>
              <w:rPr/>
            </w:pPr>
            <w:r w:rsidDel="00000000" w:rsidR="00000000" w:rsidRPr="00000000">
              <w:rPr>
                <w:rtl w:val="0"/>
              </w:rPr>
              <w:t xml:space="preserve">Nitrito</w:t>
            </w:r>
          </w:p>
          <w:p w:rsidR="00000000" w:rsidDel="00000000" w:rsidP="00000000" w:rsidRDefault="00000000" w:rsidRPr="00000000" w14:paraId="00000395">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6">
            <w:pPr>
              <w:spacing w:after="0" w:lineRule="auto"/>
              <w:rPr>
                <w:b w:val="1"/>
              </w:rPr>
            </w:pPr>
            <w:r w:rsidDel="00000000" w:rsidR="00000000" w:rsidRPr="00000000">
              <w:rPr>
                <w:b w:val="1"/>
                <w:rtl w:val="0"/>
              </w:rPr>
              <w:t xml:space="preserve">LiNO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97">
            <w:pPr>
              <w:spacing w:after="0" w:lineRule="auto"/>
              <w:rPr/>
            </w:pPr>
            <w:r w:rsidDel="00000000" w:rsidR="00000000" w:rsidRPr="00000000">
              <w:rPr>
                <w:rtl w:val="0"/>
              </w:rPr>
              <w:t xml:space="preserve">Símbolo del litio seguido del símbolo del nitrógeno y el oxígeno el cual tiene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8">
            <w:pPr>
              <w:spacing w:after="60" w:before="45" w:line="240" w:lineRule="auto"/>
              <w:ind w:left="30" w:right="30" w:firstLine="0"/>
              <w:rPr/>
            </w:pPr>
            <w:r w:rsidDel="00000000" w:rsidR="00000000" w:rsidRPr="00000000">
              <w:rPr>
                <w:rtl w:val="0"/>
              </w:rPr>
              <w:t xml:space="preserve">Nitrito</w:t>
            </w:r>
          </w:p>
          <w:p w:rsidR="00000000" w:rsidDel="00000000" w:rsidP="00000000" w:rsidRDefault="00000000" w:rsidRPr="00000000" w14:paraId="0000039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A">
            <w:pPr>
              <w:spacing w:after="0" w:lineRule="auto"/>
              <w:rPr>
                <w:b w:val="1"/>
              </w:rPr>
            </w:pPr>
            <w:r w:rsidDel="00000000" w:rsidR="00000000" w:rsidRPr="00000000">
              <w:rPr>
                <w:b w:val="1"/>
                <w:rtl w:val="0"/>
              </w:rPr>
              <w:t xml:space="preserve">KNO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9B">
            <w:pPr>
              <w:spacing w:after="0" w:lineRule="auto"/>
              <w:rPr/>
            </w:pPr>
            <w:r w:rsidDel="00000000" w:rsidR="00000000" w:rsidRPr="00000000">
              <w:rPr>
                <w:rtl w:val="0"/>
              </w:rPr>
              <w:t xml:space="preserve">Símbolo del potasio seguido del símbolo del nitrógeno y el oxígeno el cual tiene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C">
            <w:pPr>
              <w:spacing w:after="60" w:before="45" w:line="240" w:lineRule="auto"/>
              <w:ind w:left="30" w:right="30" w:firstLine="0"/>
              <w:rPr/>
            </w:pPr>
            <w:r w:rsidDel="00000000" w:rsidR="00000000" w:rsidRPr="00000000">
              <w:rPr>
                <w:rtl w:val="0"/>
              </w:rPr>
              <w:t xml:space="preserve">Nitrito</w:t>
            </w:r>
          </w:p>
          <w:p w:rsidR="00000000" w:rsidDel="00000000" w:rsidP="00000000" w:rsidRDefault="00000000" w:rsidRPr="00000000" w14:paraId="0000039D">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9E">
            <w:pPr>
              <w:spacing w:after="0" w:lineRule="auto"/>
              <w:rPr>
                <w:b w:val="1"/>
              </w:rPr>
            </w:pPr>
            <w:r w:rsidDel="00000000" w:rsidR="00000000" w:rsidRPr="00000000">
              <w:rPr>
                <w:b w:val="1"/>
                <w:rtl w:val="0"/>
              </w:rPr>
              <w:t xml:space="preserve">NaNO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9F">
            <w:pPr>
              <w:spacing w:after="0" w:lineRule="auto"/>
              <w:rPr/>
            </w:pPr>
            <w:r w:rsidDel="00000000" w:rsidR="00000000" w:rsidRPr="00000000">
              <w:rPr>
                <w:rtl w:val="0"/>
              </w:rPr>
              <w:t xml:space="preserve">Símbolo del sodio seguido del símbolo del nitrógeno y el oxígeno el cual tiene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0">
            <w:pPr>
              <w:spacing w:after="60" w:before="45" w:line="240" w:lineRule="auto"/>
              <w:ind w:left="30" w:right="30" w:firstLine="0"/>
              <w:rPr/>
            </w:pPr>
            <w:r w:rsidDel="00000000" w:rsidR="00000000" w:rsidRPr="00000000">
              <w:rPr>
                <w:rtl w:val="0"/>
              </w:rPr>
              <w:t xml:space="preserve">Nitrito</w:t>
            </w:r>
          </w:p>
          <w:p w:rsidR="00000000" w:rsidDel="00000000" w:rsidP="00000000" w:rsidRDefault="00000000" w:rsidRPr="00000000" w14:paraId="000003A1">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2">
            <w:pPr>
              <w:spacing w:after="0" w:lineRule="auto"/>
              <w:rPr>
                <w:b w:val="1"/>
              </w:rPr>
            </w:pPr>
            <w:r w:rsidDel="00000000" w:rsidR="00000000" w:rsidRPr="00000000">
              <w:rPr>
                <w:b w:val="1"/>
                <w:rtl w:val="0"/>
              </w:rPr>
              <w:t xml:space="preserve">Fe(NO</w:t>
            </w:r>
            <w:r w:rsidDel="00000000" w:rsidR="00000000" w:rsidRPr="00000000">
              <w:rPr>
                <w:b w:val="1"/>
                <w:vertAlign w:val="subscript"/>
                <w:rtl w:val="0"/>
              </w:rPr>
              <w:t xml:space="preserve">2</w:t>
            </w:r>
            <w:r w:rsidDel="00000000" w:rsidR="00000000" w:rsidRPr="00000000">
              <w:rPr>
                <w:b w:val="1"/>
                <w:rtl w:val="0"/>
              </w:rPr>
              <w:t xml:space="preserve">)</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A3">
            <w:pPr>
              <w:spacing w:after="0" w:lineRule="auto"/>
              <w:rPr/>
            </w:pPr>
            <w:r w:rsidDel="00000000" w:rsidR="00000000" w:rsidRPr="00000000">
              <w:rPr>
                <w:rtl w:val="0"/>
              </w:rPr>
              <w:t xml:space="preserve">Símbolo del hierro seguido de un paréntesis que contiene el símbolo del nitrógeno y el oxígeno él cual tiene un subíndice dos. Fuera de, paréntesis el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4">
            <w:pPr>
              <w:spacing w:after="60" w:before="45" w:line="240" w:lineRule="auto"/>
              <w:ind w:left="30" w:right="30" w:firstLine="0"/>
              <w:rPr/>
            </w:pPr>
            <w:r w:rsidDel="00000000" w:rsidR="00000000" w:rsidRPr="00000000">
              <w:rPr>
                <w:rtl w:val="0"/>
              </w:rPr>
              <w:t xml:space="preserve">Ortofosfato</w:t>
            </w:r>
          </w:p>
          <w:p w:rsidR="00000000" w:rsidDel="00000000" w:rsidP="00000000" w:rsidRDefault="00000000" w:rsidRPr="00000000" w14:paraId="000003A5">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6">
            <w:pPr>
              <w:spacing w:after="0" w:lineRule="auto"/>
              <w:rPr>
                <w:b w:val="1"/>
              </w:rPr>
            </w:pPr>
            <w:r w:rsidDel="00000000" w:rsidR="00000000" w:rsidRPr="00000000">
              <w:rPr>
                <w:b w:val="1"/>
                <w:rtl w:val="0"/>
              </w:rPr>
              <w:t xml:space="preserve">Ca</w:t>
            </w:r>
            <w:r w:rsidDel="00000000" w:rsidR="00000000" w:rsidRPr="00000000">
              <w:rPr>
                <w:b w:val="1"/>
                <w:vertAlign w:val="subscript"/>
                <w:rtl w:val="0"/>
              </w:rPr>
              <w:t xml:space="preserve">3</w:t>
            </w:r>
            <w:r w:rsidDel="00000000" w:rsidR="00000000" w:rsidRPr="00000000">
              <w:rPr>
                <w:b w:val="1"/>
                <w:rtl w:val="0"/>
              </w:rPr>
              <w:t xml:space="preserve">(PO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A7">
            <w:pPr>
              <w:spacing w:after="0" w:lineRule="auto"/>
              <w:rPr/>
            </w:pPr>
            <w:r w:rsidDel="00000000" w:rsidR="00000000" w:rsidRPr="00000000">
              <w:rPr>
                <w:rtl w:val="0"/>
              </w:rPr>
              <w:t xml:space="preserve">Símbolo del calcio con subíndice tres seguido de un paréntesis que contiene el símbolo del fosforo y el oxígeno él cual tiene un subíndice cuatro Fuera de,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8">
            <w:pPr>
              <w:spacing w:after="60" w:before="45" w:line="240" w:lineRule="auto"/>
              <w:ind w:left="30" w:right="30" w:firstLine="0"/>
              <w:rPr/>
            </w:pPr>
            <w:r w:rsidDel="00000000" w:rsidR="00000000" w:rsidRPr="00000000">
              <w:rPr>
                <w:rtl w:val="0"/>
              </w:rPr>
              <w:t xml:space="preserve">Ortofosfato</w:t>
            </w:r>
          </w:p>
          <w:p w:rsidR="00000000" w:rsidDel="00000000" w:rsidP="00000000" w:rsidRDefault="00000000" w:rsidRPr="00000000" w14:paraId="000003A9">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A">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3</w:t>
            </w:r>
            <w:r w:rsidDel="00000000" w:rsidR="00000000" w:rsidRPr="00000000">
              <w:rPr>
                <w:b w:val="1"/>
                <w:rtl w:val="0"/>
              </w:rPr>
              <w:t xml:space="preserve">PO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AB">
            <w:pPr>
              <w:spacing w:after="0" w:lineRule="auto"/>
              <w:rPr/>
            </w:pPr>
            <w:r w:rsidDel="00000000" w:rsidR="00000000" w:rsidRPr="00000000">
              <w:rPr>
                <w:rtl w:val="0"/>
              </w:rPr>
              <w:t xml:space="preserve">Símbolo del sodio con subíndice tres seguido del símbolo del fosforo y el oxígeno con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C">
            <w:pPr>
              <w:spacing w:after="60" w:before="45" w:line="240" w:lineRule="auto"/>
              <w:ind w:left="30" w:right="30" w:firstLine="0"/>
              <w:rPr/>
            </w:pPr>
            <w:r w:rsidDel="00000000" w:rsidR="00000000" w:rsidRPr="00000000">
              <w:rPr>
                <w:rtl w:val="0"/>
              </w:rPr>
              <w:t xml:space="preserve">Ortofosfato</w:t>
            </w:r>
          </w:p>
          <w:p w:rsidR="00000000" w:rsidDel="00000000" w:rsidP="00000000" w:rsidRDefault="00000000" w:rsidRPr="00000000" w14:paraId="000003AD">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AE">
            <w:pPr>
              <w:spacing w:after="0" w:lineRule="auto"/>
              <w:rPr>
                <w:b w:val="1"/>
              </w:rPr>
            </w:pPr>
            <w:r w:rsidDel="00000000" w:rsidR="00000000" w:rsidRPr="00000000">
              <w:rPr>
                <w:b w:val="1"/>
                <w:rtl w:val="0"/>
              </w:rPr>
              <w:t xml:space="preserve">FePO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AF">
            <w:pPr>
              <w:spacing w:after="0" w:lineRule="auto"/>
              <w:rPr/>
            </w:pPr>
            <w:r w:rsidDel="00000000" w:rsidR="00000000" w:rsidRPr="00000000">
              <w:rPr>
                <w:rtl w:val="0"/>
              </w:rPr>
              <w:t xml:space="preserve">Símbolo del hierro seguido del símbolo del fosforo y el oxígeno con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0">
            <w:pPr>
              <w:spacing w:after="60" w:before="45" w:line="240" w:lineRule="auto"/>
              <w:ind w:left="30" w:right="30" w:firstLine="0"/>
              <w:rPr/>
            </w:pPr>
            <w:r w:rsidDel="00000000" w:rsidR="00000000" w:rsidRPr="00000000">
              <w:rPr>
                <w:rtl w:val="0"/>
              </w:rPr>
              <w:t xml:space="preserve">Ortofosfato ácido</w:t>
            </w:r>
          </w:p>
          <w:p w:rsidR="00000000" w:rsidDel="00000000" w:rsidP="00000000" w:rsidRDefault="00000000" w:rsidRPr="00000000" w14:paraId="000003B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2">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2</w:t>
            </w:r>
            <w:r w:rsidDel="00000000" w:rsidR="00000000" w:rsidRPr="00000000">
              <w:rPr>
                <w:b w:val="1"/>
                <w:rtl w:val="0"/>
              </w:rPr>
              <w:t xml:space="preserve">HPO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B3">
            <w:pPr>
              <w:spacing w:after="0" w:lineRule="auto"/>
              <w:rPr/>
            </w:pPr>
            <w:r w:rsidDel="00000000" w:rsidR="00000000" w:rsidRPr="00000000">
              <w:rPr>
                <w:rtl w:val="0"/>
              </w:rPr>
              <w:t xml:space="preserve">Símbolo del sodio con subíndice dos seguido del símbolo del hidrógeno, fosforo y el oxígeno con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4">
            <w:pPr>
              <w:spacing w:after="60" w:before="45" w:line="240" w:lineRule="auto"/>
              <w:ind w:left="30" w:right="30" w:firstLine="0"/>
              <w:rPr/>
            </w:pPr>
            <w:r w:rsidDel="00000000" w:rsidR="00000000" w:rsidRPr="00000000">
              <w:rPr>
                <w:rtl w:val="0"/>
              </w:rPr>
              <w:t xml:space="preserve">Ortofosfato biácido</w:t>
            </w:r>
          </w:p>
          <w:p w:rsidR="00000000" w:rsidDel="00000000" w:rsidP="00000000" w:rsidRDefault="00000000" w:rsidRPr="00000000" w14:paraId="000003B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6">
            <w:pPr>
              <w:spacing w:after="0" w:lineRule="auto"/>
              <w:rPr>
                <w:b w:val="1"/>
              </w:rPr>
            </w:pPr>
            <w:r w:rsidDel="00000000" w:rsidR="00000000" w:rsidRPr="00000000">
              <w:rPr>
                <w:b w:val="1"/>
                <w:rtl w:val="0"/>
              </w:rPr>
              <w:t xml:space="preserve">NaH</w:t>
            </w:r>
            <w:r w:rsidDel="00000000" w:rsidR="00000000" w:rsidRPr="00000000">
              <w:rPr>
                <w:b w:val="1"/>
                <w:vertAlign w:val="subscript"/>
                <w:rtl w:val="0"/>
              </w:rPr>
              <w:t xml:space="preserve">2</w:t>
            </w:r>
            <w:r w:rsidDel="00000000" w:rsidR="00000000" w:rsidRPr="00000000">
              <w:rPr>
                <w:b w:val="1"/>
                <w:rtl w:val="0"/>
              </w:rPr>
              <w:t xml:space="preserve">PO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B7">
            <w:pPr>
              <w:spacing w:after="0" w:lineRule="auto"/>
              <w:rPr/>
            </w:pPr>
            <w:r w:rsidDel="00000000" w:rsidR="00000000" w:rsidRPr="00000000">
              <w:rPr>
                <w:rtl w:val="0"/>
              </w:rPr>
              <w:t xml:space="preserve">Símbolo del sodio seguido del símbolo del hidrógeno con subíndice dos, luego el símbolo del fosforo y el oxígeno con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8">
            <w:pPr>
              <w:spacing w:after="60" w:before="45" w:line="240" w:lineRule="auto"/>
              <w:ind w:left="30" w:right="30" w:firstLine="0"/>
              <w:rPr/>
            </w:pPr>
            <w:r w:rsidDel="00000000" w:rsidR="00000000" w:rsidRPr="00000000">
              <w:rPr>
                <w:rtl w:val="0"/>
              </w:rPr>
              <w:t xml:space="preserve">Ortofosfito</w:t>
            </w:r>
          </w:p>
          <w:p w:rsidR="00000000" w:rsidDel="00000000" w:rsidP="00000000" w:rsidRDefault="00000000" w:rsidRPr="00000000" w14:paraId="000003B9">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A">
            <w:pPr>
              <w:spacing w:after="0" w:lineRule="auto"/>
              <w:rPr>
                <w:b w:val="1"/>
              </w:rPr>
            </w:pPr>
            <w:r w:rsidDel="00000000" w:rsidR="00000000" w:rsidRPr="00000000">
              <w:rPr>
                <w:b w:val="1"/>
                <w:rtl w:val="0"/>
              </w:rPr>
              <w:t xml:space="preserve">Ca</w:t>
            </w:r>
            <w:r w:rsidDel="00000000" w:rsidR="00000000" w:rsidRPr="00000000">
              <w:rPr>
                <w:b w:val="1"/>
                <w:vertAlign w:val="subscript"/>
                <w:rtl w:val="0"/>
              </w:rPr>
              <w:t xml:space="preserve">3</w:t>
            </w:r>
            <w:r w:rsidDel="00000000" w:rsidR="00000000" w:rsidRPr="00000000">
              <w:rPr>
                <w:b w:val="1"/>
                <w:rtl w:val="0"/>
              </w:rPr>
              <w:t xml:space="preserve">(PO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BB">
            <w:pPr>
              <w:spacing w:after="0" w:lineRule="auto"/>
              <w:rPr/>
            </w:pPr>
            <w:r w:rsidDel="00000000" w:rsidR="00000000" w:rsidRPr="00000000">
              <w:rPr>
                <w:rtl w:val="0"/>
              </w:rPr>
              <w:t xml:space="preserve">Símbolo del calcio con subíndice tres entre paréntesis el símbolo del fosforo y el oxígeno el cual tiene subíndice tres, fuera del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C">
            <w:pPr>
              <w:spacing w:after="60" w:before="45" w:line="240" w:lineRule="auto"/>
              <w:ind w:left="30" w:right="30" w:firstLine="0"/>
              <w:rPr/>
            </w:pPr>
            <w:r w:rsidDel="00000000" w:rsidR="00000000" w:rsidRPr="00000000">
              <w:rPr>
                <w:rtl w:val="0"/>
              </w:rPr>
              <w:t xml:space="preserve">Ortofosfito</w:t>
            </w:r>
          </w:p>
          <w:p w:rsidR="00000000" w:rsidDel="00000000" w:rsidP="00000000" w:rsidRDefault="00000000" w:rsidRPr="00000000" w14:paraId="000003BD">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BE">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3</w:t>
            </w:r>
            <w:r w:rsidDel="00000000" w:rsidR="00000000" w:rsidRPr="00000000">
              <w:rPr>
                <w:b w:val="1"/>
                <w:rtl w:val="0"/>
              </w:rPr>
              <w:t xml:space="preserve">PO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BF">
            <w:pPr>
              <w:spacing w:after="0" w:lineRule="auto"/>
              <w:rPr/>
            </w:pPr>
            <w:r w:rsidDel="00000000" w:rsidR="00000000" w:rsidRPr="00000000">
              <w:rPr>
                <w:rtl w:val="0"/>
              </w:rPr>
              <w:t xml:space="preserve">Símbolo del sodio seguido con subíndice tres seguido del símbolo del fosforo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0">
            <w:pPr>
              <w:spacing w:after="60" w:before="45" w:line="240" w:lineRule="auto"/>
              <w:ind w:left="30" w:right="30" w:firstLine="0"/>
              <w:rPr/>
            </w:pPr>
            <w:r w:rsidDel="00000000" w:rsidR="00000000" w:rsidRPr="00000000">
              <w:rPr>
                <w:rtl w:val="0"/>
              </w:rPr>
              <w:t xml:space="preserve">Ortofosfito ácido</w:t>
            </w:r>
          </w:p>
          <w:p w:rsidR="00000000" w:rsidDel="00000000" w:rsidP="00000000" w:rsidRDefault="00000000" w:rsidRPr="00000000" w14:paraId="000003C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2">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2</w:t>
            </w:r>
            <w:r w:rsidDel="00000000" w:rsidR="00000000" w:rsidRPr="00000000">
              <w:rPr>
                <w:b w:val="1"/>
                <w:rtl w:val="0"/>
              </w:rPr>
              <w:t xml:space="preserve">HPO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C3">
            <w:pPr>
              <w:spacing w:after="0" w:lineRule="auto"/>
              <w:rPr/>
            </w:pPr>
            <w:r w:rsidDel="00000000" w:rsidR="00000000" w:rsidRPr="00000000">
              <w:rPr>
                <w:rtl w:val="0"/>
              </w:rPr>
              <w:t xml:space="preserve">Símbolo del sodio con subíndice dos, seguido del símbolo del hidrógeno, luego el símbolo del fosforo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4">
            <w:pPr>
              <w:spacing w:after="60" w:before="45" w:line="240" w:lineRule="auto"/>
              <w:ind w:left="30" w:right="30" w:firstLine="0"/>
              <w:rPr/>
            </w:pPr>
            <w:r w:rsidDel="00000000" w:rsidR="00000000" w:rsidRPr="00000000">
              <w:rPr>
                <w:rtl w:val="0"/>
              </w:rPr>
              <w:t xml:space="preserve">Ortofosfito biácido</w:t>
            </w:r>
          </w:p>
          <w:p w:rsidR="00000000" w:rsidDel="00000000" w:rsidP="00000000" w:rsidRDefault="00000000" w:rsidRPr="00000000" w14:paraId="000003C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6">
            <w:pPr>
              <w:spacing w:after="0" w:lineRule="auto"/>
              <w:rPr>
                <w:b w:val="1"/>
              </w:rPr>
            </w:pPr>
            <w:r w:rsidDel="00000000" w:rsidR="00000000" w:rsidRPr="00000000">
              <w:rPr>
                <w:b w:val="1"/>
                <w:rtl w:val="0"/>
              </w:rPr>
              <w:t xml:space="preserve">NaH</w:t>
            </w:r>
            <w:r w:rsidDel="00000000" w:rsidR="00000000" w:rsidRPr="00000000">
              <w:rPr>
                <w:b w:val="1"/>
                <w:vertAlign w:val="subscript"/>
                <w:rtl w:val="0"/>
              </w:rPr>
              <w:t xml:space="preserve">2</w:t>
            </w:r>
            <w:r w:rsidDel="00000000" w:rsidR="00000000" w:rsidRPr="00000000">
              <w:rPr>
                <w:b w:val="1"/>
                <w:rtl w:val="0"/>
              </w:rPr>
              <w:t xml:space="preserve">PO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C7">
            <w:pPr>
              <w:spacing w:after="0" w:lineRule="auto"/>
              <w:rPr/>
            </w:pPr>
            <w:r w:rsidDel="00000000" w:rsidR="00000000" w:rsidRPr="00000000">
              <w:rPr>
                <w:rtl w:val="0"/>
              </w:rPr>
              <w:t xml:space="preserve">Símbolo del sodio seguido del símbolo del hidrógeno con subíndice dos, luego el símbolo del fosforo y el oxígeno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8">
            <w:pPr>
              <w:spacing w:after="60" w:before="45" w:line="240" w:lineRule="auto"/>
              <w:ind w:left="30" w:right="30" w:firstLine="0"/>
              <w:rPr/>
            </w:pPr>
            <w:r w:rsidDel="00000000" w:rsidR="00000000" w:rsidRPr="00000000">
              <w:rPr>
                <w:rtl w:val="0"/>
              </w:rPr>
              <w:t xml:space="preserve">Perbromato</w:t>
            </w:r>
          </w:p>
          <w:p w:rsidR="00000000" w:rsidDel="00000000" w:rsidP="00000000" w:rsidRDefault="00000000" w:rsidRPr="00000000" w14:paraId="000003C9">
            <w:pPr>
              <w:spacing w:after="0" w:lineRule="auto"/>
              <w:rPr/>
            </w:pPr>
            <w:r w:rsidDel="00000000" w:rsidR="00000000" w:rsidRPr="00000000">
              <w:rPr>
                <w:rtl w:val="0"/>
              </w:rPr>
              <w:t xml:space="preserve">Mercúrico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A">
            <w:pPr>
              <w:spacing w:after="0" w:lineRule="auto"/>
              <w:rPr>
                <w:b w:val="1"/>
              </w:rPr>
            </w:pPr>
            <w:r w:rsidDel="00000000" w:rsidR="00000000" w:rsidRPr="00000000">
              <w:rPr>
                <w:b w:val="1"/>
                <w:rtl w:val="0"/>
              </w:rPr>
              <w:t xml:space="preserve">Hg(BrO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CB">
            <w:pPr>
              <w:spacing w:after="0" w:lineRule="auto"/>
              <w:rPr/>
            </w:pPr>
            <w:r w:rsidDel="00000000" w:rsidR="00000000" w:rsidRPr="00000000">
              <w:rPr>
                <w:rtl w:val="0"/>
              </w:rPr>
              <w:t xml:space="preserve">Símbolo del mercurio seguido de un paréntesis que contiene el símbolo del bromo con el oxígeno el cual tiene subíndice cuatro. Fuera del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C">
            <w:pPr>
              <w:spacing w:after="60" w:before="45" w:line="240" w:lineRule="auto"/>
              <w:ind w:left="30" w:right="30" w:firstLine="0"/>
              <w:rPr/>
            </w:pPr>
            <w:r w:rsidDel="00000000" w:rsidR="00000000" w:rsidRPr="00000000">
              <w:rPr>
                <w:rtl w:val="0"/>
              </w:rPr>
              <w:t xml:space="preserve">Perbromato</w:t>
            </w:r>
          </w:p>
          <w:p w:rsidR="00000000" w:rsidDel="00000000" w:rsidP="00000000" w:rsidRDefault="00000000" w:rsidRPr="00000000" w14:paraId="000003CD">
            <w:pPr>
              <w:spacing w:after="0" w:lineRule="auto"/>
              <w:rPr/>
            </w:pPr>
            <w:r w:rsidDel="00000000" w:rsidR="00000000" w:rsidRPr="00000000">
              <w:rPr>
                <w:rtl w:val="0"/>
              </w:rPr>
              <w:t xml:space="preserve">Mercurioso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CE">
            <w:pPr>
              <w:spacing w:after="0" w:lineRule="auto"/>
              <w:rPr>
                <w:b w:val="1"/>
              </w:rPr>
            </w:pPr>
            <w:r w:rsidDel="00000000" w:rsidR="00000000" w:rsidRPr="00000000">
              <w:rPr>
                <w:b w:val="1"/>
                <w:rtl w:val="0"/>
              </w:rPr>
              <w:t xml:space="preserve">HgBrO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CF">
            <w:pPr>
              <w:spacing w:after="0" w:lineRule="auto"/>
              <w:rPr/>
            </w:pPr>
            <w:r w:rsidDel="00000000" w:rsidR="00000000" w:rsidRPr="00000000">
              <w:rPr>
                <w:rtl w:val="0"/>
              </w:rPr>
              <w:t xml:space="preserve">Símbolo del mercurio seguido del símbolo del bromo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0">
            <w:pPr>
              <w:spacing w:after="60" w:before="45" w:line="240" w:lineRule="auto"/>
              <w:ind w:left="30" w:right="30" w:firstLine="0"/>
              <w:rPr/>
            </w:pPr>
            <w:r w:rsidDel="00000000" w:rsidR="00000000" w:rsidRPr="00000000">
              <w:rPr>
                <w:rtl w:val="0"/>
              </w:rPr>
              <w:t xml:space="preserve">Perclorato</w:t>
            </w:r>
          </w:p>
          <w:p w:rsidR="00000000" w:rsidDel="00000000" w:rsidP="00000000" w:rsidRDefault="00000000" w:rsidRPr="00000000" w14:paraId="000003D1">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2">
            <w:pPr>
              <w:spacing w:after="0" w:lineRule="auto"/>
              <w:rPr>
                <w:b w:val="1"/>
              </w:rPr>
            </w:pPr>
            <w:r w:rsidDel="00000000" w:rsidR="00000000" w:rsidRPr="00000000">
              <w:rPr>
                <w:b w:val="1"/>
                <w:rtl w:val="0"/>
              </w:rPr>
              <w:t xml:space="preserve">Ca(ClO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D3">
            <w:pPr>
              <w:spacing w:after="0" w:lineRule="auto"/>
              <w:rPr/>
            </w:pPr>
            <w:r w:rsidDel="00000000" w:rsidR="00000000" w:rsidRPr="00000000">
              <w:rPr>
                <w:rtl w:val="0"/>
              </w:rPr>
              <w:t xml:space="preserve">Símbolo del calcio seguido de un paréntesis que contiene el símbolo del cloro con el oxígeno el cual tiene subíndice cuatro. Fuera del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4">
            <w:pPr>
              <w:spacing w:after="60" w:before="45" w:line="240" w:lineRule="auto"/>
              <w:ind w:left="30" w:right="30" w:firstLine="0"/>
              <w:rPr/>
            </w:pPr>
            <w:r w:rsidDel="00000000" w:rsidR="00000000" w:rsidRPr="00000000">
              <w:rPr>
                <w:rtl w:val="0"/>
              </w:rPr>
              <w:t xml:space="preserve">Perclorato</w:t>
            </w:r>
          </w:p>
          <w:p w:rsidR="00000000" w:rsidDel="00000000" w:rsidP="00000000" w:rsidRDefault="00000000" w:rsidRPr="00000000" w14:paraId="000003D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6">
            <w:pPr>
              <w:spacing w:after="0" w:lineRule="auto"/>
              <w:rPr>
                <w:b w:val="1"/>
              </w:rPr>
            </w:pPr>
            <w:r w:rsidDel="00000000" w:rsidR="00000000" w:rsidRPr="00000000">
              <w:rPr>
                <w:b w:val="1"/>
                <w:rtl w:val="0"/>
              </w:rPr>
              <w:t xml:space="preserve">NaClO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D7">
            <w:pPr>
              <w:spacing w:after="0" w:lineRule="auto"/>
              <w:rPr/>
            </w:pPr>
            <w:r w:rsidDel="00000000" w:rsidR="00000000" w:rsidRPr="00000000">
              <w:rPr>
                <w:rtl w:val="0"/>
              </w:rPr>
              <w:t xml:space="preserve">Símbolo del sodio seguido del símbolo del cloro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8">
            <w:pPr>
              <w:spacing w:after="60" w:before="45" w:line="240" w:lineRule="auto"/>
              <w:ind w:left="30" w:right="30" w:firstLine="0"/>
              <w:rPr/>
            </w:pPr>
            <w:r w:rsidDel="00000000" w:rsidR="00000000" w:rsidRPr="00000000">
              <w:rPr>
                <w:rtl w:val="0"/>
              </w:rPr>
              <w:t xml:space="preserve">Permanganato</w:t>
            </w:r>
          </w:p>
          <w:p w:rsidR="00000000" w:rsidDel="00000000" w:rsidP="00000000" w:rsidRDefault="00000000" w:rsidRPr="00000000" w14:paraId="000003D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A">
            <w:pPr>
              <w:spacing w:after="0" w:lineRule="auto"/>
              <w:rPr>
                <w:b w:val="1"/>
              </w:rPr>
            </w:pPr>
            <w:r w:rsidDel="00000000" w:rsidR="00000000" w:rsidRPr="00000000">
              <w:rPr>
                <w:b w:val="1"/>
                <w:rtl w:val="0"/>
              </w:rPr>
              <w:t xml:space="preserve">KMnO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DB">
            <w:pPr>
              <w:spacing w:after="0" w:lineRule="auto"/>
              <w:rPr/>
            </w:pPr>
            <w:r w:rsidDel="00000000" w:rsidR="00000000" w:rsidRPr="00000000">
              <w:rPr>
                <w:rtl w:val="0"/>
              </w:rPr>
              <w:t xml:space="preserve">Símbolo del potasio seguido del símbolo del manganeso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C">
            <w:pPr>
              <w:spacing w:after="60" w:before="45" w:line="240" w:lineRule="auto"/>
              <w:ind w:left="30" w:right="30" w:firstLine="0"/>
              <w:rPr/>
            </w:pPr>
            <w:r w:rsidDel="00000000" w:rsidR="00000000" w:rsidRPr="00000000">
              <w:rPr>
                <w:rtl w:val="0"/>
              </w:rPr>
              <w:t xml:space="preserve">Peryodato</w:t>
            </w:r>
          </w:p>
          <w:p w:rsidR="00000000" w:rsidDel="00000000" w:rsidP="00000000" w:rsidRDefault="00000000" w:rsidRPr="00000000" w14:paraId="000003DD">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DE">
            <w:pPr>
              <w:spacing w:after="0" w:lineRule="auto"/>
              <w:rPr>
                <w:b w:val="1"/>
              </w:rPr>
            </w:pPr>
            <w:r w:rsidDel="00000000" w:rsidR="00000000" w:rsidRPr="00000000">
              <w:rPr>
                <w:b w:val="1"/>
                <w:rtl w:val="0"/>
              </w:rPr>
              <w:t xml:space="preserve">Ca(IO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DF">
            <w:pPr>
              <w:spacing w:after="0" w:lineRule="auto"/>
              <w:rPr/>
            </w:pPr>
            <w:r w:rsidDel="00000000" w:rsidR="00000000" w:rsidRPr="00000000">
              <w:rPr>
                <w:rtl w:val="0"/>
              </w:rPr>
              <w:t xml:space="preserve">Símbolo del calcio seguido de un paréntesis que contiene el símbolo del yodo con el oxígeno el cual tiene subíndice cuatro. Fuera del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0">
            <w:pPr>
              <w:spacing w:after="60" w:before="45" w:line="240" w:lineRule="auto"/>
              <w:ind w:left="30" w:right="30" w:firstLine="0"/>
              <w:rPr/>
            </w:pPr>
            <w:r w:rsidDel="00000000" w:rsidR="00000000" w:rsidRPr="00000000">
              <w:rPr>
                <w:rtl w:val="0"/>
              </w:rPr>
              <w:t xml:space="preserve">Peryodato</w:t>
            </w:r>
          </w:p>
          <w:p w:rsidR="00000000" w:rsidDel="00000000" w:rsidP="00000000" w:rsidRDefault="00000000" w:rsidRPr="00000000" w14:paraId="000003E1">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2">
            <w:pPr>
              <w:spacing w:after="0" w:lineRule="auto"/>
              <w:rPr>
                <w:b w:val="1"/>
              </w:rPr>
            </w:pPr>
            <w:r w:rsidDel="00000000" w:rsidR="00000000" w:rsidRPr="00000000">
              <w:rPr>
                <w:b w:val="1"/>
                <w:rtl w:val="0"/>
              </w:rPr>
              <w:t xml:space="preserve">LiIO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E3">
            <w:pPr>
              <w:spacing w:after="0" w:lineRule="auto"/>
              <w:rPr/>
            </w:pPr>
            <w:r w:rsidDel="00000000" w:rsidR="00000000" w:rsidRPr="00000000">
              <w:rPr>
                <w:rtl w:val="0"/>
              </w:rPr>
              <w:t xml:space="preserve">Símbolo del litio seguido del símbolo del yodo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4">
            <w:pPr>
              <w:spacing w:after="60" w:before="45" w:line="240" w:lineRule="auto"/>
              <w:ind w:left="30" w:right="30" w:firstLine="0"/>
              <w:rPr/>
            </w:pPr>
            <w:r w:rsidDel="00000000" w:rsidR="00000000" w:rsidRPr="00000000">
              <w:rPr>
                <w:rtl w:val="0"/>
              </w:rPr>
              <w:t xml:space="preserve">Pirofosfato</w:t>
            </w:r>
          </w:p>
          <w:p w:rsidR="00000000" w:rsidDel="00000000" w:rsidP="00000000" w:rsidRDefault="00000000" w:rsidRPr="00000000" w14:paraId="000003E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6">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4</w:t>
            </w:r>
            <w:r w:rsidDel="00000000" w:rsidR="00000000" w:rsidRPr="00000000">
              <w:rPr>
                <w:b w:val="1"/>
                <w:rtl w:val="0"/>
              </w:rPr>
              <w:t xml:space="preserve">P</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7</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E7">
            <w:pPr>
              <w:spacing w:after="0" w:lineRule="auto"/>
              <w:rPr/>
            </w:pPr>
            <w:r w:rsidDel="00000000" w:rsidR="00000000" w:rsidRPr="00000000">
              <w:rPr>
                <w:rtl w:val="0"/>
              </w:rPr>
              <w:t xml:space="preserve">Símbolo del sodio con subíndice cuatro, seguido del símbolo del fosforo con subíndice dos y el símbolo del oxígeno con subíndice siete.</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8">
            <w:pPr>
              <w:spacing w:after="60" w:before="45" w:line="240" w:lineRule="auto"/>
              <w:ind w:left="30" w:right="30" w:firstLine="0"/>
              <w:rPr/>
            </w:pPr>
            <w:r w:rsidDel="00000000" w:rsidR="00000000" w:rsidRPr="00000000">
              <w:rPr>
                <w:rtl w:val="0"/>
              </w:rPr>
              <w:t xml:space="preserve">Pirofosfito</w:t>
            </w:r>
          </w:p>
          <w:p w:rsidR="00000000" w:rsidDel="00000000" w:rsidP="00000000" w:rsidRDefault="00000000" w:rsidRPr="00000000" w14:paraId="000003E9">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A">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4</w:t>
            </w:r>
            <w:r w:rsidDel="00000000" w:rsidR="00000000" w:rsidRPr="00000000">
              <w:rPr>
                <w:b w:val="1"/>
                <w:rtl w:val="0"/>
              </w:rPr>
              <w:t xml:space="preserve">P</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5</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EB">
            <w:pPr>
              <w:spacing w:after="0" w:lineRule="auto"/>
              <w:rPr/>
            </w:pPr>
            <w:r w:rsidDel="00000000" w:rsidR="00000000" w:rsidRPr="00000000">
              <w:rPr>
                <w:rtl w:val="0"/>
              </w:rPr>
              <w:t xml:space="preserve">Símbolo del sodio con subíndice cuatro, seguido del símbolo del fosforo con subíndice dos con el símbolo del oxígeno con subíndice cinco.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C">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3ED">
            <w:pPr>
              <w:spacing w:after="0" w:lineRule="auto"/>
              <w:rPr/>
            </w:pPr>
            <w:r w:rsidDel="00000000" w:rsidR="00000000" w:rsidRPr="00000000">
              <w:rPr>
                <w:rtl w:val="0"/>
              </w:rPr>
              <w:t xml:space="preserve">Cúprico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EE">
            <w:pPr>
              <w:spacing w:after="0" w:lineRule="auto"/>
              <w:rPr>
                <w:b w:val="1"/>
              </w:rPr>
            </w:pPr>
            <w:r w:rsidDel="00000000" w:rsidR="00000000" w:rsidRPr="00000000">
              <w:rPr>
                <w:b w:val="1"/>
                <w:rtl w:val="0"/>
              </w:rPr>
              <w:t xml:space="preserve">CuSO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EF">
            <w:pPr>
              <w:spacing w:after="0" w:lineRule="auto"/>
              <w:rPr/>
            </w:pPr>
            <w:r w:rsidDel="00000000" w:rsidR="00000000" w:rsidRPr="00000000">
              <w:rPr>
                <w:rtl w:val="0"/>
              </w:rPr>
              <w:t xml:space="preserve">Símbolo del cobre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0">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3F1">
            <w:pPr>
              <w:spacing w:after="0" w:lineRule="auto"/>
              <w:rPr/>
            </w:pPr>
            <w:r w:rsidDel="00000000" w:rsidR="00000000" w:rsidRPr="00000000">
              <w:rPr>
                <w:rtl w:val="0"/>
              </w:rPr>
              <w:t xml:space="preserve">Cuproso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2">
            <w:pPr>
              <w:spacing w:after="0" w:lineRule="auto"/>
              <w:rPr>
                <w:b w:val="1"/>
              </w:rPr>
            </w:pPr>
            <w:r w:rsidDel="00000000" w:rsidR="00000000" w:rsidRPr="00000000">
              <w:rPr>
                <w:b w:val="1"/>
                <w:rtl w:val="0"/>
              </w:rPr>
              <w:t xml:space="preserve">Cu</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F3">
            <w:pPr>
              <w:spacing w:after="0" w:lineRule="auto"/>
              <w:rPr/>
            </w:pPr>
            <w:r w:rsidDel="00000000" w:rsidR="00000000" w:rsidRPr="00000000">
              <w:rPr>
                <w:rtl w:val="0"/>
              </w:rPr>
              <w:t xml:space="preserve">Símbolo del cobre con subíndice dos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4">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3F5">
            <w:pPr>
              <w:spacing w:after="0" w:lineRule="auto"/>
              <w:rPr/>
            </w:pPr>
            <w:r w:rsidDel="00000000" w:rsidR="00000000" w:rsidRPr="00000000">
              <w:rPr>
                <w:rtl w:val="0"/>
              </w:rPr>
              <w:t xml:space="preserve">de aluminio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6">
            <w:pPr>
              <w:spacing w:after="0" w:lineRule="auto"/>
              <w:rPr>
                <w:b w:val="1"/>
              </w:rPr>
            </w:pPr>
            <w:r w:rsidDel="00000000" w:rsidR="00000000" w:rsidRPr="00000000">
              <w:rPr>
                <w:b w:val="1"/>
                <w:rtl w:val="0"/>
              </w:rPr>
              <w:t xml:space="preserve">Al</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F7">
            <w:pPr>
              <w:spacing w:after="0" w:lineRule="auto"/>
              <w:rPr/>
            </w:pPr>
            <w:r w:rsidDel="00000000" w:rsidR="00000000" w:rsidRPr="00000000">
              <w:rPr>
                <w:rtl w:val="0"/>
              </w:rPr>
              <w:t xml:space="preserve">Símbolo del aluminio con subíndice dos seguido  de un paréntesis que contiene el símbolo del azufre con el oxígeno el cual tiene subíndice cuatro. Fuera del paréntesis el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8">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3F9">
            <w:pPr>
              <w:spacing w:after="0" w:lineRule="auto"/>
              <w:rPr/>
            </w:pPr>
            <w:r w:rsidDel="00000000" w:rsidR="00000000" w:rsidRPr="00000000">
              <w:rPr>
                <w:rtl w:val="0"/>
              </w:rPr>
              <w:t xml:space="preserve">de bario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A">
            <w:pPr>
              <w:spacing w:after="0" w:lineRule="auto"/>
              <w:rPr>
                <w:b w:val="1"/>
              </w:rPr>
            </w:pPr>
            <w:r w:rsidDel="00000000" w:rsidR="00000000" w:rsidRPr="00000000">
              <w:rPr>
                <w:b w:val="1"/>
                <w:rtl w:val="0"/>
              </w:rPr>
              <w:t xml:space="preserve">BaSO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FB">
            <w:pPr>
              <w:spacing w:after="0" w:lineRule="auto"/>
              <w:rPr/>
            </w:pPr>
            <w:r w:rsidDel="00000000" w:rsidR="00000000" w:rsidRPr="00000000">
              <w:rPr>
                <w:rtl w:val="0"/>
              </w:rPr>
              <w:t xml:space="preserve">Símbolo del bario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C">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3FD">
            <w:pPr>
              <w:spacing w:after="0" w:lineRule="auto"/>
              <w:rPr/>
            </w:pPr>
            <w:r w:rsidDel="00000000" w:rsidR="00000000" w:rsidRPr="00000000">
              <w:rPr>
                <w:rtl w:val="0"/>
              </w:rPr>
              <w:t xml:space="preserve">de berilio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3FE">
            <w:pPr>
              <w:spacing w:after="0" w:lineRule="auto"/>
              <w:rPr>
                <w:b w:val="1"/>
              </w:rPr>
            </w:pPr>
            <w:r w:rsidDel="00000000" w:rsidR="00000000" w:rsidRPr="00000000">
              <w:rPr>
                <w:b w:val="1"/>
                <w:rtl w:val="0"/>
              </w:rPr>
              <w:t xml:space="preserve">BeSO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3FF">
            <w:pPr>
              <w:spacing w:after="0" w:lineRule="auto"/>
              <w:rPr/>
            </w:pPr>
            <w:r w:rsidDel="00000000" w:rsidR="00000000" w:rsidRPr="00000000">
              <w:rPr>
                <w:rtl w:val="0"/>
              </w:rPr>
              <w:t xml:space="preserve">Símbolo del berilio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0">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01">
            <w:pPr>
              <w:spacing w:after="0" w:lineRule="auto"/>
              <w:rPr/>
            </w:pPr>
            <w:r w:rsidDel="00000000" w:rsidR="00000000" w:rsidRPr="00000000">
              <w:rPr>
                <w:rtl w:val="0"/>
              </w:rPr>
              <w:t xml:space="preserve">de calcio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2">
            <w:pPr>
              <w:spacing w:after="0" w:lineRule="auto"/>
              <w:rPr>
                <w:b w:val="1"/>
              </w:rPr>
            </w:pPr>
            <w:r w:rsidDel="00000000" w:rsidR="00000000" w:rsidRPr="00000000">
              <w:rPr>
                <w:b w:val="1"/>
                <w:rtl w:val="0"/>
              </w:rPr>
              <w:t xml:space="preserve">CaSO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03">
            <w:pPr>
              <w:spacing w:after="0" w:lineRule="auto"/>
              <w:rPr/>
            </w:pPr>
            <w:r w:rsidDel="00000000" w:rsidR="00000000" w:rsidRPr="00000000">
              <w:rPr>
                <w:rtl w:val="0"/>
              </w:rPr>
              <w:t xml:space="preserve">Símbolo del calcio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4">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05">
            <w:pPr>
              <w:spacing w:after="0" w:lineRule="auto"/>
              <w:rPr/>
            </w:pPr>
            <w:r w:rsidDel="00000000" w:rsidR="00000000" w:rsidRPr="00000000">
              <w:rPr>
                <w:rtl w:val="0"/>
              </w:rPr>
              <w:t xml:space="preserve">de cinc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6">
            <w:pPr>
              <w:spacing w:after="0" w:lineRule="auto"/>
              <w:rPr>
                <w:b w:val="1"/>
              </w:rPr>
            </w:pPr>
            <w:r w:rsidDel="00000000" w:rsidR="00000000" w:rsidRPr="00000000">
              <w:rPr>
                <w:b w:val="1"/>
                <w:rtl w:val="0"/>
              </w:rPr>
              <w:t xml:space="preserve">ZnSO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07">
            <w:pPr>
              <w:spacing w:after="0" w:lineRule="auto"/>
              <w:rPr/>
            </w:pPr>
            <w:r w:rsidDel="00000000" w:rsidR="00000000" w:rsidRPr="00000000">
              <w:rPr>
                <w:rtl w:val="0"/>
              </w:rPr>
              <w:t xml:space="preserve">Símbolo del cinc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8">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09">
            <w:pPr>
              <w:spacing w:after="0" w:lineRule="auto"/>
              <w:rPr/>
            </w:pPr>
            <w:r w:rsidDel="00000000" w:rsidR="00000000" w:rsidRPr="00000000">
              <w:rPr>
                <w:rtl w:val="0"/>
              </w:rPr>
              <w:t xml:space="preserve">de litio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A">
            <w:pPr>
              <w:spacing w:after="0" w:lineRule="auto"/>
              <w:rPr>
                <w:b w:val="1"/>
              </w:rPr>
            </w:pPr>
            <w:r w:rsidDel="00000000" w:rsidR="00000000" w:rsidRPr="00000000">
              <w:rPr>
                <w:b w:val="1"/>
                <w:rtl w:val="0"/>
              </w:rPr>
              <w:t xml:space="preserve">Li</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0B">
            <w:pPr>
              <w:spacing w:after="0" w:lineRule="auto"/>
              <w:rPr/>
            </w:pPr>
            <w:r w:rsidDel="00000000" w:rsidR="00000000" w:rsidRPr="00000000">
              <w:rPr>
                <w:rtl w:val="0"/>
              </w:rPr>
              <w:t xml:space="preserve">Símbolo del litio con subíndice dos,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C">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0D">
            <w:pPr>
              <w:spacing w:after="0" w:lineRule="auto"/>
              <w:rPr/>
            </w:pPr>
            <w:r w:rsidDel="00000000" w:rsidR="00000000" w:rsidRPr="00000000">
              <w:rPr>
                <w:rtl w:val="0"/>
              </w:rPr>
              <w:t xml:space="preserve">de magnesio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0E">
            <w:pPr>
              <w:spacing w:after="0" w:lineRule="auto"/>
              <w:rPr>
                <w:b w:val="1"/>
              </w:rPr>
            </w:pPr>
            <w:r w:rsidDel="00000000" w:rsidR="00000000" w:rsidRPr="00000000">
              <w:rPr>
                <w:b w:val="1"/>
                <w:rtl w:val="0"/>
              </w:rPr>
              <w:t xml:space="preserve">MgSO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0F">
            <w:pPr>
              <w:spacing w:after="0" w:lineRule="auto"/>
              <w:rPr/>
            </w:pPr>
            <w:r w:rsidDel="00000000" w:rsidR="00000000" w:rsidRPr="00000000">
              <w:rPr>
                <w:rtl w:val="0"/>
              </w:rPr>
              <w:t xml:space="preserve">Símbolo del magnesio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0">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11">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2">
            <w:pPr>
              <w:spacing w:after="0" w:lineRule="auto"/>
              <w:rPr>
                <w:b w:val="1"/>
              </w:rPr>
            </w:pPr>
            <w:r w:rsidDel="00000000" w:rsidR="00000000" w:rsidRPr="00000000">
              <w:rPr>
                <w:b w:val="1"/>
                <w:rtl w:val="0"/>
              </w:rPr>
              <w:t xml:space="preserve">K</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13">
            <w:pPr>
              <w:spacing w:after="0" w:lineRule="auto"/>
              <w:rPr/>
            </w:pPr>
            <w:r w:rsidDel="00000000" w:rsidR="00000000" w:rsidRPr="00000000">
              <w:rPr>
                <w:rtl w:val="0"/>
              </w:rPr>
              <w:t xml:space="preserve">Símbolo del potasio con subíndice dos,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4">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1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6">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17">
            <w:pPr>
              <w:spacing w:after="0" w:lineRule="auto"/>
              <w:rPr/>
            </w:pPr>
            <w:r w:rsidDel="00000000" w:rsidR="00000000" w:rsidRPr="00000000">
              <w:rPr>
                <w:rtl w:val="0"/>
              </w:rPr>
              <w:t xml:space="preserve">Símbolo del sodio con subíndice dos,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8">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19">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A">
            <w:pPr>
              <w:spacing w:after="0" w:lineRule="auto"/>
              <w:rPr>
                <w:b w:val="1"/>
              </w:rPr>
            </w:pPr>
            <w:r w:rsidDel="00000000" w:rsidR="00000000" w:rsidRPr="00000000">
              <w:rPr>
                <w:b w:val="1"/>
                <w:rtl w:val="0"/>
              </w:rPr>
              <w:t xml:space="preserve">Fe</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1B">
            <w:pPr>
              <w:spacing w:after="0" w:lineRule="auto"/>
              <w:rPr/>
            </w:pPr>
            <w:r w:rsidDel="00000000" w:rsidR="00000000" w:rsidRPr="00000000">
              <w:rPr>
                <w:rtl w:val="0"/>
              </w:rPr>
              <w:t xml:space="preserve">Símbolo del hierro con subíndice dos, seguido de un paréntesis que contiene el símbolo del azufre con el oxígeno el cual tiene subíndice cuatro. Fuera del paréntesis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C">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1D">
            <w:pPr>
              <w:spacing w:after="0" w:lineRule="auto"/>
              <w:rPr/>
            </w:pPr>
            <w:r w:rsidDel="00000000" w:rsidR="00000000" w:rsidRPr="00000000">
              <w:rPr>
                <w:rtl w:val="0"/>
              </w:rPr>
              <w:t xml:space="preserve">Ferroso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1E">
            <w:pPr>
              <w:spacing w:after="0" w:lineRule="auto"/>
              <w:rPr>
                <w:b w:val="1"/>
              </w:rPr>
            </w:pPr>
            <w:r w:rsidDel="00000000" w:rsidR="00000000" w:rsidRPr="00000000">
              <w:rPr>
                <w:b w:val="1"/>
                <w:rtl w:val="0"/>
              </w:rPr>
              <w:t xml:space="preserve">FeSO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1F">
            <w:pPr>
              <w:spacing w:after="0" w:lineRule="auto"/>
              <w:rPr/>
            </w:pPr>
            <w:r w:rsidDel="00000000" w:rsidR="00000000" w:rsidRPr="00000000">
              <w:rPr>
                <w:rtl w:val="0"/>
              </w:rPr>
              <w:t xml:space="preserve">Símbolo del hierro,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0">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21">
            <w:pPr>
              <w:spacing w:after="0" w:lineRule="auto"/>
              <w:rPr/>
            </w:pPr>
            <w:r w:rsidDel="00000000" w:rsidR="00000000" w:rsidRPr="00000000">
              <w:rPr>
                <w:rtl w:val="0"/>
              </w:rPr>
              <w:t xml:space="preserve">Plúmbico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2">
            <w:pPr>
              <w:spacing w:after="0" w:lineRule="auto"/>
              <w:rPr>
                <w:b w:val="1"/>
              </w:rPr>
            </w:pPr>
            <w:r w:rsidDel="00000000" w:rsidR="00000000" w:rsidRPr="00000000">
              <w:rPr>
                <w:b w:val="1"/>
                <w:rtl w:val="0"/>
              </w:rPr>
              <w:t xml:space="preserve">Pb(SO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23">
            <w:pPr>
              <w:spacing w:after="0" w:lineRule="auto"/>
              <w:rPr/>
            </w:pPr>
            <w:r w:rsidDel="00000000" w:rsidR="00000000" w:rsidRPr="00000000">
              <w:rPr>
                <w:rtl w:val="0"/>
              </w:rPr>
              <w:t xml:space="preserve">Símbolo del plomo, seguido de un paréntesis que contiene el símbolo del azufre con el oxígeno el cual tiene subíndice cuatro. Fuera del paréntesis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4">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25">
            <w:pPr>
              <w:spacing w:after="0" w:lineRule="auto"/>
              <w:rPr/>
            </w:pPr>
            <w:r w:rsidDel="00000000" w:rsidR="00000000" w:rsidRPr="00000000">
              <w:rPr>
                <w:rtl w:val="0"/>
              </w:rPr>
              <w:t xml:space="preserve">Plumboso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6">
            <w:pPr>
              <w:spacing w:after="0" w:lineRule="auto"/>
              <w:rPr>
                <w:b w:val="1"/>
              </w:rPr>
            </w:pPr>
            <w:r w:rsidDel="00000000" w:rsidR="00000000" w:rsidRPr="00000000">
              <w:rPr>
                <w:b w:val="1"/>
                <w:rtl w:val="0"/>
              </w:rPr>
              <w:t xml:space="preserve">PbSO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27">
            <w:pPr>
              <w:spacing w:after="0" w:lineRule="auto"/>
              <w:rPr/>
            </w:pPr>
            <w:r w:rsidDel="00000000" w:rsidR="00000000" w:rsidRPr="00000000">
              <w:rPr>
                <w:rtl w:val="0"/>
              </w:rPr>
              <w:t xml:space="preserve">Símbolo del hierro,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8">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29">
            <w:pPr>
              <w:spacing w:after="0" w:lineRule="auto"/>
              <w:rPr/>
            </w:pPr>
            <w:r w:rsidDel="00000000" w:rsidR="00000000" w:rsidRPr="00000000">
              <w:rPr>
                <w:rtl w:val="0"/>
              </w:rPr>
              <w:t xml:space="preserve">Stánico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A">
            <w:pPr>
              <w:spacing w:after="0" w:lineRule="auto"/>
              <w:rPr>
                <w:b w:val="1"/>
              </w:rPr>
            </w:pPr>
            <w:r w:rsidDel="00000000" w:rsidR="00000000" w:rsidRPr="00000000">
              <w:rPr>
                <w:b w:val="1"/>
                <w:rtl w:val="0"/>
              </w:rPr>
              <w:t xml:space="preserve">Sn(SO</w:t>
            </w:r>
            <w:r w:rsidDel="00000000" w:rsidR="00000000" w:rsidRPr="00000000">
              <w:rPr>
                <w:b w:val="1"/>
                <w:vertAlign w:val="subscript"/>
                <w:rtl w:val="0"/>
              </w:rPr>
              <w:t xml:space="preserve">4</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2B">
            <w:pPr>
              <w:spacing w:after="0" w:lineRule="auto"/>
              <w:rPr/>
            </w:pPr>
            <w:r w:rsidDel="00000000" w:rsidR="00000000" w:rsidRPr="00000000">
              <w:rPr>
                <w:rtl w:val="0"/>
              </w:rPr>
              <w:t xml:space="preserve">Símbolo del estaño, seguido de un paréntesis que contiene el símbolo del azufre con el oxígeno el cual tiene subíndice cuatro. Fuera del paréntesis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C">
            <w:pPr>
              <w:spacing w:after="60" w:before="45" w:line="240" w:lineRule="auto"/>
              <w:ind w:left="30" w:right="30" w:firstLine="0"/>
              <w:rPr/>
            </w:pPr>
            <w:r w:rsidDel="00000000" w:rsidR="00000000" w:rsidRPr="00000000">
              <w:rPr>
                <w:rtl w:val="0"/>
              </w:rPr>
              <w:t xml:space="preserve">Sulfato</w:t>
            </w:r>
          </w:p>
          <w:p w:rsidR="00000000" w:rsidDel="00000000" w:rsidP="00000000" w:rsidRDefault="00000000" w:rsidRPr="00000000" w14:paraId="0000042D">
            <w:pPr>
              <w:spacing w:after="0" w:lineRule="auto"/>
              <w:rPr/>
            </w:pPr>
            <w:r w:rsidDel="00000000" w:rsidR="00000000" w:rsidRPr="00000000">
              <w:rPr>
                <w:rtl w:val="0"/>
              </w:rPr>
              <w:t xml:space="preserve">Stanoso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2E">
            <w:pPr>
              <w:spacing w:after="0" w:lineRule="auto"/>
              <w:rPr>
                <w:b w:val="1"/>
              </w:rPr>
            </w:pPr>
            <w:r w:rsidDel="00000000" w:rsidR="00000000" w:rsidRPr="00000000">
              <w:rPr>
                <w:b w:val="1"/>
                <w:rtl w:val="0"/>
              </w:rPr>
              <w:t xml:space="preserve">SnSO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2F">
            <w:pPr>
              <w:spacing w:after="0" w:lineRule="auto"/>
              <w:rPr/>
            </w:pPr>
            <w:r w:rsidDel="00000000" w:rsidR="00000000" w:rsidRPr="00000000">
              <w:rPr>
                <w:rtl w:val="0"/>
              </w:rPr>
              <w:t xml:space="preserve">Símbolo del estaño, seguido del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0">
            <w:pPr>
              <w:spacing w:after="60" w:before="45" w:line="240" w:lineRule="auto"/>
              <w:ind w:left="30" w:right="30" w:firstLine="0"/>
              <w:rPr/>
            </w:pPr>
            <w:r w:rsidDel="00000000" w:rsidR="00000000" w:rsidRPr="00000000">
              <w:rPr>
                <w:rtl w:val="0"/>
              </w:rPr>
              <w:t xml:space="preserve">Sulfato ácido</w:t>
            </w:r>
          </w:p>
          <w:p w:rsidR="00000000" w:rsidDel="00000000" w:rsidP="00000000" w:rsidRDefault="00000000" w:rsidRPr="00000000" w14:paraId="0000043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2">
            <w:pPr>
              <w:spacing w:after="0" w:lineRule="auto"/>
              <w:rPr>
                <w:b w:val="1"/>
              </w:rPr>
            </w:pPr>
            <w:r w:rsidDel="00000000" w:rsidR="00000000" w:rsidRPr="00000000">
              <w:rPr>
                <w:b w:val="1"/>
                <w:rtl w:val="0"/>
              </w:rPr>
              <w:t xml:space="preserve">NaHSO</w:t>
            </w:r>
            <w:r w:rsidDel="00000000" w:rsidR="00000000" w:rsidRPr="00000000">
              <w:rPr>
                <w:b w:val="1"/>
                <w:vertAlign w:val="subscript"/>
                <w:rtl w:val="0"/>
              </w:rPr>
              <w:t xml:space="preserve">4</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33">
            <w:pPr>
              <w:spacing w:after="0" w:lineRule="auto"/>
              <w:rPr/>
            </w:pPr>
            <w:r w:rsidDel="00000000" w:rsidR="00000000" w:rsidRPr="00000000">
              <w:rPr>
                <w:rtl w:val="0"/>
              </w:rPr>
              <w:t xml:space="preserve">Símbolo del sodio, seguido del símbolo del hidrógeno, luego el símbolo del azufre con el oxígeno el cual tiene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4">
            <w:pPr>
              <w:spacing w:after="60" w:before="45" w:line="240" w:lineRule="auto"/>
              <w:ind w:left="30" w:right="30" w:firstLine="0"/>
              <w:rPr/>
            </w:pPr>
            <w:r w:rsidDel="00000000" w:rsidR="00000000" w:rsidRPr="00000000">
              <w:rPr>
                <w:rtl w:val="0"/>
              </w:rPr>
              <w:t xml:space="preserve">Sulfito</w:t>
            </w:r>
          </w:p>
          <w:p w:rsidR="00000000" w:rsidDel="00000000" w:rsidP="00000000" w:rsidRDefault="00000000" w:rsidRPr="00000000" w14:paraId="0000043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6">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2</w:t>
            </w:r>
            <w:r w:rsidDel="00000000" w:rsidR="00000000" w:rsidRPr="00000000">
              <w:rPr>
                <w:b w:val="1"/>
                <w:rtl w:val="0"/>
              </w:rPr>
              <w:t xml:space="preserve">SO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37">
            <w:pPr>
              <w:spacing w:after="0" w:lineRule="auto"/>
              <w:rPr/>
            </w:pPr>
            <w:r w:rsidDel="00000000" w:rsidR="00000000" w:rsidRPr="00000000">
              <w:rPr>
                <w:rtl w:val="0"/>
              </w:rPr>
              <w:t xml:space="preserve">Símbolo del sodio con subíndice dos, seguido del símbolo del azufre con el oxígeno el cual tiene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8">
            <w:pPr>
              <w:spacing w:after="60" w:before="45" w:line="240" w:lineRule="auto"/>
              <w:ind w:left="30" w:right="30" w:firstLine="0"/>
              <w:rPr/>
            </w:pPr>
            <w:r w:rsidDel="00000000" w:rsidR="00000000" w:rsidRPr="00000000">
              <w:rPr>
                <w:rtl w:val="0"/>
              </w:rPr>
              <w:t xml:space="preserve">Sulfito ácido</w:t>
            </w:r>
          </w:p>
          <w:p w:rsidR="00000000" w:rsidDel="00000000" w:rsidP="00000000" w:rsidRDefault="00000000" w:rsidRPr="00000000" w14:paraId="00000439">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A">
            <w:pPr>
              <w:spacing w:after="0" w:lineRule="auto"/>
              <w:rPr>
                <w:b w:val="1"/>
              </w:rPr>
            </w:pPr>
            <w:r w:rsidDel="00000000" w:rsidR="00000000" w:rsidRPr="00000000">
              <w:rPr>
                <w:b w:val="1"/>
                <w:rtl w:val="0"/>
              </w:rPr>
              <w:t xml:space="preserve">NaHSO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3B">
            <w:pPr>
              <w:spacing w:after="0" w:lineRule="auto"/>
              <w:rPr/>
            </w:pPr>
            <w:r w:rsidDel="00000000" w:rsidR="00000000" w:rsidRPr="00000000">
              <w:rPr>
                <w:rtl w:val="0"/>
              </w:rPr>
              <w:t xml:space="preserve">Símbolo del sodio, seguido del símbolo del hidrógeno, luego el símbolo del azufre con el oxígeno el cual tiene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C">
            <w:pPr>
              <w:spacing w:after="60" w:before="45" w:line="240" w:lineRule="auto"/>
              <w:ind w:left="30" w:right="30" w:firstLine="0"/>
              <w:rPr/>
            </w:pPr>
            <w:r w:rsidDel="00000000" w:rsidR="00000000" w:rsidRPr="00000000">
              <w:rPr>
                <w:rtl w:val="0"/>
              </w:rPr>
              <w:t xml:space="preserve">Sulfuro</w:t>
            </w:r>
          </w:p>
          <w:p w:rsidR="00000000" w:rsidDel="00000000" w:rsidP="00000000" w:rsidRDefault="00000000" w:rsidRPr="00000000" w14:paraId="0000043D">
            <w:pPr>
              <w:spacing w:after="0" w:lineRule="auto"/>
              <w:rPr/>
            </w:pPr>
            <w:r w:rsidDel="00000000" w:rsidR="00000000" w:rsidRPr="00000000">
              <w:rPr>
                <w:rtl w:val="0"/>
              </w:rPr>
              <w:t xml:space="preserve">de cinc</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3E">
            <w:pPr>
              <w:spacing w:after="0" w:lineRule="auto"/>
              <w:rPr>
                <w:b w:val="1"/>
              </w:rPr>
            </w:pPr>
            <w:r w:rsidDel="00000000" w:rsidR="00000000" w:rsidRPr="00000000">
              <w:rPr>
                <w:b w:val="1"/>
                <w:rtl w:val="0"/>
              </w:rPr>
              <w:t xml:space="preserve">ZnS</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3F">
            <w:pPr>
              <w:spacing w:after="0" w:lineRule="auto"/>
              <w:rPr/>
            </w:pPr>
            <w:r w:rsidDel="00000000" w:rsidR="00000000" w:rsidRPr="00000000">
              <w:rPr>
                <w:rtl w:val="0"/>
              </w:rPr>
              <w:t xml:space="preserve">Símbolo del cinc seguido del símbolo del azufre.</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0">
            <w:pPr>
              <w:spacing w:after="60" w:before="45" w:line="240" w:lineRule="auto"/>
              <w:ind w:left="30" w:right="30" w:firstLine="0"/>
              <w:rPr/>
            </w:pPr>
            <w:r w:rsidDel="00000000" w:rsidR="00000000" w:rsidRPr="00000000">
              <w:rPr>
                <w:rtl w:val="0"/>
              </w:rPr>
              <w:t xml:space="preserve">Sulfuro</w:t>
            </w:r>
          </w:p>
          <w:p w:rsidR="00000000" w:rsidDel="00000000" w:rsidP="00000000" w:rsidRDefault="00000000" w:rsidRPr="00000000" w14:paraId="00000441">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2">
            <w:pPr>
              <w:spacing w:after="0" w:lineRule="auto"/>
              <w:rPr>
                <w:b w:val="1"/>
              </w:rPr>
            </w:pPr>
            <w:r w:rsidDel="00000000" w:rsidR="00000000" w:rsidRPr="00000000">
              <w:rPr>
                <w:b w:val="1"/>
                <w:rtl w:val="0"/>
              </w:rPr>
              <w:t xml:space="preserve">K</w:t>
            </w:r>
            <w:r w:rsidDel="00000000" w:rsidR="00000000" w:rsidRPr="00000000">
              <w:rPr>
                <w:b w:val="1"/>
                <w:vertAlign w:val="subscript"/>
                <w:rtl w:val="0"/>
              </w:rPr>
              <w:t xml:space="preserve">2</w:t>
            </w:r>
            <w:r w:rsidDel="00000000" w:rsidR="00000000" w:rsidRPr="00000000">
              <w:rPr>
                <w:b w:val="1"/>
                <w:rtl w:val="0"/>
              </w:rPr>
              <w:t xml:space="preserve">S</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43">
            <w:pPr>
              <w:spacing w:after="0" w:lineRule="auto"/>
              <w:rPr/>
            </w:pPr>
            <w:r w:rsidDel="00000000" w:rsidR="00000000" w:rsidRPr="00000000">
              <w:rPr>
                <w:rtl w:val="0"/>
              </w:rPr>
              <w:t xml:space="preserve">Símbolo del potasio con subíndice dos seguido del símbolo del azufre.</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4">
            <w:pPr>
              <w:spacing w:after="60" w:before="45" w:line="240" w:lineRule="auto"/>
              <w:ind w:left="30" w:right="30" w:firstLine="0"/>
              <w:rPr/>
            </w:pPr>
            <w:r w:rsidDel="00000000" w:rsidR="00000000" w:rsidRPr="00000000">
              <w:rPr>
                <w:rtl w:val="0"/>
              </w:rPr>
              <w:t xml:space="preserve">Sulfuro</w:t>
            </w:r>
          </w:p>
          <w:p w:rsidR="00000000" w:rsidDel="00000000" w:rsidP="00000000" w:rsidRDefault="00000000" w:rsidRPr="00000000" w14:paraId="00000445">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6">
            <w:pPr>
              <w:spacing w:after="0" w:lineRule="auto"/>
              <w:rPr>
                <w:b w:val="1"/>
              </w:rPr>
            </w:pPr>
            <w:r w:rsidDel="00000000" w:rsidR="00000000" w:rsidRPr="00000000">
              <w:rPr>
                <w:b w:val="1"/>
                <w:rtl w:val="0"/>
              </w:rPr>
              <w:t xml:space="preserve">Na</w:t>
            </w:r>
            <w:r w:rsidDel="00000000" w:rsidR="00000000" w:rsidRPr="00000000">
              <w:rPr>
                <w:b w:val="1"/>
                <w:vertAlign w:val="subscript"/>
                <w:rtl w:val="0"/>
              </w:rPr>
              <w:t xml:space="preserve">2</w:t>
            </w:r>
            <w:r w:rsidDel="00000000" w:rsidR="00000000" w:rsidRPr="00000000">
              <w:rPr>
                <w:b w:val="1"/>
                <w:rtl w:val="0"/>
              </w:rPr>
              <w:t xml:space="preserve">S</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47">
            <w:pPr>
              <w:spacing w:after="0" w:lineRule="auto"/>
              <w:rPr/>
            </w:pPr>
            <w:r w:rsidDel="00000000" w:rsidR="00000000" w:rsidRPr="00000000">
              <w:rPr>
                <w:rtl w:val="0"/>
              </w:rPr>
              <w:t xml:space="preserve">Símbolo del sodio con subíndice dos seguido del símbolo del azufre.</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8">
            <w:pPr>
              <w:spacing w:after="60" w:before="45" w:line="240" w:lineRule="auto"/>
              <w:ind w:left="30" w:right="30" w:firstLine="0"/>
              <w:rPr/>
            </w:pPr>
            <w:r w:rsidDel="00000000" w:rsidR="00000000" w:rsidRPr="00000000">
              <w:rPr>
                <w:rtl w:val="0"/>
              </w:rPr>
              <w:t xml:space="preserve">Sulfuro</w:t>
            </w:r>
          </w:p>
          <w:p w:rsidR="00000000" w:rsidDel="00000000" w:rsidP="00000000" w:rsidRDefault="00000000" w:rsidRPr="00000000" w14:paraId="00000449">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A">
            <w:pPr>
              <w:spacing w:after="0" w:lineRule="auto"/>
              <w:rPr>
                <w:b w:val="1"/>
              </w:rPr>
            </w:pPr>
            <w:r w:rsidDel="00000000" w:rsidR="00000000" w:rsidRPr="00000000">
              <w:rPr>
                <w:b w:val="1"/>
                <w:rtl w:val="0"/>
              </w:rPr>
              <w:t xml:space="preserve">Fe</w:t>
            </w:r>
            <w:r w:rsidDel="00000000" w:rsidR="00000000" w:rsidRPr="00000000">
              <w:rPr>
                <w:b w:val="1"/>
                <w:vertAlign w:val="subscript"/>
                <w:rtl w:val="0"/>
              </w:rPr>
              <w:t xml:space="preserve">2</w:t>
            </w:r>
            <w:r w:rsidDel="00000000" w:rsidR="00000000" w:rsidRPr="00000000">
              <w:rPr>
                <w:b w:val="1"/>
                <w:rtl w:val="0"/>
              </w:rPr>
              <w:t xml:space="preserve">S</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4B">
            <w:pPr>
              <w:spacing w:after="0" w:lineRule="auto"/>
              <w:rPr/>
            </w:pPr>
            <w:r w:rsidDel="00000000" w:rsidR="00000000" w:rsidRPr="00000000">
              <w:rPr>
                <w:rtl w:val="0"/>
              </w:rPr>
              <w:t xml:space="preserve">Símbolo del hierro con subíndice dos seguido del símbolo del azufre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C">
            <w:pPr>
              <w:spacing w:after="60" w:before="45" w:line="240" w:lineRule="auto"/>
              <w:ind w:left="30" w:right="30" w:firstLine="0"/>
              <w:rPr/>
            </w:pPr>
            <w:r w:rsidDel="00000000" w:rsidR="00000000" w:rsidRPr="00000000">
              <w:rPr>
                <w:rtl w:val="0"/>
              </w:rPr>
              <w:t xml:space="preserve">Sulfuro</w:t>
            </w:r>
          </w:p>
          <w:p w:rsidR="00000000" w:rsidDel="00000000" w:rsidP="00000000" w:rsidRDefault="00000000" w:rsidRPr="00000000" w14:paraId="0000044D">
            <w:pPr>
              <w:spacing w:after="0" w:lineRule="auto"/>
              <w:rPr/>
            </w:pPr>
            <w:r w:rsidDel="00000000" w:rsidR="00000000" w:rsidRPr="00000000">
              <w:rPr>
                <w:rtl w:val="0"/>
              </w:rPr>
              <w:t xml:space="preserve">Ferroso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4E">
            <w:pPr>
              <w:spacing w:after="0" w:lineRule="auto"/>
              <w:rPr>
                <w:b w:val="1"/>
              </w:rPr>
            </w:pPr>
            <w:r w:rsidDel="00000000" w:rsidR="00000000" w:rsidRPr="00000000">
              <w:rPr>
                <w:b w:val="1"/>
                <w:rtl w:val="0"/>
              </w:rPr>
              <w:t xml:space="preserve">FeS</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4F">
            <w:pPr>
              <w:spacing w:after="0" w:lineRule="auto"/>
              <w:rPr/>
            </w:pPr>
            <w:r w:rsidDel="00000000" w:rsidR="00000000" w:rsidRPr="00000000">
              <w:rPr>
                <w:rtl w:val="0"/>
              </w:rPr>
              <w:t xml:space="preserve">Símbolo del hierro seguido del símbolo del azufre.</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0">
            <w:pPr>
              <w:spacing w:after="60" w:before="45" w:line="240" w:lineRule="auto"/>
              <w:ind w:left="30" w:right="30" w:firstLine="0"/>
              <w:rPr/>
            </w:pPr>
            <w:r w:rsidDel="00000000" w:rsidR="00000000" w:rsidRPr="00000000">
              <w:rPr>
                <w:rtl w:val="0"/>
              </w:rPr>
              <w:t xml:space="preserve">Sulfuro ácido</w:t>
            </w:r>
          </w:p>
          <w:p w:rsidR="00000000" w:rsidDel="00000000" w:rsidP="00000000" w:rsidRDefault="00000000" w:rsidRPr="00000000" w14:paraId="0000045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2">
            <w:pPr>
              <w:spacing w:after="0" w:lineRule="auto"/>
              <w:rPr>
                <w:b w:val="1"/>
              </w:rPr>
            </w:pPr>
            <w:r w:rsidDel="00000000" w:rsidR="00000000" w:rsidRPr="00000000">
              <w:rPr>
                <w:b w:val="1"/>
                <w:rtl w:val="0"/>
              </w:rPr>
              <w:t xml:space="preserve">NaHS</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53">
            <w:pPr>
              <w:spacing w:after="0" w:lineRule="auto"/>
              <w:rPr/>
            </w:pPr>
            <w:r w:rsidDel="00000000" w:rsidR="00000000" w:rsidRPr="00000000">
              <w:rPr>
                <w:rtl w:val="0"/>
              </w:rPr>
              <w:t xml:space="preserve">Símbolo del sodio seguido del símbolo del hidrógeno con del azufre.</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4">
            <w:pPr>
              <w:spacing w:after="60" w:before="45" w:line="240" w:lineRule="auto"/>
              <w:ind w:left="30" w:right="30" w:firstLine="0"/>
              <w:rPr/>
            </w:pPr>
            <w:r w:rsidDel="00000000" w:rsidR="00000000" w:rsidRPr="00000000">
              <w:rPr>
                <w:rtl w:val="0"/>
              </w:rPr>
              <w:t xml:space="preserve">Yodato</w:t>
            </w:r>
          </w:p>
          <w:p w:rsidR="00000000" w:rsidDel="00000000" w:rsidP="00000000" w:rsidRDefault="00000000" w:rsidRPr="00000000" w14:paraId="00000455">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6">
            <w:pPr>
              <w:spacing w:after="0" w:lineRule="auto"/>
              <w:rPr>
                <w:b w:val="1"/>
              </w:rPr>
            </w:pPr>
            <w:r w:rsidDel="00000000" w:rsidR="00000000" w:rsidRPr="00000000">
              <w:rPr>
                <w:b w:val="1"/>
                <w:rtl w:val="0"/>
              </w:rPr>
              <w:t xml:space="preserve">KIO</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57">
            <w:pPr>
              <w:spacing w:after="0" w:lineRule="auto"/>
              <w:rPr/>
            </w:pPr>
            <w:r w:rsidDel="00000000" w:rsidR="00000000" w:rsidRPr="00000000">
              <w:rPr>
                <w:rtl w:val="0"/>
              </w:rPr>
              <w:t xml:space="preserve">Símbolo del potasio seguido del símbolo del yodo con el oxígeno él cual tiene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8">
            <w:pPr>
              <w:spacing w:after="60" w:before="45" w:line="240" w:lineRule="auto"/>
              <w:ind w:left="30" w:right="30" w:firstLine="0"/>
              <w:rPr/>
            </w:pPr>
            <w:r w:rsidDel="00000000" w:rsidR="00000000" w:rsidRPr="00000000">
              <w:rPr>
                <w:rtl w:val="0"/>
              </w:rPr>
              <w:t xml:space="preserve">Yodato</w:t>
            </w:r>
          </w:p>
          <w:p w:rsidR="00000000" w:rsidDel="00000000" w:rsidP="00000000" w:rsidRDefault="00000000" w:rsidRPr="00000000" w14:paraId="00000459">
            <w:pPr>
              <w:spacing w:after="0" w:lineRule="auto"/>
              <w:rPr/>
            </w:pPr>
            <w:r w:rsidDel="00000000" w:rsidR="00000000" w:rsidRPr="00000000">
              <w:rPr>
                <w:rtl w:val="0"/>
              </w:rPr>
              <w:t xml:space="preserve">férrico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A">
            <w:pPr>
              <w:spacing w:after="0" w:lineRule="auto"/>
              <w:rPr>
                <w:b w:val="1"/>
              </w:rPr>
            </w:pPr>
            <w:r w:rsidDel="00000000" w:rsidR="00000000" w:rsidRPr="00000000">
              <w:rPr>
                <w:b w:val="1"/>
                <w:rtl w:val="0"/>
              </w:rPr>
              <w:t xml:space="preserve">Fe(IO</w:t>
            </w:r>
            <w:r w:rsidDel="00000000" w:rsidR="00000000" w:rsidRPr="00000000">
              <w:rPr>
                <w:b w:val="1"/>
                <w:vertAlign w:val="subscript"/>
                <w:rtl w:val="0"/>
              </w:rPr>
              <w:t xml:space="preserve">3</w:t>
            </w:r>
            <w:r w:rsidDel="00000000" w:rsidR="00000000" w:rsidRPr="00000000">
              <w:rPr>
                <w:b w:val="1"/>
                <w:rtl w:val="0"/>
              </w:rPr>
              <w:t xml:space="preserve">)</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5B">
            <w:pPr>
              <w:spacing w:after="0" w:lineRule="auto"/>
              <w:rPr/>
            </w:pPr>
            <w:r w:rsidDel="00000000" w:rsidR="00000000" w:rsidRPr="00000000">
              <w:rPr>
                <w:rtl w:val="0"/>
              </w:rPr>
              <w:t xml:space="preserve">Símbolo del hierro seguido de un paréntesis que contiene el símbolo del yodo con el oxígeno él cual tiene subíndice tres. Fuera del paréntesis el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C">
            <w:pPr>
              <w:spacing w:after="60" w:before="45" w:line="240" w:lineRule="auto"/>
              <w:ind w:left="30" w:right="30" w:firstLine="0"/>
              <w:rPr/>
            </w:pPr>
            <w:r w:rsidDel="00000000" w:rsidR="00000000" w:rsidRPr="00000000">
              <w:rPr>
                <w:rtl w:val="0"/>
              </w:rPr>
              <w:t xml:space="preserve">Yodito</w:t>
            </w:r>
          </w:p>
          <w:p w:rsidR="00000000" w:rsidDel="00000000" w:rsidP="00000000" w:rsidRDefault="00000000" w:rsidRPr="00000000" w14:paraId="0000045D">
            <w:pPr>
              <w:spacing w:after="0" w:lineRule="auto"/>
              <w:rPr/>
            </w:pPr>
            <w:r w:rsidDel="00000000" w:rsidR="00000000" w:rsidRPr="00000000">
              <w:rPr>
                <w:rtl w:val="0"/>
              </w:rPr>
              <w:t xml:space="preserve">de magnesio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5E">
            <w:pPr>
              <w:spacing w:after="0" w:lineRule="auto"/>
              <w:rPr>
                <w:b w:val="1"/>
              </w:rPr>
            </w:pPr>
            <w:r w:rsidDel="00000000" w:rsidR="00000000" w:rsidRPr="00000000">
              <w:rPr>
                <w:b w:val="1"/>
                <w:rtl w:val="0"/>
              </w:rPr>
              <w:t xml:space="preserve">Mg(IO</w:t>
            </w:r>
            <w:r w:rsidDel="00000000" w:rsidR="00000000" w:rsidRPr="00000000">
              <w:rPr>
                <w:b w:val="1"/>
                <w:vertAlign w:val="subscript"/>
                <w:rtl w:val="0"/>
              </w:rPr>
              <w:t xml:space="preserve">2</w:t>
            </w:r>
            <w:r w:rsidDel="00000000" w:rsidR="00000000" w:rsidRPr="00000000">
              <w:rPr>
                <w:b w:val="1"/>
                <w:rtl w:val="0"/>
              </w:rPr>
              <w:t xml:space="preserve">)</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5F">
            <w:pPr>
              <w:spacing w:after="0" w:lineRule="auto"/>
              <w:rPr/>
            </w:pPr>
            <w:r w:rsidDel="00000000" w:rsidR="00000000" w:rsidRPr="00000000">
              <w:rPr>
                <w:rtl w:val="0"/>
              </w:rPr>
              <w:t xml:space="preserve">Símbolo del magnesio seguido de un paréntesis que contiene el símbolo del yodo con el oxígeno él cual tiene subíndice dos. Fuera del paréntesis el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0">
            <w:pPr>
              <w:spacing w:after="60" w:before="45" w:line="240" w:lineRule="auto"/>
              <w:ind w:left="30" w:right="30" w:firstLine="0"/>
              <w:rPr/>
            </w:pPr>
            <w:r w:rsidDel="00000000" w:rsidR="00000000" w:rsidRPr="00000000">
              <w:rPr>
                <w:rtl w:val="0"/>
              </w:rPr>
              <w:t xml:space="preserve">Yodito</w:t>
            </w:r>
          </w:p>
          <w:p w:rsidR="00000000" w:rsidDel="00000000" w:rsidP="00000000" w:rsidRDefault="00000000" w:rsidRPr="00000000" w14:paraId="00000461">
            <w:pPr>
              <w:spacing w:after="0" w:lineRule="auto"/>
              <w:rPr/>
            </w:pPr>
            <w:r w:rsidDel="00000000" w:rsidR="00000000" w:rsidRPr="00000000">
              <w:rPr>
                <w:rtl w:val="0"/>
              </w:rPr>
              <w:t xml:space="preserve">de sodio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2">
            <w:pPr>
              <w:spacing w:after="0" w:lineRule="auto"/>
              <w:rPr>
                <w:b w:val="1"/>
              </w:rPr>
            </w:pPr>
            <w:r w:rsidDel="00000000" w:rsidR="00000000" w:rsidRPr="00000000">
              <w:rPr>
                <w:b w:val="1"/>
                <w:rtl w:val="0"/>
              </w:rPr>
              <w:t xml:space="preserve">NaIO</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63">
            <w:pPr>
              <w:spacing w:after="0" w:lineRule="auto"/>
              <w:rPr/>
            </w:pPr>
            <w:r w:rsidDel="00000000" w:rsidR="00000000" w:rsidRPr="00000000">
              <w:rPr>
                <w:rtl w:val="0"/>
              </w:rPr>
              <w:t xml:space="preserve">Símbolo del sodio seguido del símbolo del yodo con el oxígeno él cual tiene subíndice dos.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4">
            <w:pPr>
              <w:spacing w:after="60" w:before="45" w:line="240" w:lineRule="auto"/>
              <w:ind w:left="30" w:right="30" w:firstLine="0"/>
              <w:rPr/>
            </w:pPr>
            <w:r w:rsidDel="00000000" w:rsidR="00000000" w:rsidRPr="00000000">
              <w:rPr>
                <w:rtl w:val="0"/>
              </w:rPr>
              <w:t xml:space="preserve">Yoduro</w:t>
            </w:r>
          </w:p>
          <w:p w:rsidR="00000000" w:rsidDel="00000000" w:rsidP="00000000" w:rsidRDefault="00000000" w:rsidRPr="00000000" w14:paraId="00000465">
            <w:pPr>
              <w:spacing w:after="0" w:lineRule="auto"/>
              <w:rPr/>
            </w:pPr>
            <w:r w:rsidDel="00000000" w:rsidR="00000000" w:rsidRPr="00000000">
              <w:rPr>
                <w:rtl w:val="0"/>
              </w:rPr>
              <w:t xml:space="preserve">cuproso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6">
            <w:pPr>
              <w:spacing w:after="0" w:lineRule="auto"/>
              <w:rPr>
                <w:b w:val="1"/>
              </w:rPr>
            </w:pPr>
            <w:r w:rsidDel="00000000" w:rsidR="00000000" w:rsidRPr="00000000">
              <w:rPr>
                <w:b w:val="1"/>
                <w:rtl w:val="0"/>
              </w:rPr>
              <w:t xml:space="preserve">CuI</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67">
            <w:pPr>
              <w:spacing w:after="0" w:lineRule="auto"/>
              <w:rPr/>
            </w:pPr>
            <w:r w:rsidDel="00000000" w:rsidR="00000000" w:rsidRPr="00000000">
              <w:rPr>
                <w:rtl w:val="0"/>
              </w:rPr>
              <w:t xml:space="preserve">Símbolo del cobre seguido del símbolo del yodo.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8">
            <w:pPr>
              <w:spacing w:after="60" w:before="45" w:line="240" w:lineRule="auto"/>
              <w:ind w:left="30" w:right="30" w:firstLine="0"/>
              <w:rPr/>
            </w:pPr>
            <w:r w:rsidDel="00000000" w:rsidR="00000000" w:rsidRPr="00000000">
              <w:rPr>
                <w:rtl w:val="0"/>
              </w:rPr>
              <w:t xml:space="preserve">Yoduro</w:t>
            </w:r>
          </w:p>
          <w:p w:rsidR="00000000" w:rsidDel="00000000" w:rsidP="00000000" w:rsidRDefault="00000000" w:rsidRPr="00000000" w14:paraId="00000469">
            <w:pPr>
              <w:spacing w:after="0" w:lineRule="auto"/>
              <w:rPr/>
            </w:pPr>
            <w:r w:rsidDel="00000000" w:rsidR="00000000" w:rsidRPr="00000000">
              <w:rPr>
                <w:rtl w:val="0"/>
              </w:rPr>
              <w:t xml:space="preserve">de potasio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A">
            <w:pPr>
              <w:spacing w:after="0" w:lineRule="auto"/>
              <w:rPr>
                <w:b w:val="1"/>
              </w:rPr>
            </w:pPr>
            <w:r w:rsidDel="00000000" w:rsidR="00000000" w:rsidRPr="00000000">
              <w:rPr>
                <w:b w:val="1"/>
                <w:rtl w:val="0"/>
              </w:rPr>
              <w:t xml:space="preserve">KI</w:t>
            </w:r>
          </w:p>
        </w:tc>
        <w:tc>
          <w:tcPr>
            <w:tcBorders>
              <w:top w:color="000000" w:space="0" w:sz="18" w:val="single"/>
              <w:left w:color="000000" w:space="0" w:sz="18" w:val="single"/>
              <w:bottom w:color="000000" w:space="0" w:sz="18" w:val="single"/>
              <w:right w:color="000000" w:space="0" w:sz="18" w:val="single"/>
            </w:tcBorders>
            <w:shd w:fill="deeaf6" w:val="clear"/>
          </w:tcPr>
          <w:p w:rsidR="00000000" w:rsidDel="00000000" w:rsidP="00000000" w:rsidRDefault="00000000" w:rsidRPr="00000000" w14:paraId="0000046B">
            <w:pPr>
              <w:spacing w:after="0" w:lineRule="auto"/>
              <w:rPr/>
            </w:pPr>
            <w:r w:rsidDel="00000000" w:rsidR="00000000" w:rsidRPr="00000000">
              <w:rPr>
                <w:rtl w:val="0"/>
              </w:rPr>
              <w:t xml:space="preserve">Símbolo del potasio seguido del símbolo del yodo.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C">
            <w:pPr>
              <w:spacing w:after="0" w:lineRule="auto"/>
              <w:rPr/>
            </w:pPr>
            <w:r w:rsidDel="00000000" w:rsidR="00000000" w:rsidRPr="00000000">
              <w:rPr>
                <w:rtl w:val="0"/>
              </w:rPr>
              <w:t xml:space="preserve">Hidracina</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D">
            <w:pPr>
              <w:spacing w:after="0" w:lineRule="auto"/>
              <w:rPr>
                <w:b w:val="1"/>
                <w:vertAlign w:val="subscript"/>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b w:val="1"/>
                <w:rtl w:val="0"/>
              </w:rPr>
              <w:t xml:space="preserve">H</w:t>
            </w:r>
            <w:r w:rsidDel="00000000" w:rsidR="00000000" w:rsidRPr="00000000">
              <w:rPr>
                <w:b w:val="1"/>
                <w:vertAlign w:val="subscript"/>
                <w:rtl w:val="0"/>
              </w:rPr>
              <w:t xml:space="preserve">4</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E">
            <w:pPr>
              <w:spacing w:after="150" w:lineRule="auto"/>
              <w:rPr/>
            </w:pPr>
            <w:r w:rsidDel="00000000" w:rsidR="00000000" w:rsidRPr="00000000">
              <w:rPr>
                <w:rtl w:val="0"/>
              </w:rPr>
              <w:t xml:space="preserve">Símbolo del nitrógeno con subíndice dos con el símbolo del hidrógeno con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6F">
            <w:pPr>
              <w:spacing w:after="0" w:lineRule="auto"/>
              <w:rPr/>
            </w:pPr>
            <w:r w:rsidDel="00000000" w:rsidR="00000000" w:rsidRPr="00000000">
              <w:rPr>
                <w:rtl w:val="0"/>
              </w:rPr>
              <w:t xml:space="preserve">Tetróxido de dinitrógeno </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0">
            <w:pPr>
              <w:spacing w:after="0" w:lineRule="auto"/>
              <w:rPr>
                <w:b w:val="1"/>
                <w:vertAlign w:val="subscript"/>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4</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1">
            <w:pPr>
              <w:spacing w:after="150" w:lineRule="auto"/>
              <w:rPr/>
            </w:pPr>
            <w:r w:rsidDel="00000000" w:rsidR="00000000" w:rsidRPr="00000000">
              <w:rPr>
                <w:rtl w:val="0"/>
              </w:rPr>
              <w:t xml:space="preserve">Símbolo del nitrógeno con subíndice dos con el símbolo del oxígeno con subíndice cuatro.</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2">
            <w:pPr>
              <w:spacing w:after="0" w:lineRule="auto"/>
              <w:rPr/>
            </w:pPr>
            <w:r w:rsidDel="00000000" w:rsidR="00000000" w:rsidRPr="00000000">
              <w:rPr>
                <w:rtl w:val="0"/>
              </w:rPr>
              <w:t xml:space="preserve">Trisulfuro de tetra fosforo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3">
            <w:pPr>
              <w:spacing w:after="0" w:lineRule="auto"/>
              <w:rPr>
                <w:b w:val="1"/>
                <w:vertAlign w:val="subscript"/>
              </w:rPr>
            </w:pPr>
            <w:r w:rsidDel="00000000" w:rsidR="00000000" w:rsidRPr="00000000">
              <w:rPr>
                <w:b w:val="1"/>
                <w:rtl w:val="0"/>
              </w:rPr>
              <w:t xml:space="preserve">P</w:t>
            </w:r>
            <w:r w:rsidDel="00000000" w:rsidR="00000000" w:rsidRPr="00000000">
              <w:rPr>
                <w:b w:val="1"/>
                <w:vertAlign w:val="subscript"/>
                <w:rtl w:val="0"/>
              </w:rPr>
              <w:t xml:space="preserve">4</w:t>
            </w:r>
            <w:r w:rsidDel="00000000" w:rsidR="00000000" w:rsidRPr="00000000">
              <w:rPr>
                <w:b w:val="1"/>
                <w:rtl w:val="0"/>
              </w:rPr>
              <w:t xml:space="preserve">S</w:t>
            </w:r>
            <w:r w:rsidDel="00000000" w:rsidR="00000000" w:rsidRPr="00000000">
              <w:rPr>
                <w:b w:val="1"/>
                <w:vertAlign w:val="subscript"/>
                <w:rtl w:val="0"/>
              </w:rPr>
              <w:t xml:space="preserve">3</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4">
            <w:pPr>
              <w:spacing w:after="150" w:lineRule="auto"/>
              <w:rPr/>
            </w:pPr>
            <w:r w:rsidDel="00000000" w:rsidR="00000000" w:rsidRPr="00000000">
              <w:rPr>
                <w:b w:val="1"/>
                <w:rtl w:val="0"/>
              </w:rPr>
              <w:t xml:space="preserve">Símbolo del fosforo con subíndice cuatro seguido del símbolo del azufre con subíndice tres.</w:t>
            </w:r>
            <w:r w:rsidDel="00000000" w:rsidR="00000000" w:rsidRPr="00000000">
              <w:rPr>
                <w:rtl w:val="0"/>
              </w:rPr>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5">
            <w:pPr>
              <w:spacing w:after="0" w:lineRule="auto"/>
              <w:rPr/>
            </w:pPr>
            <w:r w:rsidDel="00000000" w:rsidR="00000000" w:rsidRPr="00000000">
              <w:rPr>
                <w:rtl w:val="0"/>
              </w:rPr>
              <w:t xml:space="preserve">Tricloruro de fosforo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6">
            <w:pPr>
              <w:spacing w:after="0" w:lineRule="auto"/>
              <w:rPr>
                <w:b w:val="1"/>
                <w:vertAlign w:val="subscript"/>
              </w:rPr>
            </w:pPr>
            <w:r w:rsidDel="00000000" w:rsidR="00000000" w:rsidRPr="00000000">
              <w:rPr>
                <w:b w:val="1"/>
                <w:rtl w:val="0"/>
              </w:rPr>
              <w:t xml:space="preserve">PCl</w:t>
            </w:r>
            <w:r w:rsidDel="00000000" w:rsidR="00000000" w:rsidRPr="00000000">
              <w:rPr>
                <w:b w:val="1"/>
                <w:vertAlign w:val="subscript"/>
                <w:rtl w:val="0"/>
              </w:rPr>
              <w:t xml:space="preserve">3</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7">
            <w:pPr>
              <w:spacing w:after="150" w:lineRule="auto"/>
              <w:rPr/>
            </w:pPr>
            <w:r w:rsidDel="00000000" w:rsidR="00000000" w:rsidRPr="00000000">
              <w:rPr>
                <w:b w:val="1"/>
                <w:rtl w:val="0"/>
              </w:rPr>
              <w:t xml:space="preserve">Símbolo del fosforo seguido del símbolo del cloro con subíndice tres.</w:t>
            </w:r>
            <w:r w:rsidDel="00000000" w:rsidR="00000000" w:rsidRPr="00000000">
              <w:rPr>
                <w:rtl w:val="0"/>
              </w:rPr>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8">
            <w:pPr>
              <w:spacing w:after="0" w:lineRule="auto"/>
              <w:rPr/>
            </w:pPr>
            <w:r w:rsidDel="00000000" w:rsidR="00000000" w:rsidRPr="00000000">
              <w:rPr>
                <w:rtl w:val="0"/>
              </w:rPr>
              <w:t xml:space="preserve">Di fluoruro de plomo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9">
            <w:pPr>
              <w:spacing w:after="0" w:lineRule="auto"/>
              <w:rPr>
                <w:b w:val="1"/>
                <w:vertAlign w:val="subscript"/>
              </w:rPr>
            </w:pPr>
            <w:r w:rsidDel="00000000" w:rsidR="00000000" w:rsidRPr="00000000">
              <w:rPr>
                <w:b w:val="1"/>
                <w:rtl w:val="0"/>
              </w:rPr>
              <w:t xml:space="preserve">PbF</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A">
            <w:pPr>
              <w:spacing w:after="150" w:lineRule="auto"/>
              <w:rPr/>
            </w:pPr>
            <w:r w:rsidDel="00000000" w:rsidR="00000000" w:rsidRPr="00000000">
              <w:rPr>
                <w:b w:val="1"/>
                <w:rtl w:val="0"/>
              </w:rPr>
              <w:t xml:space="preserve">Símbolo del plomo seguido del símbolo de flúor con subíndice dos.</w:t>
            </w:r>
            <w:r w:rsidDel="00000000" w:rsidR="00000000" w:rsidRPr="00000000">
              <w:rPr>
                <w:rtl w:val="0"/>
              </w:rPr>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B">
            <w:pPr>
              <w:spacing w:after="0" w:lineRule="auto"/>
              <w:rPr/>
            </w:pPr>
            <w:r w:rsidDel="00000000" w:rsidR="00000000" w:rsidRPr="00000000">
              <w:rPr>
                <w:rtl w:val="0"/>
              </w:rPr>
              <w:t xml:space="preserve">acetileno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C">
            <w:pPr>
              <w:spacing w:after="0" w:lineRule="auto"/>
              <w:rPr>
                <w:b w:val="1"/>
                <w:vertAlign w:val="subscript"/>
              </w:rPr>
            </w:pPr>
            <w:r w:rsidDel="00000000" w:rsidR="00000000" w:rsidRPr="00000000">
              <w:rPr>
                <w:b w:val="1"/>
                <w:rtl w:val="0"/>
              </w:rPr>
              <w:t xml:space="preserve">C</w:t>
            </w:r>
            <w:r w:rsidDel="00000000" w:rsidR="00000000" w:rsidRPr="00000000">
              <w:rPr>
                <w:b w:val="1"/>
                <w:vertAlign w:val="subscript"/>
                <w:rtl w:val="0"/>
              </w:rPr>
              <w:t xml:space="preserve">2</w:t>
            </w:r>
            <w:r w:rsidDel="00000000" w:rsidR="00000000" w:rsidRPr="00000000">
              <w:rPr>
                <w:b w:val="1"/>
                <w:rtl w:val="0"/>
              </w:rPr>
              <w:t xml:space="preserve">H</w:t>
            </w:r>
            <w:r w:rsidDel="00000000" w:rsidR="00000000" w:rsidRPr="00000000">
              <w:rPr>
                <w:b w:val="1"/>
                <w:vertAlign w:val="subscript"/>
                <w:rtl w:val="0"/>
              </w:rPr>
              <w:t xml:space="preserve">2</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D">
            <w:pPr>
              <w:spacing w:after="150" w:lineRule="auto"/>
              <w:rPr/>
            </w:pPr>
            <w:r w:rsidDel="00000000" w:rsidR="00000000" w:rsidRPr="00000000">
              <w:rPr>
                <w:b w:val="1"/>
                <w:rtl w:val="0"/>
              </w:rPr>
              <w:t xml:space="preserve">Símbolo del carbono con subíndice dos seguido del símbolo del hidrógeno con subíndice dos.</w:t>
            </w:r>
            <w:r w:rsidDel="00000000" w:rsidR="00000000" w:rsidRPr="00000000">
              <w:rPr>
                <w:rtl w:val="0"/>
              </w:rPr>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E">
            <w:pPr>
              <w:spacing w:after="0" w:lineRule="auto"/>
              <w:rPr/>
            </w:pPr>
            <w:r w:rsidDel="00000000" w:rsidR="00000000" w:rsidRPr="00000000">
              <w:rPr>
                <w:rtl w:val="0"/>
              </w:rPr>
              <w:t xml:space="preserve">Benceno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7F">
            <w:pPr>
              <w:spacing w:after="0" w:lineRule="auto"/>
              <w:rPr>
                <w:b w:val="1"/>
              </w:rPr>
            </w:pPr>
            <w:r w:rsidDel="00000000" w:rsidR="00000000" w:rsidRPr="00000000">
              <w:rPr>
                <w:b w:val="1"/>
                <w:rtl w:val="0"/>
              </w:rPr>
              <w:t xml:space="preserve">C</w:t>
            </w:r>
            <w:r w:rsidDel="00000000" w:rsidR="00000000" w:rsidRPr="00000000">
              <w:rPr>
                <w:b w:val="1"/>
                <w:vertAlign w:val="subscript"/>
                <w:rtl w:val="0"/>
              </w:rPr>
              <w:t xml:space="preserve">6</w:t>
            </w:r>
            <w:r w:rsidDel="00000000" w:rsidR="00000000" w:rsidRPr="00000000">
              <w:rPr>
                <w:b w:val="1"/>
                <w:rtl w:val="0"/>
              </w:rPr>
              <w:t xml:space="preserve">H</w:t>
            </w:r>
            <w:r w:rsidDel="00000000" w:rsidR="00000000" w:rsidRPr="00000000">
              <w:rPr>
                <w:b w:val="1"/>
                <w:vertAlign w:val="subscript"/>
                <w:rtl w:val="0"/>
              </w:rPr>
              <w:t xml:space="preserve">6</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0">
            <w:pPr>
              <w:spacing w:after="150" w:lineRule="auto"/>
              <w:rPr/>
            </w:pPr>
            <w:r w:rsidDel="00000000" w:rsidR="00000000" w:rsidRPr="00000000">
              <w:rPr>
                <w:b w:val="1"/>
                <w:rtl w:val="0"/>
              </w:rPr>
              <w:t xml:space="preserve">Símbolo del carbono con subíndice seis seguido del símbolo del hidrógeno con subíndice seis.</w:t>
            </w:r>
            <w:r w:rsidDel="00000000" w:rsidR="00000000" w:rsidRPr="00000000">
              <w:rPr>
                <w:rtl w:val="0"/>
              </w:rPr>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1">
            <w:pPr>
              <w:spacing w:after="0" w:lineRule="auto"/>
              <w:rPr/>
            </w:pPr>
            <w:r w:rsidDel="00000000" w:rsidR="00000000" w:rsidRPr="00000000">
              <w:rPr>
                <w:rtl w:val="0"/>
              </w:rPr>
              <w:t xml:space="preserve">propeno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2">
            <w:pPr>
              <w:spacing w:after="0" w:lineRule="auto"/>
              <w:rPr>
                <w:b w:val="1"/>
              </w:rPr>
            </w:pPr>
            <w:r w:rsidDel="00000000" w:rsidR="00000000" w:rsidRPr="00000000">
              <w:rPr>
                <w:b w:val="1"/>
                <w:rtl w:val="0"/>
              </w:rPr>
              <w:t xml:space="preserve">C</w:t>
            </w:r>
            <w:r w:rsidDel="00000000" w:rsidR="00000000" w:rsidRPr="00000000">
              <w:rPr>
                <w:b w:val="1"/>
                <w:vertAlign w:val="subscript"/>
                <w:rtl w:val="0"/>
              </w:rPr>
              <w:t xml:space="preserve">3</w:t>
            </w:r>
            <w:r w:rsidDel="00000000" w:rsidR="00000000" w:rsidRPr="00000000">
              <w:rPr>
                <w:b w:val="1"/>
                <w:rtl w:val="0"/>
              </w:rPr>
              <w:t xml:space="preserve">H</w:t>
            </w:r>
            <w:r w:rsidDel="00000000" w:rsidR="00000000" w:rsidRPr="00000000">
              <w:rPr>
                <w:b w:val="1"/>
                <w:vertAlign w:val="subscript"/>
                <w:rtl w:val="0"/>
              </w:rPr>
              <w:t xml:space="preserve">6</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3">
            <w:pPr>
              <w:spacing w:after="150" w:lineRule="auto"/>
              <w:rPr/>
            </w:pPr>
            <w:r w:rsidDel="00000000" w:rsidR="00000000" w:rsidRPr="00000000">
              <w:rPr>
                <w:b w:val="1"/>
                <w:rtl w:val="0"/>
              </w:rPr>
              <w:t xml:space="preserve">Símbolo del carbono con subíndice tres seguido del símbolo del hidrógeno con subíndice seis.</w:t>
            </w:r>
            <w:r w:rsidDel="00000000" w:rsidR="00000000" w:rsidRPr="00000000">
              <w:rPr>
                <w:rtl w:val="0"/>
              </w:rPr>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4">
            <w:pPr>
              <w:spacing w:after="0" w:lineRule="auto"/>
              <w:rPr/>
            </w:pPr>
            <w:r w:rsidDel="00000000" w:rsidR="00000000" w:rsidRPr="00000000">
              <w:rPr>
                <w:rtl w:val="0"/>
              </w:rPr>
              <w:t xml:space="preserve">Ácido acetil salícilico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5">
            <w:pPr>
              <w:spacing w:after="0" w:lineRule="auto"/>
              <w:rPr>
                <w:b w:val="1"/>
                <w:vertAlign w:val="subscript"/>
              </w:rPr>
            </w:pPr>
            <w:r w:rsidDel="00000000" w:rsidR="00000000" w:rsidRPr="00000000">
              <w:rPr>
                <w:b w:val="1"/>
                <w:rtl w:val="0"/>
              </w:rPr>
              <w:t xml:space="preserve">C</w:t>
            </w:r>
            <w:r w:rsidDel="00000000" w:rsidR="00000000" w:rsidRPr="00000000">
              <w:rPr>
                <w:b w:val="1"/>
                <w:vertAlign w:val="subscript"/>
                <w:rtl w:val="0"/>
              </w:rPr>
              <w:t xml:space="preserve">9</w:t>
            </w:r>
            <w:r w:rsidDel="00000000" w:rsidR="00000000" w:rsidRPr="00000000">
              <w:rPr>
                <w:b w:val="1"/>
                <w:rtl w:val="0"/>
              </w:rPr>
              <w:t xml:space="preserve">H</w:t>
            </w:r>
            <w:r w:rsidDel="00000000" w:rsidR="00000000" w:rsidRPr="00000000">
              <w:rPr>
                <w:b w:val="1"/>
                <w:vertAlign w:val="subscript"/>
                <w:rtl w:val="0"/>
              </w:rPr>
              <w:t xml:space="preserve">8</w:t>
            </w:r>
            <w:r w:rsidDel="00000000" w:rsidR="00000000" w:rsidRPr="00000000">
              <w:rPr>
                <w:b w:val="1"/>
                <w:rtl w:val="0"/>
              </w:rPr>
              <w:t xml:space="preserve">O</w:t>
            </w:r>
            <w:r w:rsidDel="00000000" w:rsidR="00000000" w:rsidRPr="00000000">
              <w:rPr>
                <w:b w:val="1"/>
                <w:vertAlign w:val="subscript"/>
                <w:rtl w:val="0"/>
              </w:rPr>
              <w:t xml:space="preserve">4</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6">
            <w:pPr>
              <w:spacing w:after="150" w:lineRule="auto"/>
              <w:rPr/>
            </w:pPr>
            <w:r w:rsidDel="00000000" w:rsidR="00000000" w:rsidRPr="00000000">
              <w:rPr>
                <w:b w:val="1"/>
                <w:rtl w:val="0"/>
              </w:rPr>
              <w:t xml:space="preserve">Símbolo del carbono con subíndice nueve seguido del símbolo del hidrógeno con subíndice ocho con el símbolo del oxígeno con subíndice cuatro.</w:t>
            </w:r>
            <w:r w:rsidDel="00000000" w:rsidR="00000000" w:rsidRPr="00000000">
              <w:rPr>
                <w:rtl w:val="0"/>
              </w:rPr>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7">
            <w:pPr>
              <w:spacing w:after="0" w:lineRule="auto"/>
              <w:rPr/>
            </w:pPr>
            <w:r w:rsidDel="00000000" w:rsidR="00000000" w:rsidRPr="00000000">
              <w:rPr>
                <w:rtl w:val="0"/>
              </w:rPr>
              <w:t xml:space="preserve">Trisulfuro de tetra fosforo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8">
            <w:pPr>
              <w:spacing w:after="0" w:lineRule="auto"/>
              <w:rPr>
                <w:b w:val="1"/>
              </w:rPr>
            </w:pPr>
            <w:r w:rsidDel="00000000" w:rsidR="00000000" w:rsidRPr="00000000">
              <w:rPr>
                <w:b w:val="1"/>
                <w:rtl w:val="0"/>
              </w:rPr>
              <w:t xml:space="preserve">P</w:t>
            </w:r>
            <w:r w:rsidDel="00000000" w:rsidR="00000000" w:rsidRPr="00000000">
              <w:rPr>
                <w:b w:val="1"/>
                <w:vertAlign w:val="subscript"/>
                <w:rtl w:val="0"/>
              </w:rPr>
              <w:t xml:space="preserve">4</w:t>
            </w:r>
            <w:r w:rsidDel="00000000" w:rsidR="00000000" w:rsidRPr="00000000">
              <w:rPr>
                <w:b w:val="1"/>
                <w:rtl w:val="0"/>
              </w:rPr>
              <w:t xml:space="preserve">S</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9">
            <w:pPr>
              <w:spacing w:after="150" w:lineRule="auto"/>
              <w:rPr>
                <w:b w:val="1"/>
              </w:rPr>
            </w:pPr>
            <w:r w:rsidDel="00000000" w:rsidR="00000000" w:rsidRPr="00000000">
              <w:rPr>
                <w:b w:val="1"/>
                <w:rtl w:val="0"/>
              </w:rPr>
              <w:t xml:space="preserve">Símbolo del fosforo con subíndice cuatro seguido del símbolo de azufre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A">
            <w:pPr>
              <w:spacing w:after="0" w:lineRule="auto"/>
              <w:rPr/>
            </w:pPr>
            <w:r w:rsidDel="00000000" w:rsidR="00000000" w:rsidRPr="00000000">
              <w:rPr>
                <w:rtl w:val="0"/>
              </w:rPr>
              <w:t xml:space="preserve">Tricloruro de fosforo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B">
            <w:pPr>
              <w:spacing w:after="0" w:lineRule="auto"/>
              <w:rPr>
                <w:b w:val="1"/>
              </w:rPr>
            </w:pPr>
            <w:r w:rsidDel="00000000" w:rsidR="00000000" w:rsidRPr="00000000">
              <w:rPr>
                <w:b w:val="1"/>
                <w:rtl w:val="0"/>
              </w:rPr>
              <w:t xml:space="preserve">PCl</w:t>
            </w:r>
            <w:r w:rsidDel="00000000" w:rsidR="00000000" w:rsidRPr="00000000">
              <w:rPr>
                <w:b w:val="1"/>
                <w:vertAlign w:val="subscript"/>
                <w:rtl w:val="0"/>
              </w:rPr>
              <w:t xml:space="preserve">3</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C">
            <w:pPr>
              <w:spacing w:after="150" w:lineRule="auto"/>
              <w:rPr>
                <w:b w:val="1"/>
              </w:rPr>
            </w:pPr>
            <w:r w:rsidDel="00000000" w:rsidR="00000000" w:rsidRPr="00000000">
              <w:rPr>
                <w:b w:val="1"/>
                <w:rtl w:val="0"/>
              </w:rPr>
              <w:t xml:space="preserve">Símbolo del fosforo seguido del símbolo del cloro con subíndice tres.</w:t>
            </w:r>
          </w:p>
        </w:tc>
      </w:tr>
      <w:tr>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D">
            <w:pPr>
              <w:spacing w:after="0" w:lineRule="auto"/>
              <w:rPr/>
            </w:pPr>
            <w:r w:rsidDel="00000000" w:rsidR="00000000" w:rsidRPr="00000000">
              <w:rPr>
                <w:rtl w:val="0"/>
              </w:rPr>
              <w:t xml:space="preserve">Di fluoruro de plomo</w:t>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E">
            <w:pPr>
              <w:spacing w:after="0" w:lineRule="auto"/>
              <w:rPr>
                <w:b w:val="1"/>
              </w:rPr>
            </w:pPr>
            <w:r w:rsidDel="00000000" w:rsidR="00000000" w:rsidRPr="00000000">
              <w:rPr>
                <w:b w:val="1"/>
                <w:rtl w:val="0"/>
              </w:rPr>
              <w:t xml:space="preserve">PbF</w:t>
            </w:r>
            <w:r w:rsidDel="00000000" w:rsidR="00000000" w:rsidRPr="00000000">
              <w:rPr>
                <w:b w:val="1"/>
                <w:vertAlign w:val="subscript"/>
                <w:rtl w:val="0"/>
              </w:rPr>
              <w:t xml:space="preserve">2</w:t>
            </w:r>
            <w:r w:rsidDel="00000000" w:rsidR="00000000" w:rsidRPr="00000000">
              <w:rPr>
                <w:rtl w:val="0"/>
              </w:rPr>
            </w:r>
          </w:p>
        </w:tc>
        <w:tc>
          <w:tcPr>
            <w:tcBorders>
              <w:top w:color="000000" w:space="0" w:sz="18" w:val="single"/>
              <w:left w:color="000000" w:space="0" w:sz="18" w:val="single"/>
              <w:bottom w:color="000000" w:space="0" w:sz="18" w:val="single"/>
              <w:right w:color="000000" w:space="0" w:sz="18" w:val="single"/>
            </w:tcBorders>
            <w:shd w:fill="deeaf6" w:val="clear"/>
            <w:vAlign w:val="center"/>
          </w:tcPr>
          <w:p w:rsidR="00000000" w:rsidDel="00000000" w:rsidP="00000000" w:rsidRDefault="00000000" w:rsidRPr="00000000" w14:paraId="0000048F">
            <w:pPr>
              <w:spacing w:after="150" w:lineRule="auto"/>
              <w:rPr>
                <w:b w:val="1"/>
              </w:rPr>
            </w:pPr>
            <w:r w:rsidDel="00000000" w:rsidR="00000000" w:rsidRPr="00000000">
              <w:rPr>
                <w:b w:val="1"/>
                <w:rtl w:val="0"/>
              </w:rPr>
              <w:t xml:space="preserve">Símbolo del plomo seguido del símbolo del flúor con subíndice dos.</w:t>
            </w:r>
          </w:p>
        </w:tc>
      </w:tr>
    </w:tbl>
    <w:p w:rsidR="00000000" w:rsidDel="00000000" w:rsidP="00000000" w:rsidRDefault="00000000" w:rsidRPr="00000000" w14:paraId="00000490">
      <w:pPr>
        <w:spacing w:line="259" w:lineRule="auto"/>
        <w:rPr>
          <w:i w:val="1"/>
        </w:rPr>
      </w:pPr>
      <w:r w:rsidDel="00000000" w:rsidR="00000000" w:rsidRPr="00000000">
        <w:rPr>
          <w:rtl w:val="0"/>
        </w:rPr>
      </w:r>
    </w:p>
    <w:p w:rsidR="00000000" w:rsidDel="00000000" w:rsidP="00000000" w:rsidRDefault="00000000" w:rsidRPr="00000000" w14:paraId="00000491">
      <w:pPr>
        <w:spacing w:line="259" w:lineRule="auto"/>
        <w:rPr>
          <w:i w:val="1"/>
        </w:rPr>
      </w:pPr>
      <w:r w:rsidDel="00000000" w:rsidR="00000000" w:rsidRPr="00000000">
        <w:rPr>
          <w:rtl w:val="0"/>
        </w:rPr>
      </w:r>
    </w:p>
    <w:p w:rsidR="00000000" w:rsidDel="00000000" w:rsidP="00000000" w:rsidRDefault="00000000" w:rsidRPr="00000000" w14:paraId="00000492">
      <w:pPr>
        <w:pStyle w:val="Heading1"/>
        <w:numPr>
          <w:ilvl w:val="0"/>
          <w:numId w:val="42"/>
        </w:numPr>
        <w:ind w:left="432" w:hanging="432"/>
        <w:rPr/>
      </w:pPr>
      <w:bookmarkStart w:colFirst="0" w:colLast="0" w:name="_3znysh7" w:id="3"/>
      <w:bookmarkEnd w:id="3"/>
      <w:r w:rsidDel="00000000" w:rsidR="00000000" w:rsidRPr="00000000">
        <w:rPr>
          <w:rtl w:val="0"/>
        </w:rPr>
        <w:t xml:space="preserve">estados de agregación de la materia</w:t>
      </w:r>
    </w:p>
    <w:p w:rsidR="00000000" w:rsidDel="00000000" w:rsidP="00000000" w:rsidRDefault="00000000" w:rsidRPr="00000000" w14:paraId="00000493">
      <w:pPr>
        <w:rPr/>
      </w:pPr>
      <w:r w:rsidDel="00000000" w:rsidR="00000000" w:rsidRPr="00000000">
        <w:rPr>
          <w:rtl w:val="0"/>
        </w:rPr>
      </w:r>
    </w:p>
    <w:p w:rsidR="00000000" w:rsidDel="00000000" w:rsidP="00000000" w:rsidRDefault="00000000" w:rsidRPr="00000000" w14:paraId="00000494">
      <w:pPr>
        <w:pStyle w:val="Heading2"/>
        <w:numPr>
          <w:ilvl w:val="1"/>
          <w:numId w:val="42"/>
        </w:numPr>
        <w:ind w:left="576" w:hanging="576"/>
        <w:rPr/>
      </w:pPr>
      <w:bookmarkStart w:colFirst="0" w:colLast="0" w:name="_2et92p0" w:id="4"/>
      <w:bookmarkEnd w:id="4"/>
      <w:r w:rsidDel="00000000" w:rsidR="00000000" w:rsidRPr="00000000">
        <w:rPr>
          <w:rtl w:val="0"/>
        </w:rPr>
        <w:t xml:space="preserve">Fuerzas de atracción entre moléculas</w:t>
      </w:r>
    </w:p>
    <w:p w:rsidR="00000000" w:rsidDel="00000000" w:rsidP="00000000" w:rsidRDefault="00000000" w:rsidRPr="00000000" w14:paraId="00000495">
      <w:pPr>
        <w:rPr/>
      </w:pPr>
      <w:r w:rsidDel="00000000" w:rsidR="00000000" w:rsidRPr="00000000">
        <w:rPr>
          <w:rtl w:val="0"/>
        </w:rPr>
        <w:t xml:space="preserve">Como sabemos, las sustancias están constituidas por átomos, iones o moléculas. Estas partículas se hallan sujetas a fuerzas de atracción y repulsión. Las fuerzas de atracción entre partículas de una misma sustancia, se conocen como fuerzas de </w:t>
      </w:r>
      <w:r w:rsidDel="00000000" w:rsidR="00000000" w:rsidRPr="00000000">
        <w:rPr>
          <w:b w:val="1"/>
          <w:rtl w:val="0"/>
        </w:rPr>
        <w:t xml:space="preserve">cohesión</w:t>
      </w:r>
      <w:r w:rsidDel="00000000" w:rsidR="00000000" w:rsidRPr="00000000">
        <w:rPr>
          <w:rtl w:val="0"/>
        </w:rPr>
        <w:t xml:space="preserve">. Las fuerzas de repulsión son el resultado de la energía cinética que poseen las partículas y que las mantiene en constante movimiento. La magnitud de este movimiento es directamente proporcional a la temperatura a la que se encuentre la sustancia.</w:t>
      </w:r>
    </w:p>
    <w:p w:rsidR="00000000" w:rsidDel="00000000" w:rsidP="00000000" w:rsidRDefault="00000000" w:rsidRPr="00000000" w14:paraId="00000496">
      <w:pPr>
        <w:rPr/>
      </w:pPr>
      <w:r w:rsidDel="00000000" w:rsidR="00000000" w:rsidRPr="00000000">
        <w:rPr>
          <w:rtl w:val="0"/>
        </w:rPr>
        <w:t xml:space="preserve">El estado de agregación de una sustancia, bajo unas determinadas condiciones de temperatura y presión, es el resultado de la relación entre las fuerzas de atracción (cohesión) y las fuerzas de repulsión (energía cinética) presentes entre las partículas constituyentes de dicho material.</w:t>
      </w:r>
    </w:p>
    <w:p w:rsidR="00000000" w:rsidDel="00000000" w:rsidP="00000000" w:rsidRDefault="00000000" w:rsidRPr="00000000" w14:paraId="00000497">
      <w:pPr>
        <w:keepNext w:val="1"/>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tyjcwt" w:id="5"/>
      <w:bookmarkEnd w:id="5"/>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1. Estructura molecular de los sólidos</w:t>
      </w:r>
    </w:p>
    <w:p w:rsidR="00000000" w:rsidDel="00000000" w:rsidP="00000000" w:rsidRDefault="00000000" w:rsidRPr="00000000" w14:paraId="00000498">
      <w:pPr>
        <w:rPr/>
      </w:pPr>
      <w:r w:rsidDel="00000000" w:rsidR="00000000" w:rsidRPr="00000000">
        <w:rPr/>
        <w:drawing>
          <wp:inline distB="0" distT="0" distL="0" distR="0">
            <wp:extent cx="2488565" cy="2425065"/>
            <wp:effectExtent b="0" l="0" r="0" t="0"/>
            <wp:docPr descr="Organización molecular de las estructuras rígidas y compactas, como los sólidos.&#10;" id="424" name="image374.png"/>
            <a:graphic>
              <a:graphicData uri="http://schemas.openxmlformats.org/drawingml/2006/picture">
                <pic:pic>
                  <pic:nvPicPr>
                    <pic:cNvPr descr="Organización molecular de las estructuras rígidas y compactas, como los sólidos.&#10;" id="0" name="image374.png"/>
                    <pic:cNvPicPr preferRelativeResize="0"/>
                  </pic:nvPicPr>
                  <pic:blipFill>
                    <a:blip r:embed="rId98"/>
                    <a:srcRect b="0" l="0" r="0" t="0"/>
                    <a:stretch>
                      <a:fillRect/>
                    </a:stretch>
                  </pic:blipFill>
                  <pic:spPr>
                    <a:xfrm>
                      <a:off x="0" y="0"/>
                      <a:ext cx="2488565" cy="2425065"/>
                    </a:xfrm>
                    <a:prstGeom prst="rect"/>
                    <a:ln/>
                  </pic:spPr>
                </pic:pic>
              </a:graphicData>
            </a:graphic>
          </wp:inline>
        </w:drawing>
      </w:r>
      <w:r w:rsidDel="00000000" w:rsidR="00000000" w:rsidRPr="00000000">
        <w:rPr>
          <w:rtl w:val="0"/>
        </w:rPr>
      </w:r>
    </w:p>
    <w:p w:rsidR="00000000" w:rsidDel="00000000" w:rsidP="00000000" w:rsidRDefault="00000000" w:rsidRPr="00000000" w14:paraId="00000499">
      <w:pPr>
        <w:rPr/>
      </w:pPr>
      <w:r w:rsidDel="00000000" w:rsidR="00000000" w:rsidRPr="00000000">
        <w:rPr>
          <w:rtl w:val="0"/>
        </w:rPr>
        <w:t xml:space="preserve">Descripción de la imagen: es una forma de representar la organización de las moléculas en un sólido. En ella se encuentra un cubo que contiene un grupo de esferas apiladas, que ocupan aproximadamente la mitad de este cubo. Indicando de esta manera que en los sólidos las partículas tienen fuerzas de cohesión muy fuertes, y el mínimo de  espacio entre ellas.</w:t>
      </w:r>
    </w:p>
    <w:p w:rsidR="00000000" w:rsidDel="00000000" w:rsidP="00000000" w:rsidRDefault="00000000" w:rsidRPr="00000000" w14:paraId="0000049A">
      <w:pPr>
        <w:rPr/>
      </w:pPr>
      <w:r w:rsidDel="00000000" w:rsidR="00000000" w:rsidRPr="00000000">
        <w:rPr>
          <w:rtl w:val="0"/>
        </w:rPr>
      </w:r>
    </w:p>
    <w:p w:rsidR="00000000" w:rsidDel="00000000" w:rsidP="00000000" w:rsidRDefault="00000000" w:rsidRPr="00000000" w14:paraId="0000049B">
      <w:pPr>
        <w:keepNext w:val="1"/>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3dy6vkm" w:id="6"/>
      <w:bookmarkEnd w:id="6"/>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2. Estructura molecular de los líquidos.</w:t>
      </w:r>
    </w:p>
    <w:p w:rsidR="00000000" w:rsidDel="00000000" w:rsidP="00000000" w:rsidRDefault="00000000" w:rsidRPr="00000000" w14:paraId="0000049C">
      <w:pPr>
        <w:rPr/>
      </w:pPr>
      <w:r w:rsidDel="00000000" w:rsidR="00000000" w:rsidRPr="00000000">
        <w:rPr/>
        <w:drawing>
          <wp:inline distB="0" distT="0" distL="0" distR="0">
            <wp:extent cx="2639695" cy="2584450"/>
            <wp:effectExtent b="0" l="0" r="0" t="0"/>
            <wp:docPr descr="Organización molecular de los fluidos o también llamamdos líquidos.&#10;" id="430" name="image367.png"/>
            <a:graphic>
              <a:graphicData uri="http://schemas.openxmlformats.org/drawingml/2006/picture">
                <pic:pic>
                  <pic:nvPicPr>
                    <pic:cNvPr descr="Organización molecular de los fluidos o también llamamdos líquidos.&#10;" id="0" name="image367.png"/>
                    <pic:cNvPicPr preferRelativeResize="0"/>
                  </pic:nvPicPr>
                  <pic:blipFill>
                    <a:blip r:embed="rId99"/>
                    <a:srcRect b="0" l="0" r="0" t="0"/>
                    <a:stretch>
                      <a:fillRect/>
                    </a:stretch>
                  </pic:blipFill>
                  <pic:spPr>
                    <a:xfrm>
                      <a:off x="0" y="0"/>
                      <a:ext cx="2639695" cy="2584450"/>
                    </a:xfrm>
                    <a:prstGeom prst="rect"/>
                    <a:ln/>
                  </pic:spPr>
                </pic:pic>
              </a:graphicData>
            </a:graphic>
          </wp:inline>
        </w:drawing>
      </w:r>
      <w:r w:rsidDel="00000000" w:rsidR="00000000" w:rsidRPr="00000000">
        <w:rPr>
          <w:rtl w:val="0"/>
        </w:rPr>
      </w:r>
    </w:p>
    <w:p w:rsidR="00000000" w:rsidDel="00000000" w:rsidP="00000000" w:rsidRDefault="00000000" w:rsidRPr="00000000" w14:paraId="0000049D">
      <w:pPr>
        <w:rPr/>
      </w:pPr>
      <w:r w:rsidDel="00000000" w:rsidR="00000000" w:rsidRPr="00000000">
        <w:rPr>
          <w:rtl w:val="0"/>
        </w:rPr>
        <w:t xml:space="preserve">Descripción de la imagen: es una forma de representar la organización de las moléculas de un líquido. En ella se encuentra un cubo que contiene un grupo de esferas en desorden y algo separadas, que ocupan solo una parte del cubo. Indicando de esta manera que en los líquidos las partículas presentan una cohesión menor que en sólidos y tienen mayor movilidad.</w:t>
      </w:r>
    </w:p>
    <w:p w:rsidR="00000000" w:rsidDel="00000000" w:rsidP="00000000" w:rsidRDefault="00000000" w:rsidRPr="00000000" w14:paraId="0000049E">
      <w:pPr>
        <w:rPr/>
      </w:pPr>
      <w:r w:rsidDel="00000000" w:rsidR="00000000" w:rsidRPr="00000000">
        <w:rPr>
          <w:rtl w:val="0"/>
        </w:rPr>
      </w:r>
    </w:p>
    <w:p w:rsidR="00000000" w:rsidDel="00000000" w:rsidP="00000000" w:rsidRDefault="00000000" w:rsidRPr="00000000" w14:paraId="0000049F">
      <w:pPr>
        <w:keepNext w:val="1"/>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1t3h5sf" w:id="7"/>
      <w:bookmarkEnd w:id="7"/>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3.Estructura molecular de los gases.</w:t>
      </w:r>
    </w:p>
    <w:p w:rsidR="00000000" w:rsidDel="00000000" w:rsidP="00000000" w:rsidRDefault="00000000" w:rsidRPr="00000000" w14:paraId="000004A0">
      <w:pPr>
        <w:rPr/>
      </w:pPr>
      <w:r w:rsidDel="00000000" w:rsidR="00000000" w:rsidRPr="00000000">
        <w:rPr/>
        <w:drawing>
          <wp:inline distB="0" distT="0" distL="0" distR="0">
            <wp:extent cx="2433320" cy="2560320"/>
            <wp:effectExtent b="0" l="0" r="0" t="0"/>
            <wp:docPr descr="Organización molecular de los gases." id="428" name="image380.png"/>
            <a:graphic>
              <a:graphicData uri="http://schemas.openxmlformats.org/drawingml/2006/picture">
                <pic:pic>
                  <pic:nvPicPr>
                    <pic:cNvPr descr="Organización molecular de los gases." id="0" name="image380.png"/>
                    <pic:cNvPicPr preferRelativeResize="0"/>
                  </pic:nvPicPr>
                  <pic:blipFill>
                    <a:blip r:embed="rId100"/>
                    <a:srcRect b="0" l="0" r="0" t="0"/>
                    <a:stretch>
                      <a:fillRect/>
                    </a:stretch>
                  </pic:blipFill>
                  <pic:spPr>
                    <a:xfrm>
                      <a:off x="0" y="0"/>
                      <a:ext cx="2433320" cy="2560320"/>
                    </a:xfrm>
                    <a:prstGeom prst="rect"/>
                    <a:ln/>
                  </pic:spPr>
                </pic:pic>
              </a:graphicData>
            </a:graphic>
          </wp:inline>
        </w:drawing>
      </w:r>
      <w:r w:rsidDel="00000000" w:rsidR="00000000" w:rsidRPr="00000000">
        <w:rPr>
          <w:rtl w:val="0"/>
        </w:rPr>
      </w:r>
    </w:p>
    <w:p w:rsidR="00000000" w:rsidDel="00000000" w:rsidP="00000000" w:rsidRDefault="00000000" w:rsidRPr="00000000" w14:paraId="000004A1">
      <w:pPr>
        <w:rPr/>
      </w:pPr>
      <w:r w:rsidDel="00000000" w:rsidR="00000000" w:rsidRPr="00000000">
        <w:rPr>
          <w:rtl w:val="0"/>
        </w:rPr>
        <w:t xml:space="preserve">Descripción de la imagen: es una forma de representar la organización de las moléculas en un gas. En ella se encuentra un cubo que contiene cinco esferas separadas cada una con una golpeando a una cara del cubo. Indicando de esta manera que en los gases las partículas tiene una alta energía cinética, con una estructura desordenada, y grandes espacios entre partículas.</w:t>
      </w:r>
    </w:p>
    <w:p w:rsidR="00000000" w:rsidDel="00000000" w:rsidP="00000000" w:rsidRDefault="00000000" w:rsidRPr="00000000" w14:paraId="000004A2">
      <w:pPr>
        <w:rPr/>
      </w:pPr>
      <w:r w:rsidDel="00000000" w:rsidR="00000000" w:rsidRPr="00000000">
        <w:rPr>
          <w:rtl w:val="0"/>
        </w:rPr>
      </w:r>
    </w:p>
    <w:p w:rsidR="00000000" w:rsidDel="00000000" w:rsidP="00000000" w:rsidRDefault="00000000" w:rsidRPr="00000000" w14:paraId="000004A3">
      <w:pPr>
        <w:rPr/>
      </w:pPr>
      <w:r w:rsidDel="00000000" w:rsidR="00000000" w:rsidRPr="00000000">
        <w:rPr>
          <w:rtl w:val="0"/>
        </w:rPr>
        <w:t xml:space="preserve">A partir de esta relación entre fuerzas, podemos clasificar las sustancias como gases, líquidos y sólidos. Así mismo, si modificamos las condiciones de presión y temperatura, provocaremos cambios de estado, como vimos en la primera unidad. Por ejemplo, cuando calentamos un líquido, suministramos energía a las partículas, con lo cual, la agitación térmica de éstas aumenta. Con ello, la oposición a las fuerzas de cohesión es cada vez mayor, hasta que el líquido se convierte en vapor.</w:t>
      </w:r>
    </w:p>
    <w:p w:rsidR="00000000" w:rsidDel="00000000" w:rsidP="00000000" w:rsidRDefault="00000000" w:rsidRPr="00000000" w14:paraId="000004A4">
      <w:pPr>
        <w:rPr/>
      </w:pPr>
      <w:r w:rsidDel="00000000" w:rsidR="00000000" w:rsidRPr="00000000">
        <w:rPr>
          <w:rtl w:val="0"/>
        </w:rPr>
        <w:t xml:space="preserve">Cada sustancia, de acuerdo con su constitución físico-química se presenta como sólida, líquida o gaseosa a temperatura ambiente.</w:t>
      </w:r>
    </w:p>
    <w:p w:rsidR="00000000" w:rsidDel="00000000" w:rsidP="00000000" w:rsidRDefault="00000000" w:rsidRPr="00000000" w14:paraId="000004A5">
      <w:pPr>
        <w:rPr/>
      </w:pPr>
      <w:r w:rsidDel="00000000" w:rsidR="00000000" w:rsidRPr="00000000">
        <w:rPr>
          <w:rtl w:val="0"/>
        </w:rPr>
        <w:t xml:space="preserve">Los postulados anteriores constituyen un modelo explicativo para dar razón de los diferentes estados de la materia, así como de los cambios de estado que pueden experimentar las sustancias. Este modelo recibe el nombre de </w:t>
      </w:r>
      <w:r w:rsidDel="00000000" w:rsidR="00000000" w:rsidRPr="00000000">
        <w:rPr>
          <w:b w:val="1"/>
          <w:rtl w:val="0"/>
        </w:rPr>
        <w:t xml:space="preserve">teoría cinético-molecular </w:t>
      </w:r>
      <w:r w:rsidDel="00000000" w:rsidR="00000000" w:rsidRPr="00000000">
        <w:rPr>
          <w:rtl w:val="0"/>
        </w:rPr>
        <w:t xml:space="preserve">de la materia.</w:t>
      </w:r>
    </w:p>
    <w:p w:rsidR="00000000" w:rsidDel="00000000" w:rsidP="00000000" w:rsidRDefault="00000000" w:rsidRPr="00000000" w14:paraId="000004A6">
      <w:pPr>
        <w:rPr/>
      </w:pPr>
      <w:r w:rsidDel="00000000" w:rsidR="00000000" w:rsidRPr="00000000">
        <w:rPr>
          <w:rtl w:val="0"/>
        </w:rPr>
      </w:r>
    </w:p>
    <w:p w:rsidR="00000000" w:rsidDel="00000000" w:rsidP="00000000" w:rsidRDefault="00000000" w:rsidRPr="00000000" w14:paraId="000004A7">
      <w:pPr>
        <w:pStyle w:val="Heading3"/>
        <w:numPr>
          <w:ilvl w:val="2"/>
          <w:numId w:val="42"/>
        </w:numPr>
        <w:ind w:left="720" w:hanging="720"/>
        <w:rPr/>
      </w:pPr>
      <w:bookmarkStart w:colFirst="0" w:colLast="0" w:name="_4d34og8" w:id="8"/>
      <w:bookmarkEnd w:id="8"/>
      <w:r w:rsidDel="00000000" w:rsidR="00000000" w:rsidRPr="00000000">
        <w:rPr>
          <w:rtl w:val="0"/>
        </w:rPr>
        <w:t xml:space="preserve">Los gases</w:t>
      </w:r>
    </w:p>
    <w:p w:rsidR="00000000" w:rsidDel="00000000" w:rsidP="00000000" w:rsidRDefault="00000000" w:rsidRPr="00000000" w14:paraId="000004A8">
      <w:pPr>
        <w:rPr/>
      </w:pPr>
      <w:r w:rsidDel="00000000" w:rsidR="00000000" w:rsidRPr="00000000">
        <w:rPr>
          <w:rtl w:val="0"/>
        </w:rPr>
        <w:t xml:space="preserve">Según la teoría cinético-molecular, los gases presentan las siguientes características:</w:t>
      </w:r>
    </w:p>
    <w:p w:rsidR="00000000" w:rsidDel="00000000" w:rsidP="00000000" w:rsidRDefault="00000000" w:rsidRPr="00000000" w14:paraId="000004A9">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Tienden a ocupar todo el espacio disponible en el recipiente que los contiene, ya que sus moléculas poseen gran energía cinética, superando las fuerzas de atracción intermoleculares. Esta propiedad se denomina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expansibilidad</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4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B">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Como consecuencia de la expansibilidad, los gases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no tienen forma ni volumen definido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4AC">
      <w:pPr>
        <w:rPr/>
      </w:pPr>
      <w:r w:rsidDel="00000000" w:rsidR="00000000" w:rsidRPr="00000000">
        <w:rPr>
          <w:rtl w:val="0"/>
        </w:rPr>
      </w:r>
    </w:p>
    <w:p w:rsidR="00000000" w:rsidDel="00000000" w:rsidP="00000000" w:rsidRDefault="00000000" w:rsidRPr="00000000" w14:paraId="000004AD">
      <w:pPr>
        <w:pStyle w:val="Heading4"/>
        <w:numPr>
          <w:ilvl w:val="3"/>
          <w:numId w:val="42"/>
        </w:numPr>
        <w:ind w:left="864" w:hanging="864"/>
        <w:rPr/>
      </w:pPr>
      <w:bookmarkStart w:colFirst="0" w:colLast="0" w:name="_2s8eyo1" w:id="9"/>
      <w:bookmarkEnd w:id="9"/>
      <w:r w:rsidDel="00000000" w:rsidR="00000000" w:rsidRPr="00000000">
        <w:rPr>
          <w:rtl w:val="0"/>
        </w:rPr>
        <w:t xml:space="preserve">El oxígeno </w:t>
      </w:r>
    </w:p>
    <w:p w:rsidR="00000000" w:rsidDel="00000000" w:rsidP="00000000" w:rsidRDefault="00000000" w:rsidRPr="00000000" w14:paraId="000004AE">
      <w:pPr>
        <w:pStyle w:val="Subtitle"/>
        <w:rPr/>
      </w:pPr>
      <w:r w:rsidDel="00000000" w:rsidR="00000000" w:rsidRPr="00000000">
        <w:rPr>
          <w:rtl w:val="0"/>
        </w:rPr>
        <w:t xml:space="preserve">Antecedentes históricos de su descubrimiento</w:t>
      </w:r>
    </w:p>
    <w:p w:rsidR="00000000" w:rsidDel="00000000" w:rsidP="00000000" w:rsidRDefault="00000000" w:rsidRPr="00000000" w14:paraId="000004AF">
      <w:pPr>
        <w:rPr/>
      </w:pPr>
      <w:r w:rsidDel="00000000" w:rsidR="00000000" w:rsidRPr="00000000">
        <w:rPr>
          <w:rtl w:val="0"/>
        </w:rPr>
        <w:t xml:space="preserve">El científico inglés </w:t>
      </w:r>
      <w:r w:rsidDel="00000000" w:rsidR="00000000" w:rsidRPr="00000000">
        <w:rPr>
          <w:b w:val="1"/>
          <w:rtl w:val="0"/>
        </w:rPr>
        <w:t xml:space="preserve">Joseph Priestley </w:t>
      </w:r>
      <w:r w:rsidDel="00000000" w:rsidR="00000000" w:rsidRPr="00000000">
        <w:rPr>
          <w:rtl w:val="0"/>
        </w:rPr>
        <w:t xml:space="preserve">(1733-1804), en 1774, trabajando en su laboratorio, descubrió un gas que presentaba un comportamiento muy particular. El montaje experimental que utilizó fue el siguiente: colocó un polvo rojizo (óxido de mercurio II, Hg O) dentro de un matraz.</w:t>
      </w:r>
    </w:p>
    <w:p w:rsidR="00000000" w:rsidDel="00000000" w:rsidP="00000000" w:rsidRDefault="00000000" w:rsidRPr="00000000" w14:paraId="000004B0">
      <w:pPr>
        <w:rPr/>
      </w:pPr>
      <w:r w:rsidDel="00000000" w:rsidR="00000000" w:rsidRPr="00000000">
        <w:rPr>
          <w:rtl w:val="0"/>
        </w:rPr>
        <w:t xml:space="preserve">Al calentar este polvo, valiéndose de una lente de gran aumento para concentrar los rayos solares, observó que se desprendía un gas. Para aislar este gas y así poder estudiar sus propiedades, empleó un dispositivo en el cual hacía pasar el gas producido a través de un tubo de vidrio que comunicaba con un recipiente invertido y lleno de agua, en cuya base se atrapaba la sustancia gaseosa.</w:t>
      </w:r>
    </w:p>
    <w:p w:rsidR="00000000" w:rsidDel="00000000" w:rsidP="00000000" w:rsidRDefault="00000000" w:rsidRPr="00000000" w14:paraId="000004B1">
      <w:pPr>
        <w:rPr/>
      </w:pPr>
      <w:r w:rsidDel="00000000" w:rsidR="00000000" w:rsidRPr="00000000">
        <w:rPr>
          <w:rtl w:val="0"/>
        </w:rPr>
        <w:t xml:space="preserve">De esta manera pudo observar que el misterioso gas tenía la propiedad de hacer arder algunos materiales, como la madera y que una vela podía permanecer encendida cuando se hallaba en su presencia. No obstante, con los conocimientos que poseía Priestley, le fue imposible explicar lo que había descubierto. Años más tarde, en 1777, </w:t>
      </w:r>
      <w:r w:rsidDel="00000000" w:rsidR="00000000" w:rsidRPr="00000000">
        <w:rPr>
          <w:b w:val="1"/>
          <w:rtl w:val="0"/>
        </w:rPr>
        <w:t xml:space="preserve">Lavoisier</w:t>
      </w:r>
      <w:r w:rsidDel="00000000" w:rsidR="00000000" w:rsidRPr="00000000">
        <w:rPr>
          <w:rtl w:val="0"/>
        </w:rPr>
        <w:t xml:space="preserve">, realizó nuevos experimentos con la extraña sustancia, determinando que ésta se hallaba libre en el aire, en una proporción del 20% y evidenciando una relación estrecha entre dicho gas y fenómenos como la combustión y la respiración. Finalmente, Lavoisier le dio el nombre de </w:t>
      </w:r>
      <w:r w:rsidDel="00000000" w:rsidR="00000000" w:rsidRPr="00000000">
        <w:rPr>
          <w:b w:val="1"/>
          <w:rtl w:val="0"/>
        </w:rPr>
        <w:t xml:space="preserve">oxígeno</w:t>
      </w:r>
      <w:r w:rsidDel="00000000" w:rsidR="00000000" w:rsidRPr="00000000">
        <w:rPr>
          <w:rtl w:val="0"/>
        </w:rPr>
        <w:t xml:space="preserve">, que significa “engendrador de ácido”.</w:t>
      </w:r>
    </w:p>
    <w:p w:rsidR="00000000" w:rsidDel="00000000" w:rsidP="00000000" w:rsidRDefault="00000000" w:rsidRPr="00000000" w14:paraId="000004B2">
      <w:pPr>
        <w:rPr/>
      </w:pPr>
      <w:r w:rsidDel="00000000" w:rsidR="00000000" w:rsidRPr="00000000">
        <w:rPr>
          <w:rtl w:val="0"/>
        </w:rPr>
      </w:r>
    </w:p>
    <w:p w:rsidR="00000000" w:rsidDel="00000000" w:rsidP="00000000" w:rsidRDefault="00000000" w:rsidRPr="00000000" w14:paraId="000004B3">
      <w:pPr>
        <w:pStyle w:val="Subtitle"/>
        <w:rPr/>
      </w:pPr>
      <w:r w:rsidDel="00000000" w:rsidR="00000000" w:rsidRPr="00000000">
        <w:rPr>
          <w:rtl w:val="0"/>
        </w:rPr>
        <w:t xml:space="preserve">Estado natural y propiedades físicas del oxígeno</w:t>
      </w:r>
    </w:p>
    <w:p w:rsidR="00000000" w:rsidDel="00000000" w:rsidP="00000000" w:rsidRDefault="00000000" w:rsidRPr="00000000" w14:paraId="000004B4">
      <w:pPr>
        <w:rPr/>
      </w:pPr>
      <w:r w:rsidDel="00000000" w:rsidR="00000000" w:rsidRPr="00000000">
        <w:rPr>
          <w:rtl w:val="0"/>
        </w:rPr>
        <w:t xml:space="preserve">El oxígeno es un gas incoloro, inodoro e insípido, algo más pesado que el aire y poco soluble en agua. Se licúa a una temperatura de 2183</w:t>
      </w:r>
      <w:r w:rsidDel="00000000" w:rsidR="00000000" w:rsidRPr="00000000">
        <w:rPr>
          <w:sz w:val="36.66666666666667"/>
          <w:szCs w:val="36.66666666666667"/>
          <w:vertAlign w:val="subscript"/>
        </w:rPr>
        <w:drawing>
          <wp:inline distB="0" distT="0" distL="114300" distR="114300">
            <wp:extent cx="292100" cy="241300"/>
            <wp:effectExtent b="0" l="0" r="0" t="0"/>
            <wp:docPr id="433" name="image370.png"/>
            <a:graphic>
              <a:graphicData uri="http://schemas.openxmlformats.org/drawingml/2006/picture">
                <pic:pic>
                  <pic:nvPicPr>
                    <pic:cNvPr id="0" name="image370.png"/>
                    <pic:cNvPicPr preferRelativeResize="0"/>
                  </pic:nvPicPr>
                  <pic:blipFill>
                    <a:blip r:embed="rId101"/>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 adquiriendo una tonalidad azulada. Se solidifica a 2218,5</w:t>
      </w:r>
      <w:r w:rsidDel="00000000" w:rsidR="00000000" w:rsidRPr="00000000">
        <w:rPr>
          <w:sz w:val="36.66666666666667"/>
          <w:szCs w:val="36.66666666666667"/>
          <w:vertAlign w:val="subscript"/>
        </w:rPr>
        <w:drawing>
          <wp:inline distB="0" distT="0" distL="114300" distR="114300">
            <wp:extent cx="292100" cy="241300"/>
            <wp:effectExtent b="0" l="0" r="0" t="0"/>
            <wp:docPr id="432"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 formando una masa compacta de color azul.</w:t>
      </w:r>
    </w:p>
    <w:p w:rsidR="00000000" w:rsidDel="00000000" w:rsidP="00000000" w:rsidRDefault="00000000" w:rsidRPr="00000000" w14:paraId="000004B5">
      <w:pPr>
        <w:rPr/>
      </w:pPr>
      <w:r w:rsidDel="00000000" w:rsidR="00000000" w:rsidRPr="00000000">
        <w:rPr>
          <w:rtl w:val="0"/>
        </w:rPr>
        <w:t xml:space="preserve">Si respiramos oxígeno puro durante un largo período, se produce una aceleración del ritmo cardiaco que se traduce en un estado de euforia y ocasiona un desgaste en el organismo por efecto de la rápida combustión de sus reservas energéticas.</w:t>
      </w:r>
    </w:p>
    <w:p w:rsidR="00000000" w:rsidDel="00000000" w:rsidP="00000000" w:rsidRDefault="00000000" w:rsidRPr="00000000" w14:paraId="000004B6">
      <w:pPr>
        <w:rPr/>
      </w:pPr>
      <w:r w:rsidDel="00000000" w:rsidR="00000000" w:rsidRPr="00000000">
        <w:rPr>
          <w:rtl w:val="0"/>
        </w:rPr>
        <w:t xml:space="preserve">El oxígeno está constituido por moléculas diatómicas (O</w:t>
      </w:r>
      <w:r w:rsidDel="00000000" w:rsidR="00000000" w:rsidRPr="00000000">
        <w:rPr>
          <w:vertAlign w:val="subscript"/>
          <w:rtl w:val="0"/>
        </w:rPr>
        <w:t xml:space="preserve">2</w:t>
      </w:r>
      <w:r w:rsidDel="00000000" w:rsidR="00000000" w:rsidRPr="00000000">
        <w:rPr>
          <w:rtl w:val="0"/>
        </w:rPr>
        <w:t xml:space="preserve">). Es un elemento muy activo que forma compuestos con casi todos los elementos, a excepción de los gases nobles. Con el sodio y el potasio reacciona rápida y violentamente, mientras que con otros elementos como el cobre, el mercurio y el antimonio, solamente reacciona a temperaturas elevadas.</w:t>
      </w:r>
    </w:p>
    <w:p w:rsidR="00000000" w:rsidDel="00000000" w:rsidP="00000000" w:rsidRDefault="00000000" w:rsidRPr="00000000" w14:paraId="000004B7">
      <w:pPr>
        <w:rPr/>
      </w:pPr>
      <w:r w:rsidDel="00000000" w:rsidR="00000000" w:rsidRPr="00000000">
        <w:rPr>
          <w:rtl w:val="0"/>
        </w:rPr>
        <w:t xml:space="preserve">El oxígeno está directamente involucrado en la combustión de sustancias. La sustancia que se quema o consume durante la reacción recibe el nombre de combustible, mientras que la sustancia que mantiene la combustión se denomina comburente. En las combustiones que ocurren en el aire, el oxígeno actúa como comburente.</w:t>
      </w:r>
    </w:p>
    <w:p w:rsidR="00000000" w:rsidDel="00000000" w:rsidP="00000000" w:rsidRDefault="00000000" w:rsidRPr="00000000" w14:paraId="000004B8">
      <w:pPr>
        <w:rPr/>
      </w:pPr>
      <w:r w:rsidDel="00000000" w:rsidR="00000000" w:rsidRPr="00000000">
        <w:rPr>
          <w:rtl w:val="0"/>
        </w:rPr>
      </w:r>
    </w:p>
    <w:p w:rsidR="00000000" w:rsidDel="00000000" w:rsidP="00000000" w:rsidRDefault="00000000" w:rsidRPr="00000000" w14:paraId="000004B9">
      <w:pPr>
        <w:pStyle w:val="Subtitle"/>
        <w:rPr/>
      </w:pPr>
      <w:r w:rsidDel="00000000" w:rsidR="00000000" w:rsidRPr="00000000">
        <w:rPr>
          <w:rtl w:val="0"/>
        </w:rPr>
        <w:t xml:space="preserve">Obtención de oxígeno</w:t>
      </w:r>
    </w:p>
    <w:p w:rsidR="00000000" w:rsidDel="00000000" w:rsidP="00000000" w:rsidRDefault="00000000" w:rsidRPr="00000000" w14:paraId="000004BA">
      <w:pPr>
        <w:rPr/>
      </w:pPr>
      <w:r w:rsidDel="00000000" w:rsidR="00000000" w:rsidRPr="00000000">
        <w:rPr>
          <w:rtl w:val="0"/>
        </w:rPr>
        <w:t xml:space="preserve">La forma más común de obtener oxígeno en el laboratorio es a través del calentamiento de clorato de potasio en presencia de dióxido de manganeso, que actúa como catalizador de la reacción, tal como se ilustra a continuación:</w:t>
      </w:r>
    </w:p>
    <w:p w:rsidR="00000000" w:rsidDel="00000000" w:rsidP="00000000" w:rsidRDefault="00000000" w:rsidRPr="00000000" w14:paraId="000004BB">
      <w:pPr>
        <w:rPr/>
      </w:pPr>
      <w:r w:rsidDel="00000000" w:rsidR="00000000" w:rsidRPr="00000000">
        <w:rPr>
          <w:rtl w:val="0"/>
        </w:rPr>
      </w:r>
    </w:p>
    <w:p w:rsidR="00000000" w:rsidDel="00000000" w:rsidP="00000000" w:rsidRDefault="00000000" w:rsidRPr="00000000" w14:paraId="000004BC">
      <w:pPr>
        <w:rPr/>
      </w:pPr>
      <w:r w:rsidDel="00000000" w:rsidR="00000000" w:rsidRPr="00000000">
        <w:rPr>
          <w:sz w:val="36.66666666666667"/>
          <w:szCs w:val="36.66666666666667"/>
          <w:vertAlign w:val="subscript"/>
        </w:rPr>
        <w:drawing>
          <wp:inline distB="0" distT="0" distL="114300" distR="114300">
            <wp:extent cx="3683000" cy="482600"/>
            <wp:effectExtent b="0" l="0" r="0" t="0"/>
            <wp:docPr id="436" name="image383.png"/>
            <a:graphic>
              <a:graphicData uri="http://schemas.openxmlformats.org/drawingml/2006/picture">
                <pic:pic>
                  <pic:nvPicPr>
                    <pic:cNvPr id="0" name="image383.png"/>
                    <pic:cNvPicPr preferRelativeResize="0"/>
                  </pic:nvPicPr>
                  <pic:blipFill>
                    <a:blip r:embed="rId103"/>
                    <a:srcRect b="0" l="0" r="0" t="0"/>
                    <a:stretch>
                      <a:fillRect/>
                    </a:stretch>
                  </pic:blipFill>
                  <pic:spPr>
                    <a:xfrm>
                      <a:off x="0" y="0"/>
                      <a:ext cx="3683000" cy="482600"/>
                    </a:xfrm>
                    <a:prstGeom prst="rect"/>
                    <a:ln/>
                  </pic:spPr>
                </pic:pic>
              </a:graphicData>
            </a:graphic>
          </wp:inline>
        </w:drawing>
      </w:r>
      <w:r w:rsidDel="00000000" w:rsidR="00000000" w:rsidRPr="00000000">
        <w:rPr>
          <w:rtl w:val="0"/>
        </w:rPr>
      </w:r>
    </w:p>
    <w:p w:rsidR="00000000" w:rsidDel="00000000" w:rsidP="00000000" w:rsidRDefault="00000000" w:rsidRPr="00000000" w14:paraId="000004BD">
      <w:pPr>
        <w:rPr/>
      </w:pPr>
      <w:r w:rsidDel="00000000" w:rsidR="00000000" w:rsidRPr="00000000">
        <w:rPr>
          <w:rtl w:val="0"/>
        </w:rPr>
        <w:t xml:space="preserve">Otras formas de obtener oxígeno son:</w:t>
      </w:r>
    </w:p>
    <w:p w:rsidR="00000000" w:rsidDel="00000000" w:rsidP="00000000" w:rsidRDefault="00000000" w:rsidRPr="00000000" w14:paraId="000004BE">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 través de la reacción entre el agua y el peróxido de sodio, según la ecuación:</w:t>
      </w:r>
    </w:p>
    <w:p w:rsidR="00000000" w:rsidDel="00000000" w:rsidP="00000000" w:rsidRDefault="00000000" w:rsidRPr="00000000" w14:paraId="000004B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178300" cy="406400"/>
            <wp:effectExtent b="0" l="0" r="0" t="0"/>
            <wp:docPr id="435" name="image382.png"/>
            <a:graphic>
              <a:graphicData uri="http://schemas.openxmlformats.org/drawingml/2006/picture">
                <pic:pic>
                  <pic:nvPicPr>
                    <pic:cNvPr id="0" name="image382.png"/>
                    <pic:cNvPicPr preferRelativeResize="0"/>
                  </pic:nvPicPr>
                  <pic:blipFill>
                    <a:blip r:embed="rId104"/>
                    <a:srcRect b="0" l="0" r="0" t="0"/>
                    <a:stretch>
                      <a:fillRect/>
                    </a:stretch>
                  </pic:blipFill>
                  <pic:spPr>
                    <a:xfrm>
                      <a:off x="0" y="0"/>
                      <a:ext cx="4178300" cy="406400"/>
                    </a:xfrm>
                    <a:prstGeom prst="rect"/>
                    <a:ln/>
                  </pic:spPr>
                </pic:pic>
              </a:graphicData>
            </a:graphic>
          </wp:inline>
        </w:drawing>
      </w:r>
      <w:r w:rsidDel="00000000" w:rsidR="00000000" w:rsidRPr="00000000">
        <w:rPr>
          <w:rtl w:val="0"/>
        </w:rPr>
      </w:r>
    </w:p>
    <w:p w:rsidR="00000000" w:rsidDel="00000000" w:rsidP="00000000" w:rsidRDefault="00000000" w:rsidRPr="00000000" w14:paraId="000004C1">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Por electrólisis del agua, es decir, rompimiento del compuesto en sus  elementos, por fuerzas eléctricas. Este método suministra oxígeno de alta pureza.</w:t>
      </w:r>
    </w:p>
    <w:p w:rsidR="00000000" w:rsidDel="00000000" w:rsidP="00000000" w:rsidRDefault="00000000" w:rsidRPr="00000000" w14:paraId="000004C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3">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Industrialmente, se obtienen grandes cantidades de oxígeno mediante la destilación fraccionada de aire líquido. El aire se despoja de la humedad y del C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que contiene y se enfría (contrae) y calienta (expande) sucesivamente, hasta que finalmente se licúa. Luego se destila, con el fin de separar el oxígeno del nitrógeno.</w:t>
      </w:r>
    </w:p>
    <w:p w:rsidR="00000000" w:rsidDel="00000000" w:rsidP="00000000" w:rsidRDefault="00000000" w:rsidRPr="00000000" w14:paraId="000004C4">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5">
      <w:pPr>
        <w:pStyle w:val="Heading4"/>
        <w:numPr>
          <w:ilvl w:val="3"/>
          <w:numId w:val="42"/>
        </w:numPr>
        <w:ind w:left="864" w:hanging="864"/>
        <w:rPr/>
      </w:pPr>
      <w:bookmarkStart w:colFirst="0" w:colLast="0" w:name="_17dp8vu" w:id="10"/>
      <w:bookmarkEnd w:id="10"/>
      <w:r w:rsidDel="00000000" w:rsidR="00000000" w:rsidRPr="00000000">
        <w:rPr>
          <w:rtl w:val="0"/>
        </w:rPr>
        <w:t xml:space="preserve">El hidrógeno</w:t>
      </w:r>
    </w:p>
    <w:p w:rsidR="00000000" w:rsidDel="00000000" w:rsidP="00000000" w:rsidRDefault="00000000" w:rsidRPr="00000000" w14:paraId="000004C6">
      <w:pPr>
        <w:pStyle w:val="Subtitle"/>
        <w:rPr>
          <w:b w:val="1"/>
          <w:i w:val="1"/>
        </w:rPr>
      </w:pPr>
      <w:r w:rsidDel="00000000" w:rsidR="00000000" w:rsidRPr="00000000">
        <w:rPr>
          <w:b w:val="1"/>
          <w:i w:val="1"/>
          <w:rtl w:val="0"/>
        </w:rPr>
        <w:t xml:space="preserve">Breve historia sobre su descubrimiento</w:t>
      </w:r>
    </w:p>
    <w:p w:rsidR="00000000" w:rsidDel="00000000" w:rsidP="00000000" w:rsidRDefault="00000000" w:rsidRPr="00000000" w14:paraId="000004C7">
      <w:pPr>
        <w:rPr/>
      </w:pPr>
      <w:r w:rsidDel="00000000" w:rsidR="00000000" w:rsidRPr="00000000">
        <w:rPr>
          <w:rtl w:val="0"/>
        </w:rPr>
        <w:t xml:space="preserve">En 1766, el químico inglés Henry Cavendish (1731-1810) observó que cuando depositaba pequeños trozos de metal, por ejemplo, de zinc, en un recipiente con ácido, se desprendía un gas. Este gas tendía a ascender rápidamente a la atmósfera circundante, quemándose cuando entraba en contacto con el aire, luego de lo cual se observaba la aparición de vapor de agua. Cavendish, lo llamó “aire inflamable” por su propiedad de arder con facilidad. Más tarde, Lavoisier observó que este gas era capaz de formar agua, bajo ciertas condiciones, por lo que lo llamó hidrógeno, que en griego significa generador de agua.</w:t>
      </w:r>
    </w:p>
    <w:p w:rsidR="00000000" w:rsidDel="00000000" w:rsidP="00000000" w:rsidRDefault="00000000" w:rsidRPr="00000000" w14:paraId="000004C8">
      <w:pPr>
        <w:rPr/>
      </w:pPr>
      <w:r w:rsidDel="00000000" w:rsidR="00000000" w:rsidRPr="00000000">
        <w:rPr>
          <w:rtl w:val="0"/>
        </w:rPr>
      </w:r>
    </w:p>
    <w:p w:rsidR="00000000" w:rsidDel="00000000" w:rsidP="00000000" w:rsidRDefault="00000000" w:rsidRPr="00000000" w14:paraId="000004C9">
      <w:pPr>
        <w:pStyle w:val="Subtitle"/>
        <w:rPr/>
      </w:pPr>
      <w:r w:rsidDel="00000000" w:rsidR="00000000" w:rsidRPr="00000000">
        <w:rPr>
          <w:rtl w:val="0"/>
        </w:rPr>
        <w:t xml:space="preserve">Estado natural y propiedades físicas</w:t>
      </w:r>
    </w:p>
    <w:p w:rsidR="00000000" w:rsidDel="00000000" w:rsidP="00000000" w:rsidRDefault="00000000" w:rsidRPr="00000000" w14:paraId="000004CA">
      <w:pPr>
        <w:rPr/>
      </w:pPr>
      <w:r w:rsidDel="00000000" w:rsidR="00000000" w:rsidRPr="00000000">
        <w:rPr>
          <w:rtl w:val="0"/>
        </w:rPr>
        <w:t xml:space="preserve">El hidrógeno existe en grandes cantidades en la naturaleza. En estado libre es poco frecuente, encontrándose solamente en los gases de erupciones volcánicas, en las capas más altas de la atmósfera, en el Sol y en las estrellas.</w:t>
      </w:r>
    </w:p>
    <w:p w:rsidR="00000000" w:rsidDel="00000000" w:rsidP="00000000" w:rsidRDefault="00000000" w:rsidRPr="00000000" w14:paraId="000004CB">
      <w:pPr>
        <w:rPr/>
      </w:pPr>
      <w:r w:rsidDel="00000000" w:rsidR="00000000" w:rsidRPr="00000000">
        <w:rPr>
          <w:rtl w:val="0"/>
        </w:rPr>
        <w:t xml:space="preserve">En condiciones normales de presión y temperatura (1 atm y 0 </w:t>
      </w:r>
      <w:r w:rsidDel="00000000" w:rsidR="00000000" w:rsidRPr="00000000">
        <w:rPr>
          <w:sz w:val="36.66666666666667"/>
          <w:szCs w:val="36.66666666666667"/>
          <w:vertAlign w:val="subscript"/>
        </w:rPr>
        <w:drawing>
          <wp:inline distB="0" distT="0" distL="114300" distR="114300">
            <wp:extent cx="292100" cy="241300"/>
            <wp:effectExtent b="0" l="0" r="0" t="0"/>
            <wp:docPr id="437"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 es un gas inodoro, incoloro e insípido. Es buen conductor de calor y de electricidad. Se presenta en forma molecular como H</w:t>
      </w:r>
      <w:r w:rsidDel="00000000" w:rsidR="00000000" w:rsidRPr="00000000">
        <w:rPr>
          <w:vertAlign w:val="subscript"/>
          <w:rtl w:val="0"/>
        </w:rPr>
        <w:t xml:space="preserve">2</w:t>
      </w:r>
      <w:r w:rsidDel="00000000" w:rsidR="00000000" w:rsidRPr="00000000">
        <w:rPr>
          <w:rtl w:val="0"/>
        </w:rPr>
        <w:t xml:space="preserve">. Es el gas más ligero que se conoce, pues sus átomos presentan la estructura más sencilla posible, es decir, un protón y un electrón.</w:t>
      </w:r>
    </w:p>
    <w:p w:rsidR="00000000" w:rsidDel="00000000" w:rsidP="00000000" w:rsidRDefault="00000000" w:rsidRPr="00000000" w14:paraId="000004CC">
      <w:pPr>
        <w:rPr/>
      </w:pPr>
      <w:r w:rsidDel="00000000" w:rsidR="00000000" w:rsidRPr="00000000">
        <w:rPr>
          <w:rtl w:val="0"/>
        </w:rPr>
      </w:r>
    </w:p>
    <w:p w:rsidR="00000000" w:rsidDel="00000000" w:rsidP="00000000" w:rsidRDefault="00000000" w:rsidRPr="00000000" w14:paraId="000004CD">
      <w:pPr>
        <w:pStyle w:val="Subtitle"/>
        <w:rPr/>
      </w:pPr>
      <w:r w:rsidDel="00000000" w:rsidR="00000000" w:rsidRPr="00000000">
        <w:rPr>
          <w:rtl w:val="0"/>
        </w:rPr>
        <w:t xml:space="preserve">Propiedades químicas</w:t>
      </w:r>
    </w:p>
    <w:p w:rsidR="00000000" w:rsidDel="00000000" w:rsidP="00000000" w:rsidRDefault="00000000" w:rsidRPr="00000000" w14:paraId="000004CE">
      <w:pPr>
        <w:rPr/>
      </w:pPr>
      <w:r w:rsidDel="00000000" w:rsidR="00000000" w:rsidRPr="00000000">
        <w:rPr>
          <w:rtl w:val="0"/>
        </w:rPr>
        <w:t xml:space="preserve">El hidrógeno ejerce una fuerte acción sobre el oxígeno, hasta tal punto que puede desplazar el metal unido a éste en algunos óxidos, para formar agua.</w:t>
      </w:r>
    </w:p>
    <w:p w:rsidR="00000000" w:rsidDel="00000000" w:rsidP="00000000" w:rsidRDefault="00000000" w:rsidRPr="00000000" w14:paraId="000004CF">
      <w:pPr>
        <w:rPr/>
      </w:pPr>
      <w:r w:rsidDel="00000000" w:rsidR="00000000" w:rsidRPr="00000000">
        <w:rPr>
          <w:rtl w:val="0"/>
        </w:rPr>
        <w:t xml:space="preserve">Esta propiedad se conoce como poder reductor y es una de las características más importantes del hidrógeno.</w:t>
      </w:r>
    </w:p>
    <w:p w:rsidR="00000000" w:rsidDel="00000000" w:rsidP="00000000" w:rsidRDefault="00000000" w:rsidRPr="00000000" w14:paraId="000004D0">
      <w:pPr>
        <w:rPr/>
      </w:pPr>
      <w:r w:rsidDel="00000000" w:rsidR="00000000" w:rsidRPr="00000000">
        <w:rPr>
          <w:rtl w:val="0"/>
        </w:rPr>
        <w:t xml:space="preserve">El hidrógeno reacciona también con la mayoría de los metales, formando hidruros. Estos se descomponen en presencia de agua y originan hidróxidos. El hidrógeno puede reaccionar también con los halógenos para formar hidrácidos.</w:t>
      </w:r>
    </w:p>
    <w:p w:rsidR="00000000" w:rsidDel="00000000" w:rsidP="00000000" w:rsidRDefault="00000000" w:rsidRPr="00000000" w14:paraId="000004D1">
      <w:pPr>
        <w:rPr/>
      </w:pPr>
      <w:r w:rsidDel="00000000" w:rsidR="00000000" w:rsidRPr="00000000">
        <w:rPr>
          <w:rtl w:val="0"/>
        </w:rPr>
      </w:r>
    </w:p>
    <w:p w:rsidR="00000000" w:rsidDel="00000000" w:rsidP="00000000" w:rsidRDefault="00000000" w:rsidRPr="00000000" w14:paraId="000004D2">
      <w:pPr>
        <w:pStyle w:val="Heading3"/>
        <w:numPr>
          <w:ilvl w:val="2"/>
          <w:numId w:val="42"/>
        </w:numPr>
        <w:ind w:left="720" w:hanging="720"/>
        <w:rPr/>
      </w:pPr>
      <w:bookmarkStart w:colFirst="0" w:colLast="0" w:name="_3rdcrjn" w:id="11"/>
      <w:bookmarkEnd w:id="11"/>
      <w:r w:rsidDel="00000000" w:rsidR="00000000" w:rsidRPr="00000000">
        <w:rPr>
          <w:rtl w:val="0"/>
        </w:rPr>
        <w:t xml:space="preserve">Los líquidos</w:t>
      </w:r>
    </w:p>
    <w:p w:rsidR="00000000" w:rsidDel="00000000" w:rsidP="00000000" w:rsidRDefault="00000000" w:rsidRPr="00000000" w14:paraId="000004D3">
      <w:pPr>
        <w:rPr/>
      </w:pPr>
      <w:r w:rsidDel="00000000" w:rsidR="00000000" w:rsidRPr="00000000">
        <w:rPr>
          <w:rtl w:val="0"/>
        </w:rPr>
        <w:t xml:space="preserve">Comparados con los gases, los líquidos son mucho más densos. Esto quiere decir que las moléculas están más próximas entre sí. Dado que las partículas de un líquido también se hallan en continuo movimiento, según la teoría cinético-molecular, al estar más próximas entre sí, los choques de unas moléculas con otras son más frecuentes, al tiempo que la movilidad molecular es más restringida. Esta teoría también establece que cuando un par de moléculas se encuentran demasiado cerca, se repelen, debido a que ambas poseen las mismas cargas externas. El equilibrio entre las fuerzas de repulsión y atracción contribuye a mantener las moléculas en continuo movimiento.</w:t>
      </w:r>
    </w:p>
    <w:p w:rsidR="00000000" w:rsidDel="00000000" w:rsidP="00000000" w:rsidRDefault="00000000" w:rsidRPr="00000000" w14:paraId="000004D4">
      <w:pPr>
        <w:rPr/>
      </w:pPr>
      <w:r w:rsidDel="00000000" w:rsidR="00000000" w:rsidRPr="00000000">
        <w:rPr>
          <w:rtl w:val="0"/>
        </w:rPr>
        <w:t xml:space="preserve">Las partículas en un líquido se hallan sujetas por fuerzas suficientemente altas como para mantenerlas juntas y cerca, pero no tan fuertes como para impedir que dichas partículas puedan deslizarse unas sobre otras, haciendo de las sustancias líquidas, </w:t>
      </w:r>
      <w:r w:rsidDel="00000000" w:rsidR="00000000" w:rsidRPr="00000000">
        <w:rPr>
          <w:b w:val="1"/>
          <w:rtl w:val="0"/>
        </w:rPr>
        <w:t xml:space="preserve">fluidos</w:t>
      </w:r>
      <w:r w:rsidDel="00000000" w:rsidR="00000000" w:rsidRPr="00000000">
        <w:rPr>
          <w:rtl w:val="0"/>
        </w:rPr>
        <w:t xml:space="preserve">.</w:t>
      </w:r>
    </w:p>
    <w:p w:rsidR="00000000" w:rsidDel="00000000" w:rsidP="00000000" w:rsidRDefault="00000000" w:rsidRPr="00000000" w14:paraId="000004D5">
      <w:pPr>
        <w:rPr/>
      </w:pPr>
      <w:r w:rsidDel="00000000" w:rsidR="00000000" w:rsidRPr="00000000">
        <w:rPr>
          <w:rtl w:val="0"/>
        </w:rPr>
      </w:r>
    </w:p>
    <w:p w:rsidR="00000000" w:rsidDel="00000000" w:rsidP="00000000" w:rsidRDefault="00000000" w:rsidRPr="00000000" w14:paraId="000004D6">
      <w:pPr>
        <w:pStyle w:val="Subtitle"/>
        <w:rPr/>
      </w:pPr>
      <w:r w:rsidDel="00000000" w:rsidR="00000000" w:rsidRPr="00000000">
        <w:rPr>
          <w:rtl w:val="0"/>
        </w:rPr>
        <w:t xml:space="preserve">Propiedades de los líquidos</w:t>
      </w:r>
    </w:p>
    <w:p w:rsidR="00000000" w:rsidDel="00000000" w:rsidP="00000000" w:rsidRDefault="00000000" w:rsidRPr="00000000" w14:paraId="000004D7">
      <w:pPr>
        <w:rPr/>
      </w:pPr>
      <w:r w:rsidDel="00000000" w:rsidR="00000000" w:rsidRPr="00000000">
        <w:rPr>
          <w:rtl w:val="0"/>
        </w:rPr>
        <w:t xml:space="preserve">Los líquidos poseen </w:t>
      </w:r>
      <w:r w:rsidDel="00000000" w:rsidR="00000000" w:rsidRPr="00000000">
        <w:rPr>
          <w:b w:val="1"/>
          <w:rtl w:val="0"/>
        </w:rPr>
        <w:t xml:space="preserve">volumen constante</w:t>
      </w:r>
      <w:r w:rsidDel="00000000" w:rsidR="00000000" w:rsidRPr="00000000">
        <w:rPr>
          <w:rtl w:val="0"/>
        </w:rPr>
        <w:t xml:space="preserve">, debido a que las fuerzas de atracción intermoleculares son relativamente altas como para impedir que las sustancias líquidas se expandan, como ocurre con los gases.</w:t>
      </w:r>
    </w:p>
    <w:p w:rsidR="00000000" w:rsidDel="00000000" w:rsidP="00000000" w:rsidRDefault="00000000" w:rsidRPr="00000000" w14:paraId="000004D8">
      <w:pPr>
        <w:rPr/>
      </w:pPr>
      <w:r w:rsidDel="00000000" w:rsidR="00000000" w:rsidRPr="00000000">
        <w:rPr>
          <w:rtl w:val="0"/>
        </w:rPr>
        <w:t xml:space="preserve">Adoptan la forma del recipiente que los contiene ya que sus moléculas se pueden deslizar unas sobre las otras, es decir, tiene </w:t>
      </w:r>
      <w:r w:rsidDel="00000000" w:rsidR="00000000" w:rsidRPr="00000000">
        <w:rPr>
          <w:b w:val="1"/>
          <w:rtl w:val="0"/>
        </w:rPr>
        <w:t xml:space="preserve">forma variable</w:t>
      </w:r>
      <w:r w:rsidDel="00000000" w:rsidR="00000000" w:rsidRPr="00000000">
        <w:rPr>
          <w:rtl w:val="0"/>
        </w:rPr>
      </w:r>
    </w:p>
    <w:p w:rsidR="00000000" w:rsidDel="00000000" w:rsidP="00000000" w:rsidRDefault="00000000" w:rsidRPr="00000000" w14:paraId="000004D9">
      <w:pPr>
        <w:rPr/>
      </w:pPr>
      <w:r w:rsidDel="00000000" w:rsidR="00000000" w:rsidRPr="00000000">
        <w:rPr>
          <w:rtl w:val="0"/>
        </w:rPr>
        <w:t xml:space="preserve">Tienen capacidad de </w:t>
      </w:r>
      <w:r w:rsidDel="00000000" w:rsidR="00000000" w:rsidRPr="00000000">
        <w:rPr>
          <w:b w:val="1"/>
          <w:rtl w:val="0"/>
        </w:rPr>
        <w:t xml:space="preserve">difusión lenta</w:t>
      </w:r>
      <w:r w:rsidDel="00000000" w:rsidR="00000000" w:rsidRPr="00000000">
        <w:rPr>
          <w:rtl w:val="0"/>
        </w:rPr>
        <w:t xml:space="preserve">, debido a que las distancias intermoleculares son más pequeñas.</w:t>
      </w:r>
    </w:p>
    <w:p w:rsidR="00000000" w:rsidDel="00000000" w:rsidP="00000000" w:rsidRDefault="00000000" w:rsidRPr="00000000" w14:paraId="000004DA">
      <w:pPr>
        <w:rPr/>
      </w:pPr>
      <w:r w:rsidDel="00000000" w:rsidR="00000000" w:rsidRPr="00000000">
        <w:rPr>
          <w:rtl w:val="0"/>
        </w:rPr>
        <w:t xml:space="preserve">Poseen </w:t>
      </w:r>
      <w:r w:rsidDel="00000000" w:rsidR="00000000" w:rsidRPr="00000000">
        <w:rPr>
          <w:b w:val="1"/>
          <w:rtl w:val="0"/>
        </w:rPr>
        <w:t xml:space="preserve">viscosidad variable</w:t>
      </w:r>
      <w:r w:rsidDel="00000000" w:rsidR="00000000" w:rsidRPr="00000000">
        <w:rPr>
          <w:rtl w:val="0"/>
        </w:rPr>
        <w:t xml:space="preserve">. Así, algunos líquidos, como el aceite, fluyen lentamente, mientras que otros como el agua, lo hacen con mayor rapidez.</w:t>
      </w:r>
    </w:p>
    <w:p w:rsidR="00000000" w:rsidDel="00000000" w:rsidP="00000000" w:rsidRDefault="00000000" w:rsidRPr="00000000" w14:paraId="000004DB">
      <w:pPr>
        <w:rPr/>
      </w:pPr>
      <w:r w:rsidDel="00000000" w:rsidR="00000000" w:rsidRPr="00000000">
        <w:rPr>
          <w:rtl w:val="0"/>
        </w:rPr>
        <w:t xml:space="preserve">Son prácticamente </w:t>
      </w:r>
      <w:r w:rsidDel="00000000" w:rsidR="00000000" w:rsidRPr="00000000">
        <w:rPr>
          <w:b w:val="1"/>
          <w:rtl w:val="0"/>
        </w:rPr>
        <w:t xml:space="preserve">incompresibles</w:t>
      </w:r>
      <w:r w:rsidDel="00000000" w:rsidR="00000000" w:rsidRPr="00000000">
        <w:rPr>
          <w:rtl w:val="0"/>
        </w:rPr>
        <w:t xml:space="preserve">. Aún a temperaturas muy altas, su volumen se altera muy poco, debido a que el espacio libre entre las moléculas es mínimo.</w:t>
      </w:r>
    </w:p>
    <w:p w:rsidR="00000000" w:rsidDel="00000000" w:rsidP="00000000" w:rsidRDefault="00000000" w:rsidRPr="00000000" w14:paraId="000004DC">
      <w:pPr>
        <w:rPr/>
      </w:pPr>
      <w:r w:rsidDel="00000000" w:rsidR="00000000" w:rsidRPr="00000000">
        <w:rPr>
          <w:rtl w:val="0"/>
        </w:rPr>
        <w:t xml:space="preserve">La cohesión entre las moléculas de un líquido es uniforme hacia todas las direcciones. Sin embargo, sobre la superficie de contacto con otras sustancias, por ejemplo el aire sobre un recipiente, se produce un desequilibrio de fuerzas, resultante de la atracción diferencial entre las partículas del líquido y entre éstas y las del aire. El resultado es una fuerza, llamada </w:t>
      </w:r>
      <w:r w:rsidDel="00000000" w:rsidR="00000000" w:rsidRPr="00000000">
        <w:rPr>
          <w:b w:val="1"/>
          <w:rtl w:val="0"/>
        </w:rPr>
        <w:t xml:space="preserve">tensión superficial </w:t>
      </w:r>
      <w:r w:rsidDel="00000000" w:rsidR="00000000" w:rsidRPr="00000000">
        <w:rPr>
          <w:rtl w:val="0"/>
        </w:rPr>
        <w:t xml:space="preserve"> Su acción puede observarse, por ejemplo en la formación de gotas o al colocar objetos ligeros sobre la superficie del líquido, que flotarán, sostenidos por esta fuerza.</w:t>
      </w:r>
    </w:p>
    <w:p w:rsidR="00000000" w:rsidDel="00000000" w:rsidP="00000000" w:rsidRDefault="00000000" w:rsidRPr="00000000" w14:paraId="000004DD">
      <w:pPr>
        <w:rPr/>
      </w:pPr>
      <w:r w:rsidDel="00000000" w:rsidR="00000000" w:rsidRPr="00000000">
        <w:rPr>
          <w:rtl w:val="0"/>
        </w:rPr>
        <w:t xml:space="preserve">El ascenso espontáneo de un líquido dentro de un tubo estrecho, es un rasgo fundamental de los líquidos y se conoce como </w:t>
      </w:r>
      <w:r w:rsidDel="00000000" w:rsidR="00000000" w:rsidRPr="00000000">
        <w:rPr>
          <w:b w:val="1"/>
          <w:rtl w:val="0"/>
        </w:rPr>
        <w:t xml:space="preserve">capilaridad</w:t>
      </w:r>
      <w:r w:rsidDel="00000000" w:rsidR="00000000" w:rsidRPr="00000000">
        <w:rPr>
          <w:rtl w:val="0"/>
        </w:rPr>
        <w:t xml:space="preserve">. Este fenómeno es consecuencia de las fuerzas de cohesión entre las partículas del líquido y las fuerzas de atracción entre el líquido y las paredes del recipiente, llamadas fuerzas de adhesión. Si las fuerzas de adhesión son mayores que las de cohesión, éste subirá por la pared del recipiente. En cambio si la cohesión es mayor que la </w:t>
      </w:r>
      <w:r w:rsidDel="00000000" w:rsidR="00000000" w:rsidRPr="00000000">
        <w:rPr>
          <w:b w:val="1"/>
          <w:rtl w:val="0"/>
        </w:rPr>
        <w:t xml:space="preserve">adhesión</w:t>
      </w:r>
      <w:r w:rsidDel="00000000" w:rsidR="00000000" w:rsidRPr="00000000">
        <w:rPr>
          <w:rtl w:val="0"/>
        </w:rPr>
        <w:t xml:space="preserve">, el líquido no ascenderá sino que formará un especie de curva cóncava en la superficie de contacto con el tubo, llamada </w:t>
      </w:r>
      <w:r w:rsidDel="00000000" w:rsidR="00000000" w:rsidRPr="00000000">
        <w:rPr>
          <w:b w:val="1"/>
          <w:rtl w:val="0"/>
        </w:rPr>
        <w:t xml:space="preserve">menisco</w:t>
      </w:r>
      <w:r w:rsidDel="00000000" w:rsidR="00000000" w:rsidRPr="00000000">
        <w:rPr>
          <w:rtl w:val="0"/>
        </w:rPr>
        <w:t xml:space="preserve">. Por ejemplo, el agua es atraída por las paredes de los conductos vasculares de las plantas, lo que permite que esta ascienda desde las raíces hacia las partes altas.</w:t>
      </w:r>
    </w:p>
    <w:p w:rsidR="00000000" w:rsidDel="00000000" w:rsidP="00000000" w:rsidRDefault="00000000" w:rsidRPr="00000000" w14:paraId="000004DE">
      <w:pPr>
        <w:rPr/>
      </w:pPr>
      <w:r w:rsidDel="00000000" w:rsidR="00000000" w:rsidRPr="00000000">
        <w:rPr>
          <w:rtl w:val="0"/>
        </w:rPr>
      </w:r>
    </w:p>
    <w:p w:rsidR="00000000" w:rsidDel="00000000" w:rsidP="00000000" w:rsidRDefault="00000000" w:rsidRPr="00000000" w14:paraId="000004DF">
      <w:pPr>
        <w:pStyle w:val="Heading3"/>
        <w:numPr>
          <w:ilvl w:val="2"/>
          <w:numId w:val="42"/>
        </w:numPr>
        <w:ind w:left="720" w:hanging="720"/>
        <w:rPr/>
      </w:pPr>
      <w:bookmarkStart w:colFirst="0" w:colLast="0" w:name="_26in1rg" w:id="12"/>
      <w:bookmarkEnd w:id="12"/>
      <w:r w:rsidDel="00000000" w:rsidR="00000000" w:rsidRPr="00000000">
        <w:rPr>
          <w:rtl w:val="0"/>
        </w:rPr>
        <w:t xml:space="preserve">Los sólidos</w:t>
      </w:r>
    </w:p>
    <w:p w:rsidR="00000000" w:rsidDel="00000000" w:rsidP="00000000" w:rsidRDefault="00000000" w:rsidRPr="00000000" w14:paraId="000004E0">
      <w:pPr>
        <w:rPr/>
      </w:pPr>
      <w:r w:rsidDel="00000000" w:rsidR="00000000" w:rsidRPr="00000000">
        <w:rPr>
          <w:rtl w:val="0"/>
        </w:rPr>
        <w:t xml:space="preserve">En los materiales sólidos las fuerzas de atracción intermoleculares son mucho más potentes que entre las partículas de líquidos y entre las partículas de gases. Esta situación se presenta en sustancias iónicas metálicas y en enrejados.</w:t>
      </w:r>
    </w:p>
    <w:p w:rsidR="00000000" w:rsidDel="00000000" w:rsidP="00000000" w:rsidRDefault="00000000" w:rsidRPr="00000000" w14:paraId="000004E1">
      <w:pPr>
        <w:rPr/>
      </w:pPr>
      <w:r w:rsidDel="00000000" w:rsidR="00000000" w:rsidRPr="00000000">
        <w:rPr>
          <w:rtl w:val="0"/>
        </w:rPr>
      </w:r>
    </w:p>
    <w:p w:rsidR="00000000" w:rsidDel="00000000" w:rsidP="00000000" w:rsidRDefault="00000000" w:rsidRPr="00000000" w14:paraId="000004E2">
      <w:pPr>
        <w:rPr/>
      </w:pPr>
      <w:r w:rsidDel="00000000" w:rsidR="00000000" w:rsidRPr="00000000">
        <w:rPr>
          <w:rtl w:val="0"/>
        </w:rPr>
        <w:t xml:space="preserve">Una sustancia existe en estado sólido porque las fuerzas de atracción entre sus moléculas son superiores a las fuerzas de dispersión debidas a la agitación térmica. En un sólido, las partículas se mantienen juntas y ordenadas en una estructura rígida donde sólo poseen movimiento vibración. La velocidad de vibración depende de la temperatura, así, al aumentar ésta, la vibración se hace más fuerte.</w:t>
      </w:r>
    </w:p>
    <w:p w:rsidR="00000000" w:rsidDel="00000000" w:rsidP="00000000" w:rsidRDefault="00000000" w:rsidRPr="00000000" w14:paraId="000004E3">
      <w:pPr>
        <w:rPr/>
      </w:pPr>
      <w:r w:rsidDel="00000000" w:rsidR="00000000" w:rsidRPr="00000000">
        <w:rPr>
          <w:rtl w:val="0"/>
        </w:rPr>
      </w:r>
    </w:p>
    <w:p w:rsidR="00000000" w:rsidDel="00000000" w:rsidP="00000000" w:rsidRDefault="00000000" w:rsidRPr="00000000" w14:paraId="000004E4">
      <w:pPr>
        <w:rPr/>
      </w:pPr>
      <w:r w:rsidDel="00000000" w:rsidR="00000000" w:rsidRPr="00000000">
        <w:rPr>
          <w:rtl w:val="0"/>
        </w:rPr>
      </w:r>
    </w:p>
    <w:p w:rsidR="00000000" w:rsidDel="00000000" w:rsidP="00000000" w:rsidRDefault="00000000" w:rsidRPr="00000000" w14:paraId="000004E5">
      <w:pPr>
        <w:pStyle w:val="Subtitle"/>
        <w:rPr/>
      </w:pPr>
      <w:r w:rsidDel="00000000" w:rsidR="00000000" w:rsidRPr="00000000">
        <w:rPr>
          <w:rtl w:val="0"/>
        </w:rPr>
        <w:t xml:space="preserve">Propiedades de los sólidos</w:t>
      </w:r>
    </w:p>
    <w:p w:rsidR="00000000" w:rsidDel="00000000" w:rsidP="00000000" w:rsidRDefault="00000000" w:rsidRPr="00000000" w14:paraId="000004E6">
      <w:pPr>
        <w:rPr/>
      </w:pPr>
      <w:r w:rsidDel="00000000" w:rsidR="00000000" w:rsidRPr="00000000">
        <w:rPr>
          <w:rtl w:val="0"/>
        </w:rPr>
        <w:t xml:space="preserve">Los sólidos tienen </w:t>
      </w:r>
      <w:r w:rsidDel="00000000" w:rsidR="00000000" w:rsidRPr="00000000">
        <w:rPr>
          <w:b w:val="1"/>
          <w:rtl w:val="0"/>
        </w:rPr>
        <w:t xml:space="preserve">forma definida</w:t>
      </w:r>
      <w:r w:rsidDel="00000000" w:rsidR="00000000" w:rsidRPr="00000000">
        <w:rPr>
          <w:rtl w:val="0"/>
        </w:rPr>
        <w:t xml:space="preserve">, independientemente del recipiente que los contiene, debido a que sus partículas se encuentran adheridas rígidamente entre sí.</w:t>
      </w:r>
    </w:p>
    <w:p w:rsidR="00000000" w:rsidDel="00000000" w:rsidP="00000000" w:rsidRDefault="00000000" w:rsidRPr="00000000" w14:paraId="000004E7">
      <w:pPr>
        <w:rPr/>
      </w:pPr>
      <w:r w:rsidDel="00000000" w:rsidR="00000000" w:rsidRPr="00000000">
        <w:rPr>
          <w:rtl w:val="0"/>
        </w:rPr>
        <w:t xml:space="preserve">Los sólidos poseen un </w:t>
      </w:r>
      <w:r w:rsidDel="00000000" w:rsidR="00000000" w:rsidRPr="00000000">
        <w:rPr>
          <w:b w:val="1"/>
          <w:rtl w:val="0"/>
        </w:rPr>
        <w:t xml:space="preserve">volumen definido</w:t>
      </w:r>
      <w:r w:rsidDel="00000000" w:rsidR="00000000" w:rsidRPr="00000000">
        <w:rPr>
          <w:rtl w:val="0"/>
        </w:rPr>
        <w:t xml:space="preserve">, pues, como se mencionó anteriormente, los átomos o moléculas de un sólido no poseen movimiento de translación sino únicamente de vibración en torno a puntos fijos.</w:t>
      </w:r>
    </w:p>
    <w:p w:rsidR="00000000" w:rsidDel="00000000" w:rsidP="00000000" w:rsidRDefault="00000000" w:rsidRPr="00000000" w14:paraId="000004E8">
      <w:pPr>
        <w:rPr/>
      </w:pPr>
      <w:r w:rsidDel="00000000" w:rsidR="00000000" w:rsidRPr="00000000">
        <w:rPr>
          <w:rtl w:val="0"/>
        </w:rPr>
        <w:t xml:space="preserve">Comparados con los líquidos o los gases, los sólidos presentan una </w:t>
      </w:r>
      <w:r w:rsidDel="00000000" w:rsidR="00000000" w:rsidRPr="00000000">
        <w:rPr>
          <w:b w:val="1"/>
          <w:rtl w:val="0"/>
        </w:rPr>
        <w:t xml:space="preserve">difusión muy lenta</w:t>
      </w:r>
      <w:r w:rsidDel="00000000" w:rsidR="00000000" w:rsidRPr="00000000">
        <w:rPr>
          <w:rtl w:val="0"/>
        </w:rPr>
        <w:t xml:space="preserve">, debido a que sus moléculas ocupan posiciones fijas de las que apenas pueden separarse.</w:t>
      </w:r>
    </w:p>
    <w:p w:rsidR="00000000" w:rsidDel="00000000" w:rsidP="00000000" w:rsidRDefault="00000000" w:rsidRPr="00000000" w14:paraId="000004E9">
      <w:pPr>
        <w:rPr/>
      </w:pPr>
      <w:r w:rsidDel="00000000" w:rsidR="00000000" w:rsidRPr="00000000">
        <w:rPr>
          <w:rtl w:val="0"/>
        </w:rPr>
        <w:t xml:space="preserve">Los sólidos son </w:t>
      </w:r>
      <w:r w:rsidDel="00000000" w:rsidR="00000000" w:rsidRPr="00000000">
        <w:rPr>
          <w:b w:val="1"/>
          <w:rtl w:val="0"/>
        </w:rPr>
        <w:t xml:space="preserve">incompresibles</w:t>
      </w:r>
      <w:r w:rsidDel="00000000" w:rsidR="00000000" w:rsidRPr="00000000">
        <w:rPr>
          <w:rtl w:val="0"/>
        </w:rPr>
        <w:t xml:space="preserve">, debido a que sus moléculas están muy cerca unas de otras. Al comprimirlos por lo general se deforman.</w:t>
      </w:r>
    </w:p>
    <w:p w:rsidR="00000000" w:rsidDel="00000000" w:rsidP="00000000" w:rsidRDefault="00000000" w:rsidRPr="00000000" w14:paraId="000004EA">
      <w:pPr>
        <w:rPr/>
      </w:pPr>
      <w:r w:rsidDel="00000000" w:rsidR="00000000" w:rsidRPr="00000000">
        <w:rPr>
          <w:rtl w:val="0"/>
        </w:rPr>
        <w:t xml:space="preserve">Cuando una sustancia se solidifica, sus moléculas disminuyen la agitación térmica y se ordenan de formas particulares, dando lugar a estructuras geométricas definidas, que se repiten en todo el volumen del sólido y se denominan </w:t>
      </w:r>
      <w:r w:rsidDel="00000000" w:rsidR="00000000" w:rsidRPr="00000000">
        <w:rPr>
          <w:b w:val="1"/>
          <w:rtl w:val="0"/>
        </w:rPr>
        <w:t xml:space="preserve">cristales</w:t>
      </w:r>
      <w:r w:rsidDel="00000000" w:rsidR="00000000" w:rsidRPr="00000000">
        <w:rPr>
          <w:rtl w:val="0"/>
        </w:rPr>
        <w:t xml:space="preserve">.</w:t>
      </w:r>
    </w:p>
    <w:p w:rsidR="00000000" w:rsidDel="00000000" w:rsidP="00000000" w:rsidRDefault="00000000" w:rsidRPr="00000000" w14:paraId="000004EB">
      <w:pPr>
        <w:rPr/>
      </w:pPr>
      <w:r w:rsidDel="00000000" w:rsidR="00000000" w:rsidRPr="00000000">
        <w:rPr>
          <w:rtl w:val="0"/>
        </w:rPr>
      </w:r>
    </w:p>
    <w:p w:rsidR="00000000" w:rsidDel="00000000" w:rsidP="00000000" w:rsidRDefault="00000000" w:rsidRPr="00000000" w14:paraId="000004EC">
      <w:pPr>
        <w:pStyle w:val="Heading4"/>
        <w:numPr>
          <w:ilvl w:val="3"/>
          <w:numId w:val="42"/>
        </w:numPr>
        <w:ind w:left="864" w:hanging="864"/>
        <w:rPr/>
      </w:pPr>
      <w:bookmarkStart w:colFirst="0" w:colLast="0" w:name="_lnxbz9" w:id="13"/>
      <w:bookmarkEnd w:id="13"/>
      <w:r w:rsidDel="00000000" w:rsidR="00000000" w:rsidRPr="00000000">
        <w:rPr>
          <w:rtl w:val="0"/>
        </w:rPr>
        <w:t xml:space="preserve">Sólidos cristalinos y amorfos</w:t>
      </w:r>
    </w:p>
    <w:p w:rsidR="00000000" w:rsidDel="00000000" w:rsidP="00000000" w:rsidRDefault="00000000" w:rsidRPr="00000000" w14:paraId="000004ED">
      <w:pPr>
        <w:rPr/>
      </w:pPr>
      <w:r w:rsidDel="00000000" w:rsidR="00000000" w:rsidRPr="00000000">
        <w:rPr>
          <w:rtl w:val="0"/>
        </w:rPr>
        <w:t xml:space="preserve">De acuerdo con la manera como una sustancia cambia al estado sólido, ya sea desde el líquido o el gaseoso, su estructura interna, es decir, la organización de sus moléculas, será diferente. Así, cuando el cambio de estado ocurre gradualmente, se obtiene un </w:t>
      </w:r>
      <w:r w:rsidDel="00000000" w:rsidR="00000000" w:rsidRPr="00000000">
        <w:rPr>
          <w:b w:val="1"/>
          <w:rtl w:val="0"/>
        </w:rPr>
        <w:t xml:space="preserve">sólido cristalino</w:t>
      </w:r>
      <w:r w:rsidDel="00000000" w:rsidR="00000000" w:rsidRPr="00000000">
        <w:rPr>
          <w:rtl w:val="0"/>
        </w:rPr>
        <w:t xml:space="preserve">, en el cual las partículas se ubican de forma ordenada en una red tridimensional, estableciéndose la máxima atracción entre ellas. Esta distribución da lugar a estructuras poliédricas, llamadas </w:t>
      </w:r>
      <w:r w:rsidDel="00000000" w:rsidR="00000000" w:rsidRPr="00000000">
        <w:rPr>
          <w:b w:val="1"/>
          <w:rtl w:val="0"/>
        </w:rPr>
        <w:t xml:space="preserve">cristales</w:t>
      </w:r>
      <w:r w:rsidDel="00000000" w:rsidR="00000000" w:rsidRPr="00000000">
        <w:rPr>
          <w:rtl w:val="0"/>
        </w:rPr>
        <w:t xml:space="preserve">.</w:t>
      </w:r>
    </w:p>
    <w:p w:rsidR="00000000" w:rsidDel="00000000" w:rsidP="00000000" w:rsidRDefault="00000000" w:rsidRPr="00000000" w14:paraId="000004EE">
      <w:pPr>
        <w:rPr/>
      </w:pPr>
      <w:r w:rsidDel="00000000" w:rsidR="00000000" w:rsidRPr="00000000">
        <w:rPr>
          <w:rtl w:val="0"/>
        </w:rPr>
        <w:t xml:space="preserve">Por el contrario, cuando el enfriamiento ocurre abruptamente, las partículas poseen una distribución desordenada, obteniéndose lo que se denomina un </w:t>
      </w:r>
      <w:r w:rsidDel="00000000" w:rsidR="00000000" w:rsidRPr="00000000">
        <w:rPr>
          <w:b w:val="1"/>
          <w:rtl w:val="0"/>
        </w:rPr>
        <w:t xml:space="preserve">sólido amorfo </w:t>
      </w:r>
      <w:r w:rsidDel="00000000" w:rsidR="00000000" w:rsidRPr="00000000">
        <w:rPr>
          <w:rtl w:val="0"/>
        </w:rPr>
        <w:t xml:space="preserve">o </w:t>
      </w:r>
      <w:r w:rsidDel="00000000" w:rsidR="00000000" w:rsidRPr="00000000">
        <w:rPr>
          <w:b w:val="1"/>
          <w:rtl w:val="0"/>
        </w:rPr>
        <w:t xml:space="preserve">vidrio</w:t>
      </w:r>
      <w:r w:rsidDel="00000000" w:rsidR="00000000" w:rsidRPr="00000000">
        <w:rPr>
          <w:rtl w:val="0"/>
        </w:rPr>
        <w:t xml:space="preserve">. En un vidrio las partículas tienen casi la misma distribución que en los líquidos, salvo que su movimiento translación ha cesado, perdiendo así su fluidez.</w:t>
      </w:r>
    </w:p>
    <w:p w:rsidR="00000000" w:rsidDel="00000000" w:rsidP="00000000" w:rsidRDefault="00000000" w:rsidRPr="00000000" w14:paraId="000004EF">
      <w:pPr>
        <w:rPr/>
      </w:pPr>
      <w:r w:rsidDel="00000000" w:rsidR="00000000" w:rsidRPr="00000000">
        <w:rPr>
          <w:rtl w:val="0"/>
        </w:rPr>
      </w:r>
    </w:p>
    <w:p w:rsidR="00000000" w:rsidDel="00000000" w:rsidP="00000000" w:rsidRDefault="00000000" w:rsidRPr="00000000" w14:paraId="000004F0">
      <w:pPr>
        <w:pStyle w:val="Subtitle"/>
        <w:rPr/>
      </w:pPr>
      <w:r w:rsidDel="00000000" w:rsidR="00000000" w:rsidRPr="00000000">
        <w:rPr>
          <w:rtl w:val="0"/>
        </w:rPr>
        <w:t xml:space="preserve">Los cristales</w:t>
      </w:r>
    </w:p>
    <w:p w:rsidR="00000000" w:rsidDel="00000000" w:rsidP="00000000" w:rsidRDefault="00000000" w:rsidRPr="00000000" w14:paraId="000004F1">
      <w:pPr>
        <w:rPr/>
      </w:pPr>
      <w:r w:rsidDel="00000000" w:rsidR="00000000" w:rsidRPr="00000000">
        <w:rPr>
          <w:rtl w:val="0"/>
        </w:rPr>
        <w:t xml:space="preserve">Los cristales son estructuras homogéneas, limitadas por superficies planas o caras cristalinas, que se cortan formando ángulos. La magnitud de estos ángulos es propia de cada elemento o compuesto. Las hermosas caras angulares, planas y suaves de los cristales son la manifestación externa de un maravilloso orden interno.</w:t>
      </w:r>
    </w:p>
    <w:p w:rsidR="00000000" w:rsidDel="00000000" w:rsidP="00000000" w:rsidRDefault="00000000" w:rsidRPr="00000000" w14:paraId="000004F2">
      <w:pPr>
        <w:rPr/>
      </w:pPr>
      <w:r w:rsidDel="00000000" w:rsidR="00000000" w:rsidRPr="00000000">
        <w:rPr>
          <w:rtl w:val="0"/>
        </w:rPr>
        <w:t xml:space="preserve">Las posiciones que ocupan las partículas de un sólido cristalino se pueden determinar por medio de una técnica basada en la difracción de rayos X. La forma como, estos son difractados por los electrones de las unidades estructurales del cristal (átomos, iones o moléculas), da información sobre las distancias y ángulos entre átomos. Si se representa el centro de cada partícula por un punto y se imagina su distribución en el espacio, se tendrá lo que se llama </w:t>
      </w:r>
      <w:r w:rsidDel="00000000" w:rsidR="00000000" w:rsidRPr="00000000">
        <w:rPr>
          <w:b w:val="1"/>
          <w:rtl w:val="0"/>
        </w:rPr>
        <w:t xml:space="preserve">red cristalina espacial</w:t>
      </w:r>
      <w:r w:rsidDel="00000000" w:rsidR="00000000" w:rsidRPr="00000000">
        <w:rPr>
          <w:rtl w:val="0"/>
        </w:rPr>
        <w:t xml:space="preserve">. Para el estudio de un cristal se escoge una porción mínima del mismo, llamada </w:t>
      </w:r>
      <w:r w:rsidDel="00000000" w:rsidR="00000000" w:rsidRPr="00000000">
        <w:rPr>
          <w:b w:val="1"/>
          <w:rtl w:val="0"/>
        </w:rPr>
        <w:t xml:space="preserve">celda unidad</w:t>
      </w:r>
      <w:r w:rsidDel="00000000" w:rsidR="00000000" w:rsidRPr="00000000">
        <w:rPr>
          <w:rtl w:val="0"/>
        </w:rPr>
        <w:t xml:space="preserve">, considerada como representativa de todo el conjunto, de tal manera que, si esta celda es desplazada en las tres dimensiones del espacio, sea posible reconstruir todo el sistema.</w:t>
      </w:r>
    </w:p>
    <w:p w:rsidR="00000000" w:rsidDel="00000000" w:rsidP="00000000" w:rsidRDefault="00000000" w:rsidRPr="00000000" w14:paraId="000004F3">
      <w:pPr>
        <w:pStyle w:val="Subtitle"/>
        <w:rPr/>
      </w:pPr>
      <w:r w:rsidDel="00000000" w:rsidR="00000000" w:rsidRPr="00000000">
        <w:rPr>
          <w:rtl w:val="0"/>
        </w:rPr>
        <w:t xml:space="preserve">Propiedades físicas de los cristales</w:t>
      </w:r>
    </w:p>
    <w:p w:rsidR="00000000" w:rsidDel="00000000" w:rsidP="00000000" w:rsidRDefault="00000000" w:rsidRPr="00000000" w14:paraId="000004F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Clivaje: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cuando un cristal se rompe, sus partículas tienden a mantener la forma del cristal mayor. El clivaje produce cristales más pequeños pero del mismo tipo. En algunos casos los planos de clivaje facilitan el tallado de algunos cristales.</w:t>
      </w:r>
    </w:p>
    <w:p w:rsidR="00000000" w:rsidDel="00000000" w:rsidP="00000000" w:rsidRDefault="00000000" w:rsidRPr="00000000" w14:paraId="000004F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6">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Anisotropía: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 la propiedad de propagar el calor y la luz con igual velocidad en todas las direcciones, dependiendo del sistema cristalino a que pertenezca.</w:t>
      </w:r>
    </w:p>
    <w:p w:rsidR="00000000" w:rsidDel="00000000" w:rsidP="00000000" w:rsidRDefault="00000000" w:rsidRPr="00000000" w14:paraId="000004F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Polarización de la luz: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cuando un rayo de luz pasa a través de ciertos cristales, se divide en dos haces, como resultado de la doble refracción que experimentan las ondas al cambiar su medio de propagación. A la luz resultante que vibra en un solo plano se le conoce como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luz polarizada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y es muy útil en análisis químicos para determinar la actividad óptica de las sustancias. Los cristales que polarizan la luz se llaman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polarizadores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4F9">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A">
      <w:pPr>
        <w:pStyle w:val="Heading3"/>
        <w:numPr>
          <w:ilvl w:val="2"/>
          <w:numId w:val="42"/>
        </w:numPr>
        <w:ind w:left="720" w:hanging="720"/>
        <w:rPr/>
      </w:pPr>
      <w:bookmarkStart w:colFirst="0" w:colLast="0" w:name="_35nkun2" w:id="14"/>
      <w:bookmarkEnd w:id="14"/>
      <w:r w:rsidDel="00000000" w:rsidR="00000000" w:rsidRPr="00000000">
        <w:rPr>
          <w:rtl w:val="0"/>
        </w:rPr>
        <w:t xml:space="preserve">actividad</w:t>
      </w:r>
    </w:p>
    <w:p w:rsidR="00000000" w:rsidDel="00000000" w:rsidP="00000000" w:rsidRDefault="00000000" w:rsidRPr="00000000" w14:paraId="000004FB">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 se encuentran tres sustancias diferentes como; el agua, las nubes y la sal los cuales son diferentes estados de agregación. responde: </w:t>
      </w:r>
    </w:p>
    <w:p w:rsidR="00000000" w:rsidDel="00000000" w:rsidP="00000000" w:rsidRDefault="00000000" w:rsidRPr="00000000" w14:paraId="000004FC">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¿Cómo es el volumen del agua, comparado con el volumen de la sal y de la nube, definido o indefinido? Justifica tu respuesta. </w:t>
      </w:r>
    </w:p>
    <w:p w:rsidR="00000000" w:rsidDel="00000000" w:rsidP="00000000" w:rsidRDefault="00000000" w:rsidRPr="00000000" w14:paraId="000004FD">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diferencias existen entre las fuerzas de atracción y la viscosidad de las partículas que conforman los sólidos, los líquidos y los gases?</w:t>
      </w:r>
    </w:p>
    <w:p w:rsidR="00000000" w:rsidDel="00000000" w:rsidP="00000000" w:rsidRDefault="00000000" w:rsidRPr="00000000" w14:paraId="000004FE">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diferencias puedes establecer con relación a la forma de los tres estados de agregación?</w:t>
      </w:r>
    </w:p>
    <w:p w:rsidR="00000000" w:rsidDel="00000000" w:rsidP="00000000" w:rsidRDefault="00000000" w:rsidRPr="00000000" w14:paraId="000004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0">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 acuerdo con la forma como una sustancia cambia al estado sólido, ya sea desde el líquido o el gaseoso, su estructura cambia. Si el cambio ocurre gradualmente se obtiene un sólido cristalino, y si el cambio ocurre bruscamente se obtendrá un sólido amorfo. ¿Qué diferencias existen entre los sólidos cristalinos y los sólidos amorfos? Escribe un ejemplo para cada caso.</w:t>
      </w:r>
    </w:p>
    <w:p w:rsidR="00000000" w:rsidDel="00000000" w:rsidP="00000000" w:rsidRDefault="00000000" w:rsidRPr="00000000" w14:paraId="0000050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2">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Explica los procesos mediante los cuales la materia puede cambiar de estado:</w:t>
      </w:r>
    </w:p>
    <w:p w:rsidR="00000000" w:rsidDel="00000000" w:rsidP="00000000" w:rsidRDefault="00000000" w:rsidRPr="00000000" w14:paraId="00000503">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Sublimación progresiva. </w:t>
      </w:r>
    </w:p>
    <w:p w:rsidR="00000000" w:rsidDel="00000000" w:rsidP="00000000" w:rsidRDefault="00000000" w:rsidRPr="00000000" w14:paraId="00000504">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Evaporación. </w:t>
      </w:r>
    </w:p>
    <w:p w:rsidR="00000000" w:rsidDel="00000000" w:rsidP="00000000" w:rsidRDefault="00000000" w:rsidRPr="00000000" w14:paraId="00000505">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Solidificación. </w:t>
      </w:r>
    </w:p>
    <w:p w:rsidR="00000000" w:rsidDel="00000000" w:rsidP="00000000" w:rsidRDefault="00000000" w:rsidRPr="00000000" w14:paraId="00000506">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Fusión. </w:t>
      </w:r>
    </w:p>
    <w:p w:rsidR="00000000" w:rsidDel="00000000" w:rsidP="00000000" w:rsidRDefault="00000000" w:rsidRPr="00000000" w14:paraId="00000507">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Condensación. </w:t>
      </w:r>
    </w:p>
    <w:p w:rsidR="00000000" w:rsidDel="00000000" w:rsidP="00000000" w:rsidRDefault="00000000" w:rsidRPr="00000000" w14:paraId="00000508">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Sublimación regresiva.</w:t>
      </w:r>
    </w:p>
    <w:p w:rsidR="00000000" w:rsidDel="00000000" w:rsidP="00000000" w:rsidRDefault="00000000" w:rsidRPr="00000000" w14:paraId="000005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A">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 temperaturas mayores de 1.000.000</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 cy="241300"/>
            <wp:effectExtent b="0" l="0" r="0" t="0"/>
            <wp:docPr id="23"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las partículas que conforman los gases se rompen y pasan al estado plasma, como sucede en las estrellas como el Sol, que están  conformadas por helio e hidrógeno. A estas temperaturas las moléculas se mueven tan rápidamente que se rompen los átomos y forman fracciones, liberando gran cantidad de energía que se puede usar, por ejemplo, para obtener electricidad.</w:t>
      </w:r>
    </w:p>
    <w:p w:rsidR="00000000" w:rsidDel="00000000" w:rsidP="00000000" w:rsidRDefault="00000000" w:rsidRPr="00000000" w14:paraId="0000050B">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qué fenómenos naturales se pueden alcanzar temperaturas por encima de 1.000.000</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 cy="241300"/>
            <wp:effectExtent b="0" l="0" r="0" t="0"/>
            <wp:docPr id="24"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50C">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otras aplicaciones se le puede dar a la gran cantidad de energía que proviene del estado plasma?</w:t>
      </w:r>
    </w:p>
    <w:p w:rsidR="00000000" w:rsidDel="00000000" w:rsidP="00000000" w:rsidRDefault="00000000" w:rsidRPr="00000000" w14:paraId="0000050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E">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Identifica los cambios en los estados de agregación que se presentan en las siguientes situaciones:</w:t>
      </w:r>
    </w:p>
    <w:p w:rsidR="00000000" w:rsidDel="00000000" w:rsidP="00000000" w:rsidRDefault="00000000" w:rsidRPr="00000000" w14:paraId="0000050F">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Descongelamiento de los polos. </w:t>
      </w:r>
    </w:p>
    <w:p w:rsidR="00000000" w:rsidDel="00000000" w:rsidP="00000000" w:rsidRDefault="00000000" w:rsidRPr="00000000" w14:paraId="00000510">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Formación de las nubes. </w:t>
      </w:r>
    </w:p>
    <w:p w:rsidR="00000000" w:rsidDel="00000000" w:rsidP="00000000" w:rsidRDefault="00000000" w:rsidRPr="00000000" w14:paraId="00000511">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Elaboración de una pulsera de plata. </w:t>
      </w:r>
    </w:p>
    <w:p w:rsidR="00000000" w:rsidDel="00000000" w:rsidP="00000000" w:rsidRDefault="00000000" w:rsidRPr="00000000" w14:paraId="00000512">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Ebullición de la leche.</w:t>
      </w:r>
    </w:p>
    <w:p w:rsidR="00000000" w:rsidDel="00000000" w:rsidP="00000000" w:rsidRDefault="00000000" w:rsidRPr="00000000" w14:paraId="00000513">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Incienso de canela encendido.</w:t>
      </w:r>
    </w:p>
    <w:p w:rsidR="00000000" w:rsidDel="00000000" w:rsidP="00000000" w:rsidRDefault="00000000" w:rsidRPr="00000000" w14:paraId="00000514">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Elaboración de helados.</w:t>
      </w:r>
    </w:p>
    <w:p w:rsidR="00000000" w:rsidDel="00000000" w:rsidP="00000000" w:rsidRDefault="00000000" w:rsidRPr="00000000" w14:paraId="0000051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16">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Establece diferencias entre:</w:t>
      </w:r>
    </w:p>
    <w:p w:rsidR="00000000" w:rsidDel="00000000" w:rsidP="00000000" w:rsidRDefault="00000000" w:rsidRPr="00000000" w14:paraId="00000517">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Fluidez y viscosidad.</w:t>
      </w:r>
    </w:p>
    <w:p w:rsidR="00000000" w:rsidDel="00000000" w:rsidP="00000000" w:rsidRDefault="00000000" w:rsidRPr="00000000" w14:paraId="00000518">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Clivaje y anisotropía.</w:t>
      </w:r>
    </w:p>
    <w:p w:rsidR="00000000" w:rsidDel="00000000" w:rsidP="00000000" w:rsidRDefault="00000000" w:rsidRPr="00000000" w14:paraId="00000519">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Sistema cúbico y sistema tetragonal.</w:t>
      </w:r>
    </w:p>
    <w:p w:rsidR="00000000" w:rsidDel="00000000" w:rsidP="00000000" w:rsidRDefault="00000000" w:rsidRPr="00000000" w14:paraId="0000051A">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Difusión y expansión.</w:t>
      </w:r>
    </w:p>
    <w:p w:rsidR="00000000" w:rsidDel="00000000" w:rsidP="00000000" w:rsidRDefault="00000000" w:rsidRPr="00000000" w14:paraId="0000051B">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Plano de simetría y eje de simetría.</w:t>
      </w:r>
    </w:p>
    <w:p w:rsidR="00000000" w:rsidDel="00000000" w:rsidP="00000000" w:rsidRDefault="00000000" w:rsidRPr="00000000" w14:paraId="000005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1D">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plasma es considerado el cuarto estado de la materia. Se forma mediante la ionización de los átomos que, al romperse, pierden su cubierta de electrones, los cuales se desplazan libremente. Esta clase de materia existe de manera natural en la exosfera terrestre y en el sol. Responde:</w:t>
      </w:r>
    </w:p>
    <w:p w:rsidR="00000000" w:rsidDel="00000000" w:rsidP="00000000" w:rsidRDefault="00000000" w:rsidRPr="00000000" w14:paraId="0000051E">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reacciones ocurren en el Sol? </w:t>
      </w:r>
    </w:p>
    <w:p w:rsidR="00000000" w:rsidDel="00000000" w:rsidP="00000000" w:rsidRDefault="00000000" w:rsidRPr="00000000" w14:paraId="0000051F">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fuego se puede considerar un ejemplo de plasma? Explica. </w:t>
      </w:r>
    </w:p>
    <w:p w:rsidR="00000000" w:rsidDel="00000000" w:rsidP="00000000" w:rsidRDefault="00000000" w:rsidRPr="00000000" w14:paraId="00000520">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características presentan la exosfera y el Sol para que se consideren plasmas naturales?</w:t>
      </w:r>
    </w:p>
    <w:p w:rsidR="00000000" w:rsidDel="00000000" w:rsidP="00000000" w:rsidRDefault="00000000" w:rsidRPr="00000000" w14:paraId="000005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2">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Teniendo en cuenta las características de los estados de la materia, contesta las siguientes preguntas: </w:t>
      </w:r>
    </w:p>
    <w:p w:rsidR="00000000" w:rsidDel="00000000" w:rsidP="00000000" w:rsidRDefault="00000000" w:rsidRPr="00000000" w14:paraId="00000523">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sucede con las fuerzas de cohesión y de dispersión cuando el agua líquida se evapora? </w:t>
      </w:r>
    </w:p>
    <w:p w:rsidR="00000000" w:rsidDel="00000000" w:rsidP="00000000" w:rsidRDefault="00000000" w:rsidRPr="00000000" w14:paraId="00000524">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ocurre con las fuerzas de dispersión y de cohesión en la sublimación del yodo? </w:t>
      </w:r>
    </w:p>
    <w:p w:rsidR="00000000" w:rsidDel="00000000" w:rsidP="00000000" w:rsidRDefault="00000000" w:rsidRPr="00000000" w14:paraId="00000525">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ocurre en las fuerzas de cohesión y de dispersión en la solidificación del hierro fundido? </w:t>
      </w:r>
    </w:p>
    <w:p w:rsidR="00000000" w:rsidDel="00000000" w:rsidP="00000000" w:rsidRDefault="00000000" w:rsidRPr="00000000" w14:paraId="00000526">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16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caracteriza a las fuerzas de cohesión y de dispersión?</w:t>
      </w:r>
    </w:p>
    <w:p w:rsidR="00000000" w:rsidDel="00000000" w:rsidP="00000000" w:rsidRDefault="00000000" w:rsidRPr="00000000" w14:paraId="00000527">
      <w:pPr>
        <w:rPr/>
      </w:pPr>
      <w:r w:rsidDel="00000000" w:rsidR="00000000" w:rsidRPr="00000000">
        <w:rPr>
          <w:rtl w:val="0"/>
        </w:rPr>
      </w:r>
    </w:p>
    <w:p w:rsidR="00000000" w:rsidDel="00000000" w:rsidP="00000000" w:rsidRDefault="00000000" w:rsidRPr="00000000" w14:paraId="00000528">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cristales se clasifican en moleculares, iónicos, covalentes y metálicos. Completa la información de la siguiente tabla teniendo en cuenta las propiedades de cada clase de cristal:</w:t>
      </w:r>
    </w:p>
    <w:p w:rsidR="00000000" w:rsidDel="00000000" w:rsidP="00000000" w:rsidRDefault="00000000" w:rsidRPr="00000000" w14:paraId="00000529">
      <w:pPr>
        <w:rPr/>
      </w:pPr>
      <w:r w:rsidDel="00000000" w:rsidR="00000000" w:rsidRPr="00000000">
        <w:rPr>
          <w:rtl w:val="0"/>
        </w:rPr>
      </w:r>
    </w:p>
    <w:p w:rsidR="00000000" w:rsidDel="00000000" w:rsidP="00000000" w:rsidRDefault="00000000" w:rsidRPr="00000000" w14:paraId="0000052A">
      <w:pPr>
        <w:keepNext w:val="1"/>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1ksv4uv" w:id="15"/>
      <w:bookmarkEnd w:id="15"/>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1. Completar la clasificación y propiedades de algunos cristales.</w:t>
      </w:r>
    </w:p>
    <w:tbl>
      <w:tblPr>
        <w:tblStyle w:val="Table2"/>
        <w:tblW w:w="8808.0" w:type="dxa"/>
        <w:jc w:val="left"/>
        <w:tblInd w:w="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2936"/>
        <w:gridCol w:w="2934"/>
        <w:gridCol w:w="2938"/>
        <w:tblGridChange w:id="0">
          <w:tblGrid>
            <w:gridCol w:w="2936"/>
            <w:gridCol w:w="2934"/>
            <w:gridCol w:w="2938"/>
          </w:tblGrid>
        </w:tblGridChange>
      </w:tblGrid>
      <w:tr>
        <w:tc>
          <w:tcPr>
            <w:shd w:fill="002060" w:val="clear"/>
          </w:tcPr>
          <w:p w:rsidR="00000000" w:rsidDel="00000000" w:rsidP="00000000" w:rsidRDefault="00000000" w:rsidRPr="00000000" w14:paraId="0000052B">
            <w:pPr>
              <w:spacing w:after="0" w:lineRule="auto"/>
              <w:rPr>
                <w:b w:val="1"/>
              </w:rPr>
            </w:pPr>
            <w:r w:rsidDel="00000000" w:rsidR="00000000" w:rsidRPr="00000000">
              <w:rPr>
                <w:b w:val="1"/>
                <w:rtl w:val="0"/>
              </w:rPr>
              <w:t xml:space="preserve">Sustancia</w:t>
            </w:r>
          </w:p>
        </w:tc>
        <w:tc>
          <w:tcPr>
            <w:shd w:fill="002060" w:val="clear"/>
          </w:tcPr>
          <w:p w:rsidR="00000000" w:rsidDel="00000000" w:rsidP="00000000" w:rsidRDefault="00000000" w:rsidRPr="00000000" w14:paraId="0000052C">
            <w:pPr>
              <w:spacing w:after="0" w:lineRule="auto"/>
              <w:rPr>
                <w:b w:val="1"/>
              </w:rPr>
            </w:pPr>
            <w:r w:rsidDel="00000000" w:rsidR="00000000" w:rsidRPr="00000000">
              <w:rPr>
                <w:b w:val="1"/>
                <w:rtl w:val="0"/>
              </w:rPr>
              <w:t xml:space="preserve">Clase de cristal</w:t>
            </w:r>
          </w:p>
        </w:tc>
        <w:tc>
          <w:tcPr>
            <w:shd w:fill="002060" w:val="clear"/>
          </w:tcPr>
          <w:p w:rsidR="00000000" w:rsidDel="00000000" w:rsidP="00000000" w:rsidRDefault="00000000" w:rsidRPr="00000000" w14:paraId="0000052D">
            <w:pPr>
              <w:spacing w:after="0" w:lineRule="auto"/>
              <w:rPr>
                <w:b w:val="1"/>
              </w:rPr>
            </w:pPr>
            <w:r w:rsidDel="00000000" w:rsidR="00000000" w:rsidRPr="00000000">
              <w:rPr>
                <w:b w:val="1"/>
                <w:rtl w:val="0"/>
              </w:rPr>
              <w:t xml:space="preserve">propiedades</w:t>
            </w:r>
          </w:p>
        </w:tc>
      </w:tr>
      <w:tr>
        <w:tc>
          <w:tcPr>
            <w:shd w:fill="auto" w:val="clear"/>
          </w:tcPr>
          <w:p w:rsidR="00000000" w:rsidDel="00000000" w:rsidP="00000000" w:rsidRDefault="00000000" w:rsidRPr="00000000" w14:paraId="0000052E">
            <w:pPr>
              <w:spacing w:after="0" w:lineRule="auto"/>
              <w:rPr>
                <w:b w:val="1"/>
              </w:rPr>
            </w:pPr>
            <w:r w:rsidDel="00000000" w:rsidR="00000000" w:rsidRPr="00000000">
              <w:rPr>
                <w:b w:val="1"/>
                <w:rtl w:val="0"/>
              </w:rPr>
              <w:t xml:space="preserve">Diamante</w:t>
            </w:r>
          </w:p>
        </w:tc>
        <w:tc>
          <w:tcPr>
            <w:shd w:fill="auto" w:val="clear"/>
          </w:tcPr>
          <w:p w:rsidR="00000000" w:rsidDel="00000000" w:rsidP="00000000" w:rsidRDefault="00000000" w:rsidRPr="00000000" w14:paraId="0000052F">
            <w:pPr>
              <w:spacing w:after="0" w:lineRule="auto"/>
              <w:rPr/>
            </w:pPr>
            <w:r w:rsidDel="00000000" w:rsidR="00000000" w:rsidRPr="00000000">
              <w:rPr>
                <w:rtl w:val="0"/>
              </w:rPr>
            </w:r>
          </w:p>
        </w:tc>
        <w:tc>
          <w:tcPr>
            <w:shd w:fill="auto" w:val="clear"/>
          </w:tcPr>
          <w:p w:rsidR="00000000" w:rsidDel="00000000" w:rsidP="00000000" w:rsidRDefault="00000000" w:rsidRPr="00000000" w14:paraId="00000530">
            <w:pPr>
              <w:spacing w:after="0" w:lineRule="auto"/>
              <w:rPr/>
            </w:pPr>
            <w:r w:rsidDel="00000000" w:rsidR="00000000" w:rsidRPr="00000000">
              <w:rPr>
                <w:rtl w:val="0"/>
              </w:rPr>
            </w:r>
          </w:p>
        </w:tc>
      </w:tr>
      <w:tr>
        <w:tc>
          <w:tcPr>
            <w:shd w:fill="auto" w:val="clear"/>
          </w:tcPr>
          <w:p w:rsidR="00000000" w:rsidDel="00000000" w:rsidP="00000000" w:rsidRDefault="00000000" w:rsidRPr="00000000" w14:paraId="00000531">
            <w:pPr>
              <w:spacing w:after="0" w:lineRule="auto"/>
              <w:rPr>
                <w:b w:val="1"/>
              </w:rPr>
            </w:pPr>
            <w:r w:rsidDel="00000000" w:rsidR="00000000" w:rsidRPr="00000000">
              <w:rPr>
                <w:b w:val="1"/>
                <w:rtl w:val="0"/>
              </w:rPr>
              <w:t xml:space="preserve">Halita</w:t>
            </w:r>
          </w:p>
        </w:tc>
        <w:tc>
          <w:tcPr>
            <w:shd w:fill="auto" w:val="clear"/>
          </w:tcPr>
          <w:p w:rsidR="00000000" w:rsidDel="00000000" w:rsidP="00000000" w:rsidRDefault="00000000" w:rsidRPr="00000000" w14:paraId="00000532">
            <w:pPr>
              <w:spacing w:after="0" w:lineRule="auto"/>
              <w:rPr/>
            </w:pPr>
            <w:r w:rsidDel="00000000" w:rsidR="00000000" w:rsidRPr="00000000">
              <w:rPr>
                <w:rtl w:val="0"/>
              </w:rPr>
            </w:r>
          </w:p>
        </w:tc>
        <w:tc>
          <w:tcPr>
            <w:shd w:fill="auto" w:val="clear"/>
          </w:tcPr>
          <w:p w:rsidR="00000000" w:rsidDel="00000000" w:rsidP="00000000" w:rsidRDefault="00000000" w:rsidRPr="00000000" w14:paraId="00000533">
            <w:pPr>
              <w:spacing w:after="0" w:lineRule="auto"/>
              <w:rPr/>
            </w:pPr>
            <w:r w:rsidDel="00000000" w:rsidR="00000000" w:rsidRPr="00000000">
              <w:rPr>
                <w:rtl w:val="0"/>
              </w:rPr>
            </w:r>
          </w:p>
        </w:tc>
      </w:tr>
      <w:tr>
        <w:tc>
          <w:tcPr>
            <w:shd w:fill="auto" w:val="clear"/>
          </w:tcPr>
          <w:p w:rsidR="00000000" w:rsidDel="00000000" w:rsidP="00000000" w:rsidRDefault="00000000" w:rsidRPr="00000000" w14:paraId="00000534">
            <w:pPr>
              <w:spacing w:after="0" w:lineRule="auto"/>
              <w:rPr>
                <w:b w:val="1"/>
              </w:rPr>
            </w:pPr>
            <w:r w:rsidDel="00000000" w:rsidR="00000000" w:rsidRPr="00000000">
              <w:rPr>
                <w:b w:val="1"/>
                <w:rtl w:val="0"/>
              </w:rPr>
              <w:t xml:space="preserve">Hielo</w:t>
            </w:r>
          </w:p>
        </w:tc>
        <w:tc>
          <w:tcPr>
            <w:shd w:fill="auto" w:val="clear"/>
          </w:tcPr>
          <w:p w:rsidR="00000000" w:rsidDel="00000000" w:rsidP="00000000" w:rsidRDefault="00000000" w:rsidRPr="00000000" w14:paraId="00000535">
            <w:pPr>
              <w:spacing w:after="0" w:lineRule="auto"/>
              <w:rPr/>
            </w:pPr>
            <w:r w:rsidDel="00000000" w:rsidR="00000000" w:rsidRPr="00000000">
              <w:rPr>
                <w:rtl w:val="0"/>
              </w:rPr>
            </w:r>
          </w:p>
        </w:tc>
        <w:tc>
          <w:tcPr>
            <w:shd w:fill="auto" w:val="clear"/>
          </w:tcPr>
          <w:p w:rsidR="00000000" w:rsidDel="00000000" w:rsidP="00000000" w:rsidRDefault="00000000" w:rsidRPr="00000000" w14:paraId="00000536">
            <w:pPr>
              <w:spacing w:after="0" w:lineRule="auto"/>
              <w:rPr/>
            </w:pPr>
            <w:r w:rsidDel="00000000" w:rsidR="00000000" w:rsidRPr="00000000">
              <w:rPr>
                <w:rtl w:val="0"/>
              </w:rPr>
            </w:r>
          </w:p>
        </w:tc>
      </w:tr>
      <w:tr>
        <w:tc>
          <w:tcPr>
            <w:shd w:fill="auto" w:val="clear"/>
          </w:tcPr>
          <w:p w:rsidR="00000000" w:rsidDel="00000000" w:rsidP="00000000" w:rsidRDefault="00000000" w:rsidRPr="00000000" w14:paraId="00000537">
            <w:pPr>
              <w:spacing w:after="0" w:lineRule="auto"/>
              <w:rPr>
                <w:b w:val="1"/>
              </w:rPr>
            </w:pPr>
            <w:r w:rsidDel="00000000" w:rsidR="00000000" w:rsidRPr="00000000">
              <w:rPr>
                <w:b w:val="1"/>
                <w:rtl w:val="0"/>
              </w:rPr>
              <w:t xml:space="preserve">Hierro</w:t>
            </w:r>
          </w:p>
        </w:tc>
        <w:tc>
          <w:tcPr>
            <w:shd w:fill="auto" w:val="clear"/>
          </w:tcPr>
          <w:p w:rsidR="00000000" w:rsidDel="00000000" w:rsidP="00000000" w:rsidRDefault="00000000" w:rsidRPr="00000000" w14:paraId="00000538">
            <w:pPr>
              <w:spacing w:after="0" w:lineRule="auto"/>
              <w:rPr/>
            </w:pPr>
            <w:r w:rsidDel="00000000" w:rsidR="00000000" w:rsidRPr="00000000">
              <w:rPr>
                <w:rtl w:val="0"/>
              </w:rPr>
            </w:r>
          </w:p>
        </w:tc>
        <w:tc>
          <w:tcPr>
            <w:shd w:fill="auto" w:val="clear"/>
          </w:tcPr>
          <w:p w:rsidR="00000000" w:rsidDel="00000000" w:rsidP="00000000" w:rsidRDefault="00000000" w:rsidRPr="00000000" w14:paraId="00000539">
            <w:pPr>
              <w:spacing w:after="0" w:lineRule="auto"/>
              <w:rPr/>
            </w:pPr>
            <w:r w:rsidDel="00000000" w:rsidR="00000000" w:rsidRPr="00000000">
              <w:rPr>
                <w:rtl w:val="0"/>
              </w:rPr>
            </w:r>
          </w:p>
        </w:tc>
      </w:tr>
    </w:tbl>
    <w:p w:rsidR="00000000" w:rsidDel="00000000" w:rsidP="00000000" w:rsidRDefault="00000000" w:rsidRPr="00000000" w14:paraId="0000053A">
      <w:pPr>
        <w:rPr/>
      </w:pPr>
      <w:r w:rsidDel="00000000" w:rsidR="00000000" w:rsidRPr="00000000">
        <w:rPr>
          <w:rtl w:val="0"/>
        </w:rPr>
      </w:r>
    </w:p>
    <w:p w:rsidR="00000000" w:rsidDel="00000000" w:rsidP="00000000" w:rsidRDefault="00000000" w:rsidRPr="00000000" w14:paraId="0000053B">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oxígeno es uno de los oxidantes más usados en la industria por su fácil obtención y bajo costo. En la industria del acero se utiliza para quemar impurezas como el azufre o el carbono. Está presente en el proceso de combustión, ya que es un excelente comburente, es decir, permite mantener la combustión por un tiempo determinado. Explica: </w:t>
      </w:r>
    </w:p>
    <w:p w:rsidR="00000000" w:rsidDel="00000000" w:rsidP="00000000" w:rsidRDefault="00000000" w:rsidRPr="00000000" w14:paraId="0000053C">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¿Por qué el oxígeno que se utiliza en los hospitales está líquido? </w:t>
      </w:r>
    </w:p>
    <w:p w:rsidR="00000000" w:rsidDel="00000000" w:rsidP="00000000" w:rsidRDefault="00000000" w:rsidRPr="00000000" w14:paraId="0000053D">
      <w:pPr>
        <w:keepNext w:val="0"/>
        <w:keepLines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elementos químicos, en estado gaseoso, se encuentran cerca al oxígeno?</w:t>
      </w:r>
    </w:p>
    <w:p w:rsidR="00000000" w:rsidDel="00000000" w:rsidP="00000000" w:rsidRDefault="00000000" w:rsidRPr="00000000" w14:paraId="0000053E">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F">
      <w:pPr>
        <w:pStyle w:val="Heading2"/>
        <w:numPr>
          <w:ilvl w:val="1"/>
          <w:numId w:val="42"/>
        </w:numPr>
        <w:ind w:left="576" w:hanging="576"/>
        <w:rPr/>
      </w:pPr>
      <w:bookmarkStart w:colFirst="0" w:colLast="0" w:name="_44sinio" w:id="16"/>
      <w:bookmarkEnd w:id="16"/>
      <w:r w:rsidDel="00000000" w:rsidR="00000000" w:rsidRPr="00000000">
        <w:rPr>
          <w:rtl w:val="0"/>
        </w:rPr>
        <w:t xml:space="preserve">los gases </w:t>
      </w:r>
    </w:p>
    <w:p w:rsidR="00000000" w:rsidDel="00000000" w:rsidP="00000000" w:rsidRDefault="00000000" w:rsidRPr="00000000" w14:paraId="00000540">
      <w:pPr>
        <w:rPr/>
      </w:pPr>
      <w:r w:rsidDel="00000000" w:rsidR="00000000" w:rsidRPr="00000000">
        <w:rPr>
          <w:rtl w:val="0"/>
        </w:rPr>
        <w:t xml:space="preserve">Para definir el estado de un gas se necesitan cuatro magnitudes: masa, presión, volumen y temperatura.</w:t>
      </w:r>
    </w:p>
    <w:p w:rsidR="00000000" w:rsidDel="00000000" w:rsidP="00000000" w:rsidRDefault="00000000" w:rsidRPr="00000000" w14:paraId="00000541">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Masa.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Representa la cantidad de materia del gas y suele asociarse con el número de moles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n</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5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Presión.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Se define como la fuerza por unidad de área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41300" cy="508000"/>
            <wp:effectExtent b="0" l="0" r="0" t="0"/>
            <wp:docPr id="25" name="image30.png"/>
            <a:graphic>
              <a:graphicData uri="http://schemas.openxmlformats.org/drawingml/2006/picture">
                <pic:pic>
                  <pic:nvPicPr>
                    <pic:cNvPr id="0" name="image30.png"/>
                    <pic:cNvPicPr preferRelativeResize="0"/>
                  </pic:nvPicPr>
                  <pic:blipFill>
                    <a:blip r:embed="rId105"/>
                    <a:srcRect b="0" l="0" r="0" t="0"/>
                    <a:stretch>
                      <a:fillRect/>
                    </a:stretch>
                  </pic:blipFill>
                  <pic:spPr>
                    <a:xfrm>
                      <a:off x="0" y="0"/>
                      <a:ext cx="241300" cy="5080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 y se representa con la letra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mayúscula se define en los gases como el resultado de la fuerza ejercida por las partículas del gas al chocar contra las paredes del recipiente. La presión determina la dirección de flujo del gas. Se puede expresar en:</w:t>
      </w:r>
    </w:p>
    <w:p w:rsidR="00000000" w:rsidDel="00000000" w:rsidP="00000000" w:rsidRDefault="00000000" w:rsidRPr="00000000" w14:paraId="0000054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Atmósferas: se simboliza con las letras minúsculas (a t m),</w:t>
      </w:r>
    </w:p>
    <w:p w:rsidR="00000000" w:rsidDel="00000000" w:rsidP="00000000" w:rsidRDefault="00000000" w:rsidRPr="00000000" w14:paraId="00000546">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milímetros de mercurio: se simbolizan con las letras minúsculas (mmHg), </w:t>
      </w:r>
    </w:p>
    <w:p w:rsidR="00000000" w:rsidDel="00000000" w:rsidP="00000000" w:rsidRDefault="00000000" w:rsidRPr="00000000" w14:paraId="00000547">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pascales: se simboliza con las letras (P mayúscula con a minúscula)</w:t>
      </w:r>
    </w:p>
    <w:p w:rsidR="00000000" w:rsidDel="00000000" w:rsidP="00000000" w:rsidRDefault="00000000" w:rsidRPr="00000000" w14:paraId="00000548">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kilo pascales: que se simboliza con las letras (k P mayúscula y a minúscula).</w:t>
      </w:r>
    </w:p>
    <w:p w:rsidR="00000000" w:rsidDel="00000000" w:rsidP="00000000" w:rsidRDefault="00000000" w:rsidRPr="00000000" w14:paraId="000005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presión que ejerce el aire sobre la superficie de la tierra se llama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presión atmosférica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y varía de acuerdo con la altura sobre el nivel del mar; se mide con un instrumento llamado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barómetro.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Las medidas hechas a nivel del mar y a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82600" cy="241300"/>
            <wp:effectExtent b="0" l="0" r="0" t="0"/>
            <wp:docPr id="26" name="image18.png"/>
            <a:graphic>
              <a:graphicData uri="http://schemas.openxmlformats.org/drawingml/2006/picture">
                <pic:pic>
                  <pic:nvPicPr>
                    <pic:cNvPr id="0" name="image18.png"/>
                    <pic:cNvPicPr preferRelativeResize="0"/>
                  </pic:nvPicPr>
                  <pic:blipFill>
                    <a:blip r:embed="rId106"/>
                    <a:srcRect b="0" l="0" r="0" t="0"/>
                    <a:stretch>
                      <a:fillRect/>
                    </a:stretch>
                  </pic:blipFill>
                  <pic:spPr>
                    <a:xfrm>
                      <a:off x="0" y="0"/>
                      <a:ext cx="4826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dan un promedio de 760 mm de Hg que son equivalentes a 1 atm, a 101,3 k P a, a</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1295400" cy="304800"/>
            <wp:effectExtent b="0" l="0" r="0" t="0"/>
            <wp:docPr id="27" name="image17.png"/>
            <a:graphic>
              <a:graphicData uri="http://schemas.openxmlformats.org/drawingml/2006/picture">
                <pic:pic>
                  <pic:nvPicPr>
                    <pic:cNvPr id="0" name="image17.png"/>
                    <pic:cNvPicPr preferRelativeResize="0"/>
                  </pic:nvPicPr>
                  <pic:blipFill>
                    <a:blip r:embed="rId107"/>
                    <a:srcRect b="0" l="0" r="0" t="0"/>
                    <a:stretch>
                      <a:fillRect/>
                    </a:stretch>
                  </pic:blipFill>
                  <pic:spPr>
                    <a:xfrm>
                      <a:off x="0" y="0"/>
                      <a:ext cx="1295400" cy="3048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 7,6 torr (Torricelli) o a 1,01325 bares, dependiendo de la unidad en la que se quiera expresar. La presión de un gas se mide con un aparato llamado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manómetro.</w:t>
      </w:r>
    </w:p>
    <w:p w:rsidR="00000000" w:rsidDel="00000000" w:rsidP="00000000" w:rsidRDefault="00000000" w:rsidRPr="00000000" w14:paraId="0000054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el estudio de los gases es necesario tener claridad sobre dos conceptos: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la presión ejercida por un gas y la presión ejercida sobre el gas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 presión ejercida por el gas es la que ejercen las moléculas del propio gas. Se le llama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presión interna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porque actúa desde adentro hacia afuera a través de los choques de sus moléculas con el recipiente que las contiene. En cambio, la presión ejercida sobre un gas corresponde a la fuerza que se ejerce sobre él, comprimiendo sus moléculas, para que ocupen un volumen determinado. Esta se llama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presión externa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E">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Volumen.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 el espacio en el cual se mueven las moléculas. Está dado por el volumen del recipiente que lo contiene, pues por lo general se desprecia el espacio ocupado por las moléculas. El volumen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de un gas se puede expresar en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812800" cy="355600"/>
            <wp:effectExtent b="0" l="0" r="0" t="0"/>
            <wp:docPr id="28" name="image20.png"/>
            <a:graphic>
              <a:graphicData uri="http://schemas.openxmlformats.org/drawingml/2006/picture">
                <pic:pic>
                  <pic:nvPicPr>
                    <pic:cNvPr id="0" name="image20.png"/>
                    <pic:cNvPicPr preferRelativeResize="0"/>
                  </pic:nvPicPr>
                  <pic:blipFill>
                    <a:blip r:embed="rId108"/>
                    <a:srcRect b="0" l="0" r="0" t="0"/>
                    <a:stretch>
                      <a:fillRect/>
                    </a:stretch>
                  </pic:blipFill>
                  <pic:spPr>
                    <a:xfrm>
                      <a:off x="0" y="0"/>
                      <a:ext cx="812800" cy="3556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litros o mililitros. La unidad más empleada en los cálculos que se realizan con gases es el litro.</w:t>
      </w:r>
    </w:p>
    <w:p w:rsidR="00000000" w:rsidDel="00000000" w:rsidP="00000000" w:rsidRDefault="00000000" w:rsidRPr="00000000" w14:paraId="000005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Temperatura.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 una propiedad que determina la dirección del flujo del calor. Se define como el grado de movimiento de las partículas de un sistema bien sea un sólido, un líquido o un gas. La temperatura en los gases se expresa en la escala Kelvin, llamada también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escala absoluta que se simboliza con la letra K mayúscula.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Puesto que muchos gases se encuentran a muy bajas temperaturas (negativas en la escala centígrada), es conveniente al realizar cálculos matemáticos, transformar primero los grados centígrados en grados absolutos Cuando se tiene 1 mol de gas, a 1 atm de presión, a una temperatura de 273 K y ocupa un volumen de 22,4 L, se dice que se encuentra en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condiciones normales </w:t>
      </w:r>
      <w:r w:rsidDel="00000000" w:rsidR="00000000" w:rsidRPr="00000000">
        <w:rPr>
          <w:rtl w:val="0"/>
        </w:rPr>
      </w:r>
    </w:p>
    <w:p w:rsidR="00000000" w:rsidDel="00000000" w:rsidP="00000000" w:rsidRDefault="00000000" w:rsidRPr="00000000" w14:paraId="00000551">
      <w:pPr>
        <w:rPr/>
      </w:pPr>
      <w:r w:rsidDel="00000000" w:rsidR="00000000" w:rsidRPr="00000000">
        <w:rPr>
          <w:rtl w:val="0"/>
        </w:rPr>
      </w:r>
    </w:p>
    <w:p w:rsidR="00000000" w:rsidDel="00000000" w:rsidP="00000000" w:rsidRDefault="00000000" w:rsidRPr="00000000" w14:paraId="00000552">
      <w:pPr>
        <w:keepNext w:val="1"/>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2jxsxqh" w:id="17"/>
      <w:bookmarkEnd w:id="17"/>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2. Magnitudes utilizadas para los gases</w:t>
      </w:r>
    </w:p>
    <w:tbl>
      <w:tblPr>
        <w:tblStyle w:val="Table3"/>
        <w:tblW w:w="8808.0" w:type="dxa"/>
        <w:jc w:val="left"/>
        <w:tblInd w:w="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2935"/>
        <w:gridCol w:w="2936"/>
        <w:gridCol w:w="2937"/>
        <w:tblGridChange w:id="0">
          <w:tblGrid>
            <w:gridCol w:w="2935"/>
            <w:gridCol w:w="2936"/>
            <w:gridCol w:w="2937"/>
          </w:tblGrid>
        </w:tblGridChange>
      </w:tblGrid>
      <w:tr>
        <w:tc>
          <w:tcPr>
            <w:shd w:fill="002060" w:val="clear"/>
          </w:tcPr>
          <w:p w:rsidR="00000000" w:rsidDel="00000000" w:rsidP="00000000" w:rsidRDefault="00000000" w:rsidRPr="00000000" w14:paraId="00000553">
            <w:pPr>
              <w:shd w:fill="1f3864" w:val="clear"/>
              <w:spacing w:after="0" w:lineRule="auto"/>
              <w:rPr>
                <w:b w:val="1"/>
              </w:rPr>
            </w:pPr>
            <w:r w:rsidDel="00000000" w:rsidR="00000000" w:rsidRPr="00000000">
              <w:rPr>
                <w:b w:val="1"/>
                <w:rtl w:val="0"/>
              </w:rPr>
              <w:t xml:space="preserve">Magnitud</w:t>
            </w:r>
          </w:p>
        </w:tc>
        <w:tc>
          <w:tcPr>
            <w:shd w:fill="002060" w:val="clear"/>
          </w:tcPr>
          <w:p w:rsidR="00000000" w:rsidDel="00000000" w:rsidP="00000000" w:rsidRDefault="00000000" w:rsidRPr="00000000" w14:paraId="00000554">
            <w:pPr>
              <w:shd w:fill="1f3864" w:val="clear"/>
              <w:spacing w:after="0" w:lineRule="auto"/>
              <w:rPr>
                <w:b w:val="1"/>
              </w:rPr>
            </w:pPr>
            <w:r w:rsidDel="00000000" w:rsidR="00000000" w:rsidRPr="00000000">
              <w:rPr>
                <w:b w:val="1"/>
                <w:rtl w:val="0"/>
              </w:rPr>
              <w:t xml:space="preserve">Unidad </w:t>
            </w:r>
          </w:p>
        </w:tc>
        <w:tc>
          <w:tcPr>
            <w:shd w:fill="002060" w:val="clear"/>
          </w:tcPr>
          <w:p w:rsidR="00000000" w:rsidDel="00000000" w:rsidP="00000000" w:rsidRDefault="00000000" w:rsidRPr="00000000" w14:paraId="00000555">
            <w:pPr>
              <w:shd w:fill="1f3864" w:val="clear"/>
              <w:spacing w:after="0" w:lineRule="auto"/>
              <w:rPr>
                <w:b w:val="1"/>
              </w:rPr>
            </w:pPr>
            <w:r w:rsidDel="00000000" w:rsidR="00000000" w:rsidRPr="00000000">
              <w:rPr>
                <w:b w:val="1"/>
                <w:rtl w:val="0"/>
              </w:rPr>
              <w:t xml:space="preserve">Condiciones normales</w:t>
            </w:r>
          </w:p>
        </w:tc>
      </w:tr>
      <w:tr>
        <w:tc>
          <w:tcPr>
            <w:shd w:fill="auto" w:val="clear"/>
          </w:tcPr>
          <w:p w:rsidR="00000000" w:rsidDel="00000000" w:rsidP="00000000" w:rsidRDefault="00000000" w:rsidRPr="00000000" w14:paraId="00000556">
            <w:pPr>
              <w:spacing w:after="0" w:lineRule="auto"/>
              <w:rPr/>
            </w:pPr>
            <w:r w:rsidDel="00000000" w:rsidR="00000000" w:rsidRPr="00000000">
              <w:rPr>
                <w:rtl w:val="0"/>
              </w:rPr>
              <w:t xml:space="preserve">Presión</w:t>
            </w:r>
          </w:p>
        </w:tc>
        <w:tc>
          <w:tcPr>
            <w:shd w:fill="auto" w:val="clear"/>
          </w:tcPr>
          <w:p w:rsidR="00000000" w:rsidDel="00000000" w:rsidP="00000000" w:rsidRDefault="00000000" w:rsidRPr="00000000" w14:paraId="00000557">
            <w:pPr>
              <w:spacing w:after="0" w:lineRule="auto"/>
              <w:rPr/>
            </w:pPr>
            <w:r w:rsidDel="00000000" w:rsidR="00000000" w:rsidRPr="00000000">
              <w:rPr>
                <w:rtl w:val="0"/>
              </w:rPr>
              <w:t xml:space="preserve">Atmosferas, milímetros de mercurio y Torricelli </w:t>
            </w:r>
          </w:p>
        </w:tc>
        <w:tc>
          <w:tcPr>
            <w:shd w:fill="auto" w:val="clear"/>
          </w:tcPr>
          <w:p w:rsidR="00000000" w:rsidDel="00000000" w:rsidP="00000000" w:rsidRDefault="00000000" w:rsidRPr="00000000" w14:paraId="00000558">
            <w:pPr>
              <w:spacing w:after="0" w:lineRule="auto"/>
              <w:rPr/>
            </w:pPr>
            <w:r w:rsidDel="00000000" w:rsidR="00000000" w:rsidRPr="00000000">
              <w:rPr>
                <w:rtl w:val="0"/>
              </w:rPr>
              <w:t xml:space="preserve">1 atmosfera </w:t>
            </w:r>
          </w:p>
        </w:tc>
      </w:tr>
      <w:tr>
        <w:tc>
          <w:tcPr>
            <w:shd w:fill="auto" w:val="clear"/>
          </w:tcPr>
          <w:p w:rsidR="00000000" w:rsidDel="00000000" w:rsidP="00000000" w:rsidRDefault="00000000" w:rsidRPr="00000000" w14:paraId="00000559">
            <w:pPr>
              <w:spacing w:after="0" w:lineRule="auto"/>
              <w:rPr/>
            </w:pPr>
            <w:r w:rsidDel="00000000" w:rsidR="00000000" w:rsidRPr="00000000">
              <w:rPr>
                <w:rtl w:val="0"/>
              </w:rPr>
              <w:t xml:space="preserve">Volumen</w:t>
            </w:r>
          </w:p>
        </w:tc>
        <w:tc>
          <w:tcPr>
            <w:shd w:fill="auto" w:val="clear"/>
          </w:tcPr>
          <w:p w:rsidR="00000000" w:rsidDel="00000000" w:rsidP="00000000" w:rsidRDefault="00000000" w:rsidRPr="00000000" w14:paraId="0000055A">
            <w:pPr>
              <w:spacing w:after="0" w:lineRule="auto"/>
              <w:rPr/>
            </w:pPr>
            <w:r w:rsidDel="00000000" w:rsidR="00000000" w:rsidRPr="00000000">
              <w:rPr>
                <w:rtl w:val="0"/>
              </w:rPr>
              <w:t xml:space="preserve">Litros</w:t>
            </w:r>
          </w:p>
        </w:tc>
        <w:tc>
          <w:tcPr>
            <w:shd w:fill="auto" w:val="clear"/>
          </w:tcPr>
          <w:p w:rsidR="00000000" w:rsidDel="00000000" w:rsidP="00000000" w:rsidRDefault="00000000" w:rsidRPr="00000000" w14:paraId="0000055B">
            <w:pPr>
              <w:spacing w:after="0" w:lineRule="auto"/>
              <w:rPr/>
            </w:pPr>
            <w:r w:rsidDel="00000000" w:rsidR="00000000" w:rsidRPr="00000000">
              <w:rPr>
                <w:rtl w:val="0"/>
              </w:rPr>
              <w:t xml:space="preserve">22,4 litros</w:t>
            </w:r>
          </w:p>
        </w:tc>
      </w:tr>
      <w:tr>
        <w:tc>
          <w:tcPr>
            <w:shd w:fill="auto" w:val="clear"/>
          </w:tcPr>
          <w:p w:rsidR="00000000" w:rsidDel="00000000" w:rsidP="00000000" w:rsidRDefault="00000000" w:rsidRPr="00000000" w14:paraId="0000055C">
            <w:pPr>
              <w:spacing w:after="0" w:lineRule="auto"/>
              <w:rPr/>
            </w:pPr>
            <w:r w:rsidDel="00000000" w:rsidR="00000000" w:rsidRPr="00000000">
              <w:rPr>
                <w:rtl w:val="0"/>
              </w:rPr>
              <w:t xml:space="preserve">Temperatura</w:t>
            </w:r>
          </w:p>
        </w:tc>
        <w:tc>
          <w:tcPr>
            <w:shd w:fill="auto" w:val="clear"/>
          </w:tcPr>
          <w:p w:rsidR="00000000" w:rsidDel="00000000" w:rsidP="00000000" w:rsidRDefault="00000000" w:rsidRPr="00000000" w14:paraId="0000055D">
            <w:pPr>
              <w:spacing w:after="0" w:lineRule="auto"/>
              <w:rPr/>
            </w:pPr>
            <w:r w:rsidDel="00000000" w:rsidR="00000000" w:rsidRPr="00000000">
              <w:rPr>
                <w:rtl w:val="0"/>
              </w:rPr>
              <w:t xml:space="preserve">Kelvin</w:t>
            </w:r>
          </w:p>
        </w:tc>
        <w:tc>
          <w:tcPr>
            <w:shd w:fill="auto" w:val="clear"/>
          </w:tcPr>
          <w:p w:rsidR="00000000" w:rsidDel="00000000" w:rsidP="00000000" w:rsidRDefault="00000000" w:rsidRPr="00000000" w14:paraId="0000055E">
            <w:pPr>
              <w:spacing w:after="0" w:lineRule="auto"/>
              <w:rPr/>
            </w:pPr>
            <w:r w:rsidDel="00000000" w:rsidR="00000000" w:rsidRPr="00000000">
              <w:rPr>
                <w:rtl w:val="0"/>
              </w:rPr>
              <w:t xml:space="preserve">273 kelvin</w:t>
            </w:r>
          </w:p>
        </w:tc>
      </w:tr>
      <w:tr>
        <w:tc>
          <w:tcPr>
            <w:shd w:fill="auto" w:val="clear"/>
          </w:tcPr>
          <w:p w:rsidR="00000000" w:rsidDel="00000000" w:rsidP="00000000" w:rsidRDefault="00000000" w:rsidRPr="00000000" w14:paraId="0000055F">
            <w:pPr>
              <w:spacing w:after="0" w:lineRule="auto"/>
              <w:rPr/>
            </w:pPr>
            <w:r w:rsidDel="00000000" w:rsidR="00000000" w:rsidRPr="00000000">
              <w:rPr>
                <w:rtl w:val="0"/>
              </w:rPr>
              <w:t xml:space="preserve">Masa</w:t>
            </w:r>
          </w:p>
        </w:tc>
        <w:tc>
          <w:tcPr>
            <w:shd w:fill="auto" w:val="clear"/>
          </w:tcPr>
          <w:p w:rsidR="00000000" w:rsidDel="00000000" w:rsidP="00000000" w:rsidRDefault="00000000" w:rsidRPr="00000000" w14:paraId="00000560">
            <w:pPr>
              <w:spacing w:after="0" w:lineRule="auto"/>
              <w:rPr/>
            </w:pPr>
            <w:r w:rsidDel="00000000" w:rsidR="00000000" w:rsidRPr="00000000">
              <w:rPr>
                <w:rtl w:val="0"/>
              </w:rPr>
              <w:t xml:space="preserve">moles</w:t>
            </w:r>
          </w:p>
        </w:tc>
        <w:tc>
          <w:tcPr>
            <w:shd w:fill="auto" w:val="clear"/>
          </w:tcPr>
          <w:p w:rsidR="00000000" w:rsidDel="00000000" w:rsidP="00000000" w:rsidRDefault="00000000" w:rsidRPr="00000000" w14:paraId="00000561">
            <w:pPr>
              <w:spacing w:after="0" w:lineRule="auto"/>
              <w:rPr/>
            </w:pPr>
            <w:r w:rsidDel="00000000" w:rsidR="00000000" w:rsidRPr="00000000">
              <w:rPr>
                <w:rtl w:val="0"/>
              </w:rPr>
              <w:t xml:space="preserve">1 mol</w:t>
            </w:r>
          </w:p>
        </w:tc>
      </w:tr>
    </w:tbl>
    <w:p w:rsidR="00000000" w:rsidDel="00000000" w:rsidP="00000000" w:rsidRDefault="00000000" w:rsidRPr="00000000" w14:paraId="00000562">
      <w:pPr>
        <w:rPr/>
      </w:pPr>
      <w:bookmarkStart w:colFirst="0" w:colLast="0" w:name="_z337ya" w:id="18"/>
      <w:bookmarkEnd w:id="18"/>
      <w:r w:rsidDel="00000000" w:rsidR="00000000" w:rsidRPr="00000000">
        <w:rPr>
          <w:rtl w:val="0"/>
        </w:rPr>
      </w:r>
    </w:p>
    <w:p w:rsidR="00000000" w:rsidDel="00000000" w:rsidP="00000000" w:rsidRDefault="00000000" w:rsidRPr="00000000" w14:paraId="00000563">
      <w:pPr>
        <w:rPr/>
      </w:pPr>
      <w:r w:rsidDel="00000000" w:rsidR="00000000" w:rsidRPr="00000000">
        <w:rPr>
          <w:rtl w:val="0"/>
        </w:rPr>
      </w:r>
    </w:p>
    <w:p w:rsidR="00000000" w:rsidDel="00000000" w:rsidP="00000000" w:rsidRDefault="00000000" w:rsidRPr="00000000" w14:paraId="00000564">
      <w:pPr>
        <w:pStyle w:val="Heading3"/>
        <w:numPr>
          <w:ilvl w:val="2"/>
          <w:numId w:val="42"/>
        </w:numPr>
        <w:ind w:left="720" w:hanging="720"/>
        <w:rPr/>
      </w:pPr>
      <w:bookmarkStart w:colFirst="0" w:colLast="0" w:name="_3j2qqm3" w:id="19"/>
      <w:bookmarkEnd w:id="19"/>
      <w:r w:rsidDel="00000000" w:rsidR="00000000" w:rsidRPr="00000000">
        <w:rPr>
          <w:rtl w:val="0"/>
        </w:rPr>
        <w:t xml:space="preserve">Teoría cinética de los gases</w:t>
      </w:r>
    </w:p>
    <w:p w:rsidR="00000000" w:rsidDel="00000000" w:rsidP="00000000" w:rsidRDefault="00000000" w:rsidRPr="00000000" w14:paraId="00000565">
      <w:pPr>
        <w:rPr/>
      </w:pPr>
      <w:r w:rsidDel="00000000" w:rsidR="00000000" w:rsidRPr="00000000">
        <w:rPr>
          <w:rtl w:val="0"/>
        </w:rPr>
        <w:t xml:space="preserve">La teoría cinética de los gases intenta explicar el comportamiento de los gases a partir de los siguientes enunciados:</w:t>
      </w:r>
    </w:p>
    <w:p w:rsidR="00000000" w:rsidDel="00000000" w:rsidP="00000000" w:rsidRDefault="00000000" w:rsidRPr="00000000" w14:paraId="00000566">
      <w:pPr>
        <w:rPr/>
      </w:pPr>
      <w:r w:rsidDel="00000000" w:rsidR="00000000" w:rsidRPr="00000000">
        <w:rPr>
          <w:rtl w:val="0"/>
        </w:rPr>
        <w:t xml:space="preserve">Los gases están compuestos por partículas muy pequeñas llamadas </w:t>
      </w:r>
      <w:r w:rsidDel="00000000" w:rsidR="00000000" w:rsidRPr="00000000">
        <w:rPr>
          <w:b w:val="1"/>
          <w:rtl w:val="0"/>
        </w:rPr>
        <w:t xml:space="preserve">moléculas</w:t>
      </w:r>
      <w:r w:rsidDel="00000000" w:rsidR="00000000" w:rsidRPr="00000000">
        <w:rPr>
          <w:rtl w:val="0"/>
        </w:rPr>
        <w:t xml:space="preserve">. La distancia que hay entre las moléculas es muy grande comparada con su tamaño; esto hace, que el volumen total que ocupan sea solo una fracción muy pequeña comparada con el volumen total que ocupa todo el gas. Este enunciado explica la alta compresibilidad y la baja densidad de los gases.</w:t>
      </w:r>
    </w:p>
    <w:p w:rsidR="00000000" w:rsidDel="00000000" w:rsidP="00000000" w:rsidRDefault="00000000" w:rsidRPr="00000000" w14:paraId="00000567">
      <w:pPr>
        <w:rPr>
          <w:i w:val="1"/>
          <w:u w:val="single"/>
        </w:rPr>
      </w:pPr>
      <w:r w:rsidDel="00000000" w:rsidR="00000000" w:rsidRPr="00000000">
        <w:rPr>
          <w:i w:val="1"/>
          <w:u w:val="single"/>
          <w:rtl w:val="0"/>
        </w:rPr>
        <w:t xml:space="preserve">No existen fuerzas de atracción entre las moléculas de un gas.</w:t>
      </w:r>
    </w:p>
    <w:p w:rsidR="00000000" w:rsidDel="00000000" w:rsidP="00000000" w:rsidRDefault="00000000" w:rsidRPr="00000000" w14:paraId="00000568">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Las moléculas de un gas se encuentran en un estado de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movimiento rápido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constante, chocan unas con otras y con las paredes del recipiente</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que las contiene de una manera perfectamente aleatoria. La</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frecuencia de las colisiones con las paredes del recipiente explica la</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presión que ejercen los gases.</w:t>
      </w:r>
      <w:r w:rsidDel="00000000" w:rsidR="00000000" w:rsidRPr="00000000">
        <w:rPr>
          <w:rtl w:val="0"/>
        </w:rPr>
      </w:r>
    </w:p>
    <w:p w:rsidR="00000000" w:rsidDel="00000000" w:rsidP="00000000" w:rsidRDefault="00000000" w:rsidRPr="00000000" w14:paraId="000005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6A">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Todas estas colisiones moleculares son perfectamente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elásticas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 consecuencia no hay pérdida de energía cinética en todo el sistema. Una pequeña parte de esa energía puede transferirse de una molécula a otra durante la colisión.</w:t>
      </w:r>
    </w:p>
    <w:p w:rsidR="00000000" w:rsidDel="00000000" w:rsidP="00000000" w:rsidRDefault="00000000" w:rsidRPr="00000000" w14:paraId="0000056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6C">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energía cinética promedio por molécula del gas es proporcional a la temperatura medida en Kelvin y la energía cinética promedio por molécula en todos los gases es igual a la misma temperatura.</w:t>
      </w:r>
    </w:p>
    <w:p w:rsidR="00000000" w:rsidDel="00000000" w:rsidP="00000000" w:rsidRDefault="00000000" w:rsidRPr="00000000" w14:paraId="0000056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6E">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Teóricamente a cero Kelvin no hay movimiento molecular y se considera que la energía cinética es cero. </w:t>
      </w:r>
    </w:p>
    <w:p w:rsidR="00000000" w:rsidDel="00000000" w:rsidP="00000000" w:rsidRDefault="00000000" w:rsidRPr="00000000" w14:paraId="0000056F">
      <w:pPr>
        <w:rPr/>
      </w:pPr>
      <w:r w:rsidDel="00000000" w:rsidR="00000000" w:rsidRPr="00000000">
        <w:rPr>
          <w:rtl w:val="0"/>
        </w:rPr>
        <w:t xml:space="preserve">Con estos enunciados es posible explicar el comportamiento de los gases frente a las variaciones de presión y temperatura. Por ejemplo:</w:t>
      </w:r>
    </w:p>
    <w:p w:rsidR="00000000" w:rsidDel="00000000" w:rsidP="00000000" w:rsidRDefault="00000000" w:rsidRPr="00000000" w14:paraId="0000057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aumento que experimenta el volumen de un gas cuando se aumenta la temperatura, se explicaría de la siguiente manera: al aumentar la temperatura del gas, se aumenta la agitación térmica de sus moléculas, es decir, las moléculas se mueven con mayor velocidad y describen trayectorias mucho más amplias, de manera que el espacio ocupado por dichas moléculas es mayor que el que ocuparían a temperaturas más bajas.</w:t>
      </w:r>
    </w:p>
    <w:p w:rsidR="00000000" w:rsidDel="00000000" w:rsidP="00000000" w:rsidRDefault="00000000" w:rsidRPr="00000000" w14:paraId="000005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2">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aumento de presión que experimenta un gas cuando se reduce su volumen se interpretaría de la siguiente manera: para una cantidad fija de moléculas encerradas en un recipiente, la presión será tanto mayor cuanto menor sea el volumen, ya que las colisiones de dichas partículas contra las paredes del recipiente serán tanto más frecuentes cuanto menor sea la cantidad de espacio disponible para sus movimientos.</w:t>
      </w:r>
    </w:p>
    <w:p w:rsidR="00000000" w:rsidDel="00000000" w:rsidP="00000000" w:rsidRDefault="00000000" w:rsidRPr="00000000" w14:paraId="000005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gases que se ajustan a estos enunciados se llaman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gases ideales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y aquellos que no lo hacen se denominan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gases reales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los cuales en condiciones bajas de temperatura o presiones altas se desvían del comportamiento ideal.</w:t>
      </w:r>
    </w:p>
    <w:p w:rsidR="00000000" w:rsidDel="00000000" w:rsidP="00000000" w:rsidRDefault="00000000" w:rsidRPr="00000000" w14:paraId="00000575">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6">
      <w:pPr>
        <w:keepNext w:val="1"/>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1y810tw" w:id="20"/>
      <w:bookmarkEnd w:id="20"/>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4.El modelo propuesto por la teoría cinética de los gases.</w:t>
      </w:r>
    </w:p>
    <w:p w:rsidR="00000000" w:rsidDel="00000000" w:rsidP="00000000" w:rsidRDefault="00000000" w:rsidRPr="00000000" w14:paraId="00000577">
      <w:pPr>
        <w:rPr/>
      </w:pPr>
      <w:r w:rsidDel="00000000" w:rsidR="00000000" w:rsidRPr="00000000">
        <w:rPr/>
        <w:drawing>
          <wp:inline distB="0" distT="0" distL="0" distR="0">
            <wp:extent cx="4031615" cy="2655570"/>
            <wp:effectExtent b="0" l="0" r="0" t="0"/>
            <wp:docPr descr="Modelo sobre el comportamiento de los gases, respecto a la cinética molecular." id="29" name="image22.png"/>
            <a:graphic>
              <a:graphicData uri="http://schemas.openxmlformats.org/drawingml/2006/picture">
                <pic:pic>
                  <pic:nvPicPr>
                    <pic:cNvPr descr="Modelo sobre el comportamiento de los gases, respecto a la cinética molecular." id="0" name="image22.png"/>
                    <pic:cNvPicPr preferRelativeResize="0"/>
                  </pic:nvPicPr>
                  <pic:blipFill>
                    <a:blip r:embed="rId109"/>
                    <a:srcRect b="0" l="0" r="0" t="0"/>
                    <a:stretch>
                      <a:fillRect/>
                    </a:stretch>
                  </pic:blipFill>
                  <pic:spPr>
                    <a:xfrm>
                      <a:off x="0" y="0"/>
                      <a:ext cx="4031615" cy="2655570"/>
                    </a:xfrm>
                    <a:prstGeom prst="rect"/>
                    <a:ln/>
                  </pic:spPr>
                </pic:pic>
              </a:graphicData>
            </a:graphic>
          </wp:inline>
        </w:drawing>
      </w:r>
      <w:r w:rsidDel="00000000" w:rsidR="00000000" w:rsidRPr="00000000">
        <w:rPr>
          <w:rtl w:val="0"/>
        </w:rPr>
      </w:r>
    </w:p>
    <w:p w:rsidR="00000000" w:rsidDel="00000000" w:rsidP="00000000" w:rsidRDefault="00000000" w:rsidRPr="00000000" w14:paraId="00000578">
      <w:pPr>
        <w:rPr/>
      </w:pPr>
      <w:r w:rsidDel="00000000" w:rsidR="00000000" w:rsidRPr="00000000">
        <w:rPr>
          <w:rtl w:val="0"/>
        </w:rPr>
        <w:t xml:space="preserve">Descripción de la imagen: es una representación molecular de la cinética de los gases. En la que se encuentra un rectángulo que simula un recipiente el cual contiene varias esferas pequeñas desordenadas que parecieran estar chocando contra el recipiente y entre ellas.</w:t>
      </w:r>
    </w:p>
    <w:p w:rsidR="00000000" w:rsidDel="00000000" w:rsidP="00000000" w:rsidRDefault="00000000" w:rsidRPr="00000000" w14:paraId="00000579">
      <w:pPr>
        <w:pStyle w:val="Heading3"/>
        <w:numPr>
          <w:ilvl w:val="2"/>
          <w:numId w:val="42"/>
        </w:numPr>
        <w:ind w:left="720" w:hanging="720"/>
        <w:rPr/>
      </w:pPr>
      <w:bookmarkStart w:colFirst="0" w:colLast="0" w:name="_4i7ojhp" w:id="21"/>
      <w:bookmarkEnd w:id="21"/>
      <w:r w:rsidDel="00000000" w:rsidR="00000000" w:rsidRPr="00000000">
        <w:rPr>
          <w:rtl w:val="0"/>
        </w:rPr>
        <w:t xml:space="preserve">leyes de los gases</w:t>
      </w:r>
    </w:p>
    <w:p w:rsidR="00000000" w:rsidDel="00000000" w:rsidP="00000000" w:rsidRDefault="00000000" w:rsidRPr="00000000" w14:paraId="0000057A">
      <w:pPr>
        <w:rPr/>
      </w:pPr>
      <w:r w:rsidDel="00000000" w:rsidR="00000000" w:rsidRPr="00000000">
        <w:rPr>
          <w:rtl w:val="0"/>
        </w:rPr>
      </w:r>
    </w:p>
    <w:p w:rsidR="00000000" w:rsidDel="00000000" w:rsidP="00000000" w:rsidRDefault="00000000" w:rsidRPr="00000000" w14:paraId="0000057B">
      <w:pPr>
        <w:pStyle w:val="Heading4"/>
        <w:numPr>
          <w:ilvl w:val="3"/>
          <w:numId w:val="42"/>
        </w:numPr>
        <w:ind w:left="864" w:hanging="864"/>
        <w:rPr/>
      </w:pPr>
      <w:bookmarkStart w:colFirst="0" w:colLast="0" w:name="_2xcytpi" w:id="22"/>
      <w:bookmarkEnd w:id="22"/>
      <w:r w:rsidDel="00000000" w:rsidR="00000000" w:rsidRPr="00000000">
        <w:rPr>
          <w:rtl w:val="0"/>
        </w:rPr>
        <w:t xml:space="preserve">Ley de Boyle</w:t>
      </w:r>
    </w:p>
    <w:p w:rsidR="00000000" w:rsidDel="00000000" w:rsidP="00000000" w:rsidRDefault="00000000" w:rsidRPr="00000000" w14:paraId="0000057C">
      <w:pPr>
        <w:rPr/>
      </w:pPr>
      <w:r w:rsidDel="00000000" w:rsidR="00000000" w:rsidRPr="00000000">
        <w:rPr>
          <w:rtl w:val="0"/>
        </w:rPr>
        <w:t xml:space="preserve">En 1660 el químico inglés </w:t>
      </w:r>
      <w:r w:rsidDel="00000000" w:rsidR="00000000" w:rsidRPr="00000000">
        <w:rPr>
          <w:b w:val="1"/>
          <w:rtl w:val="0"/>
        </w:rPr>
        <w:t xml:space="preserve">Robert Boyle </w:t>
      </w:r>
      <w:r w:rsidDel="00000000" w:rsidR="00000000" w:rsidRPr="00000000">
        <w:rPr>
          <w:rtl w:val="0"/>
        </w:rPr>
        <w:t xml:space="preserve">(1627–1691) realizó una serie de experiencias que relacionaban el volumen y la presión de un gas, a temperatura constante. </w:t>
      </w:r>
      <w:r w:rsidDel="00000000" w:rsidR="00000000" w:rsidRPr="00000000">
        <w:rPr>
          <w:b w:val="1"/>
          <w:rtl w:val="0"/>
        </w:rPr>
        <w:t xml:space="preserve">Boyle</w:t>
      </w:r>
      <w:r w:rsidDel="00000000" w:rsidR="00000000" w:rsidRPr="00000000">
        <w:rPr>
          <w:rtl w:val="0"/>
        </w:rPr>
        <w:t xml:space="preserve"> observó que cuando la presión sobre el gas aumentaba, el volumen se reducía, y a la inversa, cuando la presión disminuía, el volumen aumentaba Con base en los resultados de sus experimentos </w:t>
      </w:r>
      <w:r w:rsidDel="00000000" w:rsidR="00000000" w:rsidRPr="00000000">
        <w:rPr>
          <w:b w:val="1"/>
          <w:rtl w:val="0"/>
        </w:rPr>
        <w:t xml:space="preserve">Boyle</w:t>
      </w:r>
      <w:r w:rsidDel="00000000" w:rsidR="00000000" w:rsidRPr="00000000">
        <w:rPr>
          <w:rtl w:val="0"/>
        </w:rPr>
        <w:t xml:space="preserve"> formuló la siguiente ley: </w:t>
      </w:r>
      <w:r w:rsidDel="00000000" w:rsidR="00000000" w:rsidRPr="00000000">
        <w:rPr>
          <w:i w:val="1"/>
          <w:rtl w:val="0"/>
        </w:rPr>
        <w:t xml:space="preserve">A temperatura constante, el volumen de una masa fija de un gas es inversamente proporcional a la presión que este ejerce</w:t>
      </w:r>
      <w:r w:rsidDel="00000000" w:rsidR="00000000" w:rsidRPr="00000000">
        <w:rPr>
          <w:rtl w:val="0"/>
        </w:rPr>
        <w:t xml:space="preserve">. La ley de </w:t>
      </w:r>
      <w:r w:rsidDel="00000000" w:rsidR="00000000" w:rsidRPr="00000000">
        <w:rPr>
          <w:b w:val="1"/>
          <w:rtl w:val="0"/>
        </w:rPr>
        <w:t xml:space="preserve">Boyle</w:t>
      </w:r>
      <w:r w:rsidDel="00000000" w:rsidR="00000000" w:rsidRPr="00000000">
        <w:rPr>
          <w:rtl w:val="0"/>
        </w:rPr>
        <w:t xml:space="preserve"> puede expresarse matemáticamente como:</w:t>
      </w:r>
    </w:p>
    <w:p w:rsidR="00000000" w:rsidDel="00000000" w:rsidP="00000000" w:rsidRDefault="00000000" w:rsidRPr="00000000" w14:paraId="0000057D">
      <w:pPr>
        <w:rPr/>
      </w:pPr>
      <w:r w:rsidDel="00000000" w:rsidR="00000000" w:rsidRPr="00000000">
        <w:rPr>
          <w:sz w:val="36.66666666666667"/>
          <w:szCs w:val="36.66666666666667"/>
          <w:vertAlign w:val="subscript"/>
        </w:rPr>
        <w:drawing>
          <wp:inline distB="0" distT="0" distL="114300" distR="114300">
            <wp:extent cx="5181600" cy="749300"/>
            <wp:effectExtent b="0" l="0" r="0" t="0"/>
            <wp:docPr id="30" name="image21.png"/>
            <a:graphic>
              <a:graphicData uri="http://schemas.openxmlformats.org/drawingml/2006/picture">
                <pic:pic>
                  <pic:nvPicPr>
                    <pic:cNvPr id="0" name="image21.png"/>
                    <pic:cNvPicPr preferRelativeResize="0"/>
                  </pic:nvPicPr>
                  <pic:blipFill>
                    <a:blip r:embed="rId110"/>
                    <a:srcRect b="0" l="0" r="0" t="0"/>
                    <a:stretch>
                      <a:fillRect/>
                    </a:stretch>
                  </pic:blipFill>
                  <pic:spPr>
                    <a:xfrm>
                      <a:off x="0" y="0"/>
                      <a:ext cx="5181600" cy="749300"/>
                    </a:xfrm>
                    <a:prstGeom prst="rect"/>
                    <a:ln/>
                  </pic:spPr>
                </pic:pic>
              </a:graphicData>
            </a:graphic>
          </wp:inline>
        </w:drawing>
      </w:r>
      <w:r w:rsidDel="00000000" w:rsidR="00000000" w:rsidRPr="00000000">
        <w:rPr>
          <w:rtl w:val="0"/>
        </w:rPr>
      </w:r>
    </w:p>
    <w:p w:rsidR="00000000" w:rsidDel="00000000" w:rsidP="00000000" w:rsidRDefault="00000000" w:rsidRPr="00000000" w14:paraId="0000057E">
      <w:pPr>
        <w:rPr/>
      </w:pPr>
      <w:r w:rsidDel="00000000" w:rsidR="00000000" w:rsidRPr="00000000">
        <w:rPr>
          <w:rtl w:val="0"/>
        </w:rPr>
      </w:r>
    </w:p>
    <w:p w:rsidR="00000000" w:rsidDel="00000000" w:rsidP="00000000" w:rsidRDefault="00000000" w:rsidRPr="00000000" w14:paraId="0000057F">
      <w:pPr>
        <w:rPr/>
      </w:pPr>
      <w:r w:rsidDel="00000000" w:rsidR="00000000" w:rsidRPr="00000000">
        <w:rPr>
          <w:rtl w:val="0"/>
        </w:rPr>
        <w:t xml:space="preserve">Al introducir una constante de proporcionalidad la ley se expresa como:</w:t>
      </w:r>
    </w:p>
    <w:p w:rsidR="00000000" w:rsidDel="00000000" w:rsidP="00000000" w:rsidRDefault="00000000" w:rsidRPr="00000000" w14:paraId="00000580">
      <w:pPr>
        <w:rPr/>
      </w:pPr>
      <w:r w:rsidDel="00000000" w:rsidR="00000000" w:rsidRPr="00000000">
        <w:rPr>
          <w:sz w:val="36.66666666666667"/>
          <w:szCs w:val="36.66666666666667"/>
          <w:vertAlign w:val="subscript"/>
        </w:rPr>
        <w:drawing>
          <wp:inline distB="0" distT="0" distL="114300" distR="114300">
            <wp:extent cx="1397000" cy="457200"/>
            <wp:effectExtent b="0" l="0" r="0" t="0"/>
            <wp:docPr id="31" name="image23.png"/>
            <a:graphic>
              <a:graphicData uri="http://schemas.openxmlformats.org/drawingml/2006/picture">
                <pic:pic>
                  <pic:nvPicPr>
                    <pic:cNvPr id="0" name="image23.png"/>
                    <pic:cNvPicPr preferRelativeResize="0"/>
                  </pic:nvPicPr>
                  <pic:blipFill>
                    <a:blip r:embed="rId111"/>
                    <a:srcRect b="0" l="0" r="0" t="0"/>
                    <a:stretch>
                      <a:fillRect/>
                    </a:stretch>
                  </pic:blipFill>
                  <pic:spPr>
                    <a:xfrm>
                      <a:off x="0" y="0"/>
                      <a:ext cx="13970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581">
      <w:pPr>
        <w:rPr/>
      </w:pPr>
      <w:r w:rsidDel="00000000" w:rsidR="00000000" w:rsidRPr="00000000">
        <w:rPr>
          <w:rtl w:val="0"/>
        </w:rPr>
        <w:t xml:space="preserve">Donde </w:t>
      </w:r>
      <w:r w:rsidDel="00000000" w:rsidR="00000000" w:rsidRPr="00000000">
        <w:rPr>
          <w:i w:val="1"/>
          <w:rtl w:val="0"/>
        </w:rPr>
        <w:t xml:space="preserve">P </w:t>
      </w:r>
      <w:r w:rsidDel="00000000" w:rsidR="00000000" w:rsidRPr="00000000">
        <w:rPr>
          <w:rtl w:val="0"/>
        </w:rPr>
        <w:t xml:space="preserve">representa la presión, </w:t>
      </w:r>
      <w:r w:rsidDel="00000000" w:rsidR="00000000" w:rsidRPr="00000000">
        <w:rPr>
          <w:i w:val="1"/>
          <w:rtl w:val="0"/>
        </w:rPr>
        <w:t xml:space="preserve">V </w:t>
      </w:r>
      <w:r w:rsidDel="00000000" w:rsidR="00000000" w:rsidRPr="00000000">
        <w:rPr>
          <w:rtl w:val="0"/>
        </w:rPr>
        <w:t xml:space="preserve">el volumen y </w:t>
      </w:r>
      <w:r w:rsidDel="00000000" w:rsidR="00000000" w:rsidRPr="00000000">
        <w:rPr>
          <w:i w:val="1"/>
          <w:rtl w:val="0"/>
        </w:rPr>
        <w:t xml:space="preserve">k </w:t>
      </w:r>
      <w:r w:rsidDel="00000000" w:rsidR="00000000" w:rsidRPr="00000000">
        <w:rPr>
          <w:rtl w:val="0"/>
        </w:rPr>
        <w:t xml:space="preserve">es una constante de proporcionalidad.</w:t>
      </w:r>
    </w:p>
    <w:p w:rsidR="00000000" w:rsidDel="00000000" w:rsidP="00000000" w:rsidRDefault="00000000" w:rsidRPr="00000000" w14:paraId="00000582">
      <w:pPr>
        <w:rPr/>
      </w:pPr>
      <w:r w:rsidDel="00000000" w:rsidR="00000000" w:rsidRPr="00000000">
        <w:rPr>
          <w:rtl w:val="0"/>
        </w:rPr>
        <w:t xml:space="preserve">Es decir, si una determinada masa de gas ocupa un volumen inicial (V1), cuando la presión inicial (P1) y un volumen final (V2), cuando la presión final (P2), el producto de la presión por el volumen tienen el mismo valor en ambas situaciones:</w:t>
      </w:r>
    </w:p>
    <w:p w:rsidR="00000000" w:rsidDel="00000000" w:rsidP="00000000" w:rsidRDefault="00000000" w:rsidRPr="00000000" w14:paraId="00000583">
      <w:pPr>
        <w:rPr/>
      </w:pPr>
      <w:r w:rsidDel="00000000" w:rsidR="00000000" w:rsidRPr="00000000">
        <w:rPr>
          <w:rtl w:val="0"/>
        </w:rPr>
      </w:r>
    </w:p>
    <w:p w:rsidR="00000000" w:rsidDel="00000000" w:rsidP="00000000" w:rsidRDefault="00000000" w:rsidRPr="00000000" w14:paraId="00000584">
      <w:pPr>
        <w:rPr/>
      </w:pPr>
      <w:r w:rsidDel="00000000" w:rsidR="00000000" w:rsidRPr="00000000">
        <w:rPr>
          <w:sz w:val="36.66666666666667"/>
          <w:szCs w:val="36.66666666666667"/>
          <w:vertAlign w:val="subscript"/>
        </w:rPr>
        <w:drawing>
          <wp:inline distB="0" distT="0" distL="114300" distR="114300">
            <wp:extent cx="4267200" cy="889000"/>
            <wp:effectExtent b="0" l="0" r="0" t="0"/>
            <wp:docPr id="32" name="image27.png"/>
            <a:graphic>
              <a:graphicData uri="http://schemas.openxmlformats.org/drawingml/2006/picture">
                <pic:pic>
                  <pic:nvPicPr>
                    <pic:cNvPr id="0" name="image27.png"/>
                    <pic:cNvPicPr preferRelativeResize="0"/>
                  </pic:nvPicPr>
                  <pic:blipFill>
                    <a:blip r:embed="rId112"/>
                    <a:srcRect b="0" l="0" r="0" t="0"/>
                    <a:stretch>
                      <a:fillRect/>
                    </a:stretch>
                  </pic:blipFill>
                  <pic:spPr>
                    <a:xfrm>
                      <a:off x="0" y="0"/>
                      <a:ext cx="4267200" cy="889000"/>
                    </a:xfrm>
                    <a:prstGeom prst="rect"/>
                    <a:ln/>
                  </pic:spPr>
                </pic:pic>
              </a:graphicData>
            </a:graphic>
          </wp:inline>
        </w:drawing>
      </w:r>
      <w:r w:rsidDel="00000000" w:rsidR="00000000" w:rsidRPr="00000000">
        <w:rPr>
          <w:rtl w:val="0"/>
        </w:rPr>
      </w:r>
    </w:p>
    <w:p w:rsidR="00000000" w:rsidDel="00000000" w:rsidP="00000000" w:rsidRDefault="00000000" w:rsidRPr="00000000" w14:paraId="00000585">
      <w:pPr>
        <w:rPr/>
      </w:pPr>
      <w:r w:rsidDel="00000000" w:rsidR="00000000" w:rsidRPr="00000000">
        <w:rPr>
          <w:rtl w:val="0"/>
        </w:rPr>
      </w:r>
    </w:p>
    <w:p w:rsidR="00000000" w:rsidDel="00000000" w:rsidP="00000000" w:rsidRDefault="00000000" w:rsidRPr="00000000" w14:paraId="00000586">
      <w:pPr>
        <w:rPr/>
      </w:pPr>
      <w:r w:rsidDel="00000000" w:rsidR="00000000" w:rsidRPr="00000000">
        <w:rPr>
          <w:rtl w:val="0"/>
        </w:rPr>
        <w:t xml:space="preserve">Con esta expresión podemos determinar el factor volumen y el factor de presión considerando el efecto que tiene el cambio de volumen o de presión sobre la presión o el volumen iniciales (</w:t>
      </w:r>
      <w:r w:rsidDel="00000000" w:rsidR="00000000" w:rsidRPr="00000000">
        <w:rPr>
          <w:i w:val="1"/>
          <w:rtl w:val="0"/>
        </w:rPr>
        <w:t xml:space="preserve">V</w:t>
      </w:r>
      <w:r w:rsidDel="00000000" w:rsidR="00000000" w:rsidRPr="00000000">
        <w:rPr>
          <w:rtl w:val="0"/>
        </w:rPr>
        <w:t xml:space="preserve">1 o </w:t>
      </w:r>
      <w:r w:rsidDel="00000000" w:rsidR="00000000" w:rsidRPr="00000000">
        <w:rPr>
          <w:i w:val="1"/>
          <w:rtl w:val="0"/>
        </w:rPr>
        <w:t xml:space="preserve">P</w:t>
      </w:r>
      <w:r w:rsidDel="00000000" w:rsidR="00000000" w:rsidRPr="00000000">
        <w:rPr>
          <w:rtl w:val="0"/>
        </w:rPr>
        <w:t xml:space="preserve">1) y la forma en que afectará este cambio a la presión o volumen finales (</w:t>
      </w:r>
      <w:r w:rsidDel="00000000" w:rsidR="00000000" w:rsidRPr="00000000">
        <w:rPr>
          <w:i w:val="1"/>
          <w:rtl w:val="0"/>
        </w:rPr>
        <w:t xml:space="preserve">V</w:t>
      </w:r>
      <w:r w:rsidDel="00000000" w:rsidR="00000000" w:rsidRPr="00000000">
        <w:rPr>
          <w:rtl w:val="0"/>
        </w:rPr>
        <w:t xml:space="preserve">2 o </w:t>
      </w:r>
      <w:r w:rsidDel="00000000" w:rsidR="00000000" w:rsidRPr="00000000">
        <w:rPr>
          <w:i w:val="1"/>
          <w:rtl w:val="0"/>
        </w:rPr>
        <w:t xml:space="preserve">P</w:t>
      </w:r>
      <w:r w:rsidDel="00000000" w:rsidR="00000000" w:rsidRPr="00000000">
        <w:rPr>
          <w:rtl w:val="0"/>
        </w:rPr>
        <w:t xml:space="preserve">2).</w:t>
      </w:r>
    </w:p>
    <w:p w:rsidR="00000000" w:rsidDel="00000000" w:rsidP="00000000" w:rsidRDefault="00000000" w:rsidRPr="00000000" w14:paraId="00000587">
      <w:pPr>
        <w:rPr/>
      </w:pPr>
      <w:r w:rsidDel="00000000" w:rsidR="00000000" w:rsidRPr="00000000">
        <w:rPr>
          <w:rtl w:val="0"/>
        </w:rPr>
      </w:r>
    </w:p>
    <w:p w:rsidR="00000000" w:rsidDel="00000000" w:rsidP="00000000" w:rsidRDefault="00000000" w:rsidRPr="00000000" w14:paraId="00000588">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1ci93xb" w:id="23"/>
      <w:bookmarkEnd w:id="23"/>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5. Grafica de la representación de la ley de </w:t>
      </w:r>
      <w:r w:rsidDel="00000000" w:rsidR="00000000" w:rsidRPr="00000000">
        <w:rPr>
          <w:rFonts w:ascii="Verdana" w:cs="Verdana" w:eastAsia="Verdana" w:hAnsi="Verdana"/>
          <w:b w:val="1"/>
          <w:i w:val="1"/>
          <w:smallCaps w:val="0"/>
          <w:strike w:val="0"/>
          <w:color w:val="000000"/>
          <w:sz w:val="24"/>
          <w:szCs w:val="24"/>
          <w:u w:val="none"/>
          <w:shd w:fill="auto" w:val="clear"/>
          <w:vertAlign w:val="baseline"/>
          <w:rtl w:val="0"/>
        </w:rPr>
        <w:t xml:space="preserve">Boyle</w:t>
      </w:r>
      <w:r w:rsidDel="00000000" w:rsidR="00000000" w:rsidRPr="00000000">
        <w:rPr>
          <w:rtl w:val="0"/>
        </w:rPr>
      </w:r>
    </w:p>
    <w:p w:rsidR="00000000" w:rsidDel="00000000" w:rsidP="00000000" w:rsidRDefault="00000000" w:rsidRPr="00000000" w14:paraId="00000589">
      <w:pPr>
        <w:rPr/>
      </w:pPr>
      <w:r w:rsidDel="00000000" w:rsidR="00000000" w:rsidRPr="00000000">
        <w:rPr/>
        <w:drawing>
          <wp:inline distB="0" distT="0" distL="0" distR="0">
            <wp:extent cx="4508500" cy="2456815"/>
            <wp:effectExtent b="0" l="0" r="0" t="0"/>
            <wp:docPr descr="comportamiento del volumen frente al cambio de presión en los gases, según ley de BOYLE" id="4" name="image8.png"/>
            <a:graphic>
              <a:graphicData uri="http://schemas.openxmlformats.org/drawingml/2006/picture">
                <pic:pic>
                  <pic:nvPicPr>
                    <pic:cNvPr descr="comportamiento del volumen frente al cambio de presión en los gases, según ley de BOYLE" id="0" name="image8.png"/>
                    <pic:cNvPicPr preferRelativeResize="0"/>
                  </pic:nvPicPr>
                  <pic:blipFill>
                    <a:blip r:embed="rId113"/>
                    <a:srcRect b="0" l="0" r="0" t="0"/>
                    <a:stretch>
                      <a:fillRect/>
                    </a:stretch>
                  </pic:blipFill>
                  <pic:spPr>
                    <a:xfrm>
                      <a:off x="0" y="0"/>
                      <a:ext cx="4508500" cy="2456815"/>
                    </a:xfrm>
                    <a:prstGeom prst="rect"/>
                    <a:ln/>
                  </pic:spPr>
                </pic:pic>
              </a:graphicData>
            </a:graphic>
          </wp:inline>
        </w:drawing>
      </w:r>
      <w:r w:rsidDel="00000000" w:rsidR="00000000" w:rsidRPr="00000000">
        <w:rPr>
          <w:rtl w:val="0"/>
        </w:rPr>
      </w:r>
    </w:p>
    <w:p w:rsidR="00000000" w:rsidDel="00000000" w:rsidP="00000000" w:rsidRDefault="00000000" w:rsidRPr="00000000" w14:paraId="0000058A">
      <w:pPr>
        <w:rPr/>
      </w:pPr>
      <w:r w:rsidDel="00000000" w:rsidR="00000000" w:rsidRPr="00000000">
        <w:rPr>
          <w:rtl w:val="0"/>
        </w:rPr>
        <w:t xml:space="preserve">Descripción de la imagen: es una gráfica del volumen en el eje Y frente a la presión en el eje X, en ella se encuentran 4 valores progresivos de presión p1, p2 ,p3 y p4 así como también  cuatro valores regresivos de volumen v4, v3, v2 y v1. Donde la representación gráfica  muestra a v1 frente a p1 siendo este punto el más alto y p4 con v4 el punto más bajo. Mostrando así una relación de inversa proporcionalidad como lo indica la ley de Boyle  que a menor presión mayor es el volumen y a mayor presión menor es el  volumen.</w:t>
      </w:r>
    </w:p>
    <w:p w:rsidR="00000000" w:rsidDel="00000000" w:rsidP="00000000" w:rsidRDefault="00000000" w:rsidRPr="00000000" w14:paraId="0000058B">
      <w:pPr>
        <w:rPr>
          <w:b w:val="1"/>
        </w:rPr>
      </w:pPr>
      <w:r w:rsidDel="00000000" w:rsidR="00000000" w:rsidRPr="00000000">
        <w:rPr>
          <w:b w:val="1"/>
          <w:rtl w:val="0"/>
        </w:rPr>
        <w:t xml:space="preserve">EJEMPLOS</w:t>
      </w:r>
    </w:p>
    <w:p w:rsidR="00000000" w:rsidDel="00000000" w:rsidP="00000000" w:rsidRDefault="00000000" w:rsidRPr="00000000" w14:paraId="0000058C">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un recipiente se tienen 30 litros de nitrógeno a 20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 cy="241300"/>
            <wp:effectExtent b="0" l="0" r="0" t="0"/>
            <wp:docPr id="6"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y a una atmósfera de presión. ¿A qué presión es necesario someter el gas para que su volumen se reduzca a 10 litros? </w:t>
      </w:r>
    </w:p>
    <w:p w:rsidR="00000000" w:rsidDel="00000000" w:rsidP="00000000" w:rsidRDefault="00000000" w:rsidRPr="00000000" w14:paraId="000005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8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Primero identificamos las condiciones iniciales y las condiciones finales del gas: </w:t>
      </w:r>
    </w:p>
    <w:p w:rsidR="00000000" w:rsidDel="00000000" w:rsidP="00000000" w:rsidRDefault="00000000" w:rsidRPr="00000000" w14:paraId="0000058F">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iniciales </w:t>
      </w:r>
    </w:p>
    <w:p w:rsidR="00000000" w:rsidDel="00000000" w:rsidP="00000000" w:rsidRDefault="00000000" w:rsidRPr="00000000" w14:paraId="00000590">
      <w:pPr>
        <w:keepNext w:val="0"/>
        <w:keepLines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=30 litros </w:t>
      </w:r>
    </w:p>
    <w:p w:rsidR="00000000" w:rsidDel="00000000" w:rsidP="00000000" w:rsidRDefault="00000000" w:rsidRPr="00000000" w14:paraId="00000591">
      <w:pPr>
        <w:keepNext w:val="0"/>
        <w:keepLines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 1 atm o (760 mmHg) </w:t>
      </w:r>
    </w:p>
    <w:p w:rsidR="00000000" w:rsidDel="00000000" w:rsidP="00000000" w:rsidRDefault="00000000" w:rsidRPr="00000000" w14:paraId="00000592">
      <w:pPr>
        <w:keepNext w:val="0"/>
        <w:keepLines w:val="0"/>
        <w:widowControl w:val="1"/>
        <w:numPr>
          <w:ilvl w:val="0"/>
          <w:numId w:val="54"/>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Temperatura = 20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42900" cy="254000"/>
            <wp:effectExtent b="0" l="0" r="0" t="0"/>
            <wp:docPr id="8" name="image14.png"/>
            <a:graphic>
              <a:graphicData uri="http://schemas.openxmlformats.org/drawingml/2006/picture">
                <pic:pic>
                  <pic:nvPicPr>
                    <pic:cNvPr id="0" name="image14.png"/>
                    <pic:cNvPicPr preferRelativeResize="0"/>
                  </pic:nvPicPr>
                  <pic:blipFill>
                    <a:blip r:embed="rId114"/>
                    <a:srcRect b="0" l="0" r="0" t="0"/>
                    <a:stretch>
                      <a:fillRect/>
                    </a:stretch>
                  </pic:blipFill>
                  <pic:spPr>
                    <a:xfrm>
                      <a:off x="0" y="0"/>
                      <a:ext cx="342900" cy="254000"/>
                    </a:xfrm>
                    <a:prstGeom prst="rect"/>
                    <a:ln/>
                  </pic:spPr>
                </pic:pic>
              </a:graphicData>
            </a:graphic>
          </wp:inline>
        </w:drawing>
      </w:r>
      <w:r w:rsidDel="00000000" w:rsidR="00000000" w:rsidRPr="00000000">
        <w:rPr>
          <w:rtl w:val="0"/>
        </w:rPr>
      </w:r>
    </w:p>
    <w:p w:rsidR="00000000" w:rsidDel="00000000" w:rsidP="00000000" w:rsidRDefault="00000000" w:rsidRPr="00000000" w14:paraId="000005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4">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finales</w:t>
      </w:r>
    </w:p>
    <w:p w:rsidR="00000000" w:rsidDel="00000000" w:rsidP="00000000" w:rsidRDefault="00000000" w:rsidRPr="00000000" w14:paraId="00000595">
      <w:pPr>
        <w:keepNext w:val="0"/>
        <w:keepLines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=10 litros</w:t>
      </w:r>
    </w:p>
    <w:p w:rsidR="00000000" w:rsidDel="00000000" w:rsidP="00000000" w:rsidRDefault="00000000" w:rsidRPr="00000000" w14:paraId="00000596">
      <w:pPr>
        <w:keepNext w:val="0"/>
        <w:keepLines w:val="0"/>
        <w:widowControl w:val="1"/>
        <w:numPr>
          <w:ilvl w:val="0"/>
          <w:numId w:val="56"/>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 no se conoce</w:t>
      </w:r>
    </w:p>
    <w:p w:rsidR="00000000" w:rsidDel="00000000" w:rsidP="00000000" w:rsidRDefault="00000000" w:rsidRPr="00000000" w14:paraId="00000597">
      <w:pPr>
        <w:keepNext w:val="0"/>
        <w:keepLines w:val="0"/>
        <w:widowControl w:val="1"/>
        <w:numPr>
          <w:ilvl w:val="0"/>
          <w:numId w:val="56"/>
        </w:numPr>
        <w:pBdr>
          <w:top w:space="0" w:sz="0" w:val="nil"/>
          <w:left w:space="0" w:sz="0" w:val="nil"/>
          <w:bottom w:space="0" w:sz="0" w:val="nil"/>
          <w:right w:space="0" w:sz="0" w:val="nil"/>
          <w:between w:space="0" w:sz="0" w:val="nil"/>
        </w:pBdr>
        <w:shd w:fill="auto" w:val="clear"/>
        <w:spacing w:after="16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Temperatura = 20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42900" cy="254000"/>
            <wp:effectExtent b="0" l="0" r="0" t="0"/>
            <wp:docPr id="10" name="image14.png"/>
            <a:graphic>
              <a:graphicData uri="http://schemas.openxmlformats.org/drawingml/2006/picture">
                <pic:pic>
                  <pic:nvPicPr>
                    <pic:cNvPr id="0" name="image14.png"/>
                    <pic:cNvPicPr preferRelativeResize="0"/>
                  </pic:nvPicPr>
                  <pic:blipFill>
                    <a:blip r:embed="rId114"/>
                    <a:srcRect b="0" l="0" r="0" t="0"/>
                    <a:stretch>
                      <a:fillRect/>
                    </a:stretch>
                  </pic:blipFill>
                  <pic:spPr>
                    <a:xfrm>
                      <a:off x="0" y="0"/>
                      <a:ext cx="342900" cy="254000"/>
                    </a:xfrm>
                    <a:prstGeom prst="rect"/>
                    <a:ln/>
                  </pic:spPr>
                </pic:pic>
              </a:graphicData>
            </a:graphic>
          </wp:inline>
        </w:drawing>
      </w:r>
      <w:r w:rsidDel="00000000" w:rsidR="00000000" w:rsidRPr="00000000">
        <w:rPr>
          <w:rtl w:val="0"/>
        </w:rPr>
      </w:r>
    </w:p>
    <w:p w:rsidR="00000000" w:rsidDel="00000000" w:rsidP="00000000" w:rsidRDefault="00000000" w:rsidRPr="00000000" w14:paraId="00000598">
      <w:pPr>
        <w:rPr/>
      </w:pPr>
      <w:r w:rsidDel="00000000" w:rsidR="00000000" w:rsidRPr="00000000">
        <w:rPr>
          <w:rtl w:val="0"/>
        </w:rPr>
        <w:t xml:space="preserve">Teniendo la expresión:</w:t>
      </w:r>
    </w:p>
    <w:p w:rsidR="00000000" w:rsidDel="00000000" w:rsidP="00000000" w:rsidRDefault="00000000" w:rsidRPr="00000000" w14:paraId="00000599">
      <w:pPr>
        <w:rPr/>
      </w:pPr>
      <w:r w:rsidDel="00000000" w:rsidR="00000000" w:rsidRPr="00000000">
        <w:rPr>
          <w:sz w:val="36.66666666666667"/>
          <w:szCs w:val="36.66666666666667"/>
          <w:vertAlign w:val="subscript"/>
        </w:rPr>
        <w:drawing>
          <wp:inline distB="0" distT="0" distL="114300" distR="114300">
            <wp:extent cx="2184400" cy="508000"/>
            <wp:effectExtent b="0" l="0" r="0" t="0"/>
            <wp:docPr id="12" name="image11.png"/>
            <a:graphic>
              <a:graphicData uri="http://schemas.openxmlformats.org/drawingml/2006/picture">
                <pic:pic>
                  <pic:nvPicPr>
                    <pic:cNvPr id="0" name="image11.png"/>
                    <pic:cNvPicPr preferRelativeResize="0"/>
                  </pic:nvPicPr>
                  <pic:blipFill>
                    <a:blip r:embed="rId115"/>
                    <a:srcRect b="0" l="0" r="0" t="0"/>
                    <a:stretch>
                      <a:fillRect/>
                    </a:stretch>
                  </pic:blipFill>
                  <pic:spPr>
                    <a:xfrm>
                      <a:off x="0" y="0"/>
                      <a:ext cx="2184400" cy="508000"/>
                    </a:xfrm>
                    <a:prstGeom prst="rect"/>
                    <a:ln/>
                  </pic:spPr>
                </pic:pic>
              </a:graphicData>
            </a:graphic>
          </wp:inline>
        </w:drawing>
      </w:r>
      <w:r w:rsidDel="00000000" w:rsidR="00000000" w:rsidRPr="00000000">
        <w:rPr>
          <w:rtl w:val="0"/>
        </w:rPr>
      </w:r>
    </w:p>
    <w:p w:rsidR="00000000" w:rsidDel="00000000" w:rsidP="00000000" w:rsidRDefault="00000000" w:rsidRPr="00000000" w14:paraId="0000059A">
      <w:pPr>
        <w:ind w:left="360" w:firstLine="0"/>
        <w:rPr/>
      </w:pPr>
      <w:r w:rsidDel="00000000" w:rsidR="00000000" w:rsidRPr="00000000">
        <w:rPr>
          <w:rtl w:val="0"/>
        </w:rPr>
        <w:t xml:space="preserve">Despejamos P2:</w:t>
      </w:r>
    </w:p>
    <w:p w:rsidR="00000000" w:rsidDel="00000000" w:rsidP="00000000" w:rsidRDefault="00000000" w:rsidRPr="00000000" w14:paraId="0000059B">
      <w:pPr>
        <w:ind w:left="360" w:firstLine="0"/>
        <w:rPr/>
      </w:pPr>
      <w:r w:rsidDel="00000000" w:rsidR="00000000" w:rsidRPr="00000000">
        <w:rPr>
          <w:sz w:val="36.66666666666667"/>
          <w:szCs w:val="36.66666666666667"/>
          <w:vertAlign w:val="subscript"/>
        </w:rPr>
        <w:drawing>
          <wp:inline distB="0" distT="0" distL="114300" distR="114300">
            <wp:extent cx="1587500" cy="914400"/>
            <wp:effectExtent b="0" l="0" r="0" t="0"/>
            <wp:docPr id="14" name="image1.png"/>
            <a:graphic>
              <a:graphicData uri="http://schemas.openxmlformats.org/drawingml/2006/picture">
                <pic:pic>
                  <pic:nvPicPr>
                    <pic:cNvPr id="0" name="image1.png"/>
                    <pic:cNvPicPr preferRelativeResize="0"/>
                  </pic:nvPicPr>
                  <pic:blipFill>
                    <a:blip r:embed="rId116"/>
                    <a:srcRect b="0" l="0" r="0" t="0"/>
                    <a:stretch>
                      <a:fillRect/>
                    </a:stretch>
                  </pic:blipFill>
                  <pic:spPr>
                    <a:xfrm>
                      <a:off x="0" y="0"/>
                      <a:ext cx="15875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59C">
      <w:pPr>
        <w:ind w:left="360" w:firstLine="0"/>
        <w:rPr/>
      </w:pPr>
      <w:r w:rsidDel="00000000" w:rsidR="00000000" w:rsidRPr="00000000">
        <w:rPr>
          <w:rtl w:val="0"/>
        </w:rPr>
        <w:t xml:space="preserve">Reemplazando tenemos:</w:t>
      </w:r>
    </w:p>
    <w:p w:rsidR="00000000" w:rsidDel="00000000" w:rsidP="00000000" w:rsidRDefault="00000000" w:rsidRPr="00000000" w14:paraId="0000059D">
      <w:pPr>
        <w:ind w:left="360" w:firstLine="0"/>
        <w:rPr/>
      </w:pPr>
      <w:r w:rsidDel="00000000" w:rsidR="00000000" w:rsidRPr="00000000">
        <w:rPr>
          <w:rtl w:val="0"/>
        </w:rPr>
      </w:r>
    </w:p>
    <w:p w:rsidR="00000000" w:rsidDel="00000000" w:rsidP="00000000" w:rsidRDefault="00000000" w:rsidRPr="00000000" w14:paraId="0000059E">
      <w:pPr>
        <w:ind w:left="360" w:firstLine="0"/>
        <w:rPr/>
      </w:pPr>
      <w:r w:rsidDel="00000000" w:rsidR="00000000" w:rsidRPr="00000000">
        <w:rPr>
          <w:sz w:val="36.66666666666667"/>
          <w:szCs w:val="36.66666666666667"/>
          <w:vertAlign w:val="subscript"/>
        </w:rPr>
        <w:drawing>
          <wp:inline distB="0" distT="0" distL="114300" distR="114300">
            <wp:extent cx="4381500" cy="990600"/>
            <wp:effectExtent b="0" l="0" r="0" t="0"/>
            <wp:docPr id="16" name="image7.png"/>
            <a:graphic>
              <a:graphicData uri="http://schemas.openxmlformats.org/drawingml/2006/picture">
                <pic:pic>
                  <pic:nvPicPr>
                    <pic:cNvPr id="0" name="image7.png"/>
                    <pic:cNvPicPr preferRelativeResize="0"/>
                  </pic:nvPicPr>
                  <pic:blipFill>
                    <a:blip r:embed="rId117"/>
                    <a:srcRect b="0" l="0" r="0" t="0"/>
                    <a:stretch>
                      <a:fillRect/>
                    </a:stretch>
                  </pic:blipFill>
                  <pic:spPr>
                    <a:xfrm>
                      <a:off x="0" y="0"/>
                      <a:ext cx="4381500" cy="990600"/>
                    </a:xfrm>
                    <a:prstGeom prst="rect"/>
                    <a:ln/>
                  </pic:spPr>
                </pic:pic>
              </a:graphicData>
            </a:graphic>
          </wp:inline>
        </w:drawing>
      </w:r>
      <w:r w:rsidDel="00000000" w:rsidR="00000000" w:rsidRPr="00000000">
        <w:rPr>
          <w:rtl w:val="0"/>
        </w:rPr>
      </w:r>
    </w:p>
    <w:p w:rsidR="00000000" w:rsidDel="00000000" w:rsidP="00000000" w:rsidRDefault="00000000" w:rsidRPr="00000000" w14:paraId="0000059F">
      <w:pPr>
        <w:ind w:left="360" w:firstLine="0"/>
        <w:rPr/>
      </w:pPr>
      <w:r w:rsidDel="00000000" w:rsidR="00000000" w:rsidRPr="00000000">
        <w:rPr>
          <w:rtl w:val="0"/>
        </w:rPr>
      </w:r>
    </w:p>
    <w:p w:rsidR="00000000" w:rsidDel="00000000" w:rsidP="00000000" w:rsidRDefault="00000000" w:rsidRPr="00000000" w14:paraId="000005A0">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¿Cuál será el volumen final ocupado por 50 litros de oxígeno cuya presión inicial es de 560 mm de Hg y es comprimido hasta que la presión es de 2 atm? (La temperatura se mantiene constante durante todo el proceso.)</w:t>
      </w:r>
    </w:p>
    <w:p w:rsidR="00000000" w:rsidDel="00000000" w:rsidP="00000000" w:rsidRDefault="00000000" w:rsidRPr="00000000" w14:paraId="000005A1">
      <w:pPr>
        <w:ind w:left="360" w:firstLine="0"/>
        <w:rPr/>
      </w:pPr>
      <w:r w:rsidDel="00000000" w:rsidR="00000000" w:rsidRPr="00000000">
        <w:rPr>
          <w:rtl w:val="0"/>
        </w:rPr>
        <w:t xml:space="preserve">Primero identificamos las condiciones iniciales y las condiciones finales del gas:</w:t>
      </w:r>
    </w:p>
    <w:p w:rsidR="00000000" w:rsidDel="00000000" w:rsidP="00000000" w:rsidRDefault="00000000" w:rsidRPr="00000000" w14:paraId="000005A2">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iniciales</w:t>
      </w:r>
    </w:p>
    <w:p w:rsidR="00000000" w:rsidDel="00000000" w:rsidP="00000000" w:rsidRDefault="00000000" w:rsidRPr="00000000" w14:paraId="000005A3">
      <w:pPr>
        <w:keepNext w:val="0"/>
        <w:keepLines w:val="0"/>
        <w:widowControl w:val="1"/>
        <w:numPr>
          <w:ilvl w:val="0"/>
          <w:numId w:val="58"/>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 50 litros</w:t>
      </w:r>
    </w:p>
    <w:p w:rsidR="00000000" w:rsidDel="00000000" w:rsidP="00000000" w:rsidRDefault="00000000" w:rsidRPr="00000000" w14:paraId="000005A4">
      <w:pPr>
        <w:keepNext w:val="0"/>
        <w:keepLines w:val="0"/>
        <w:widowControl w:val="1"/>
        <w:numPr>
          <w:ilvl w:val="0"/>
          <w:numId w:val="58"/>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 560 mm de Hg</w:t>
      </w:r>
    </w:p>
    <w:p w:rsidR="00000000" w:rsidDel="00000000" w:rsidP="00000000" w:rsidRDefault="00000000" w:rsidRPr="00000000" w14:paraId="000005A5">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finales</w:t>
      </w:r>
    </w:p>
    <w:p w:rsidR="00000000" w:rsidDel="00000000" w:rsidP="00000000" w:rsidRDefault="00000000" w:rsidRPr="00000000" w14:paraId="000005A6">
      <w:pPr>
        <w:keepNext w:val="0"/>
        <w:keepLines w:val="0"/>
        <w:widowControl w:val="1"/>
        <w:numPr>
          <w:ilvl w:val="0"/>
          <w:numId w:val="58"/>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=NO SE CONOCE </w:t>
      </w:r>
    </w:p>
    <w:p w:rsidR="00000000" w:rsidDel="00000000" w:rsidP="00000000" w:rsidRDefault="00000000" w:rsidRPr="00000000" w14:paraId="000005A7">
      <w:pPr>
        <w:keepNext w:val="0"/>
        <w:keepLines w:val="0"/>
        <w:widowControl w:val="1"/>
        <w:numPr>
          <w:ilvl w:val="0"/>
          <w:numId w:val="58"/>
        </w:numPr>
        <w:pBdr>
          <w:top w:space="0" w:sz="0" w:val="nil"/>
          <w:left w:space="0" w:sz="0" w:val="nil"/>
          <w:bottom w:space="0" w:sz="0" w:val="nil"/>
          <w:right w:space="0" w:sz="0" w:val="nil"/>
          <w:between w:space="0" w:sz="0" w:val="nil"/>
        </w:pBdr>
        <w:shd w:fill="auto" w:val="clear"/>
        <w:spacing w:after="16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 2 atm</w:t>
      </w:r>
    </w:p>
    <w:p w:rsidR="00000000" w:rsidDel="00000000" w:rsidP="00000000" w:rsidRDefault="00000000" w:rsidRPr="00000000" w14:paraId="000005A8">
      <w:pPr>
        <w:ind w:left="360" w:firstLine="0"/>
        <w:rPr/>
      </w:pPr>
      <w:r w:rsidDel="00000000" w:rsidR="00000000" w:rsidRPr="00000000">
        <w:rPr>
          <w:rtl w:val="0"/>
        </w:rPr>
        <w:t xml:space="preserve">Luego analizamos una situación especial: </w:t>
      </w:r>
      <w:r w:rsidDel="00000000" w:rsidR="00000000" w:rsidRPr="00000000">
        <w:rPr>
          <w:i w:val="1"/>
          <w:rtl w:val="0"/>
        </w:rPr>
        <w:t xml:space="preserve">P</w:t>
      </w:r>
      <w:r w:rsidDel="00000000" w:rsidR="00000000" w:rsidRPr="00000000">
        <w:rPr>
          <w:rtl w:val="0"/>
        </w:rPr>
        <w:t xml:space="preserve">2 está expresada en unidades diferentes a </w:t>
      </w:r>
      <w:r w:rsidDel="00000000" w:rsidR="00000000" w:rsidRPr="00000000">
        <w:rPr>
          <w:i w:val="1"/>
          <w:rtl w:val="0"/>
        </w:rPr>
        <w:t xml:space="preserve">P</w:t>
      </w:r>
      <w:r w:rsidDel="00000000" w:rsidR="00000000" w:rsidRPr="00000000">
        <w:rPr>
          <w:rtl w:val="0"/>
        </w:rPr>
        <w:t xml:space="preserve">1, por lo tanto, debemos expresarla en atm o en mm de Hg. Para nuestro ejemplo vamos a expresar </w:t>
      </w:r>
      <w:r w:rsidDel="00000000" w:rsidR="00000000" w:rsidRPr="00000000">
        <w:rPr>
          <w:i w:val="1"/>
          <w:rtl w:val="0"/>
        </w:rPr>
        <w:t xml:space="preserve">P</w:t>
      </w:r>
      <w:r w:rsidDel="00000000" w:rsidR="00000000" w:rsidRPr="00000000">
        <w:rPr>
          <w:rtl w:val="0"/>
        </w:rPr>
        <w:t xml:space="preserve">2 en mm de H g así:</w:t>
      </w:r>
    </w:p>
    <w:p w:rsidR="00000000" w:rsidDel="00000000" w:rsidP="00000000" w:rsidRDefault="00000000" w:rsidRPr="00000000" w14:paraId="000005A9">
      <w:pPr>
        <w:rPr/>
      </w:pPr>
      <w:r w:rsidDel="00000000" w:rsidR="00000000" w:rsidRPr="00000000">
        <w:rPr>
          <w:sz w:val="36.66666666666667"/>
          <w:szCs w:val="36.66666666666667"/>
          <w:vertAlign w:val="subscript"/>
        </w:rPr>
        <w:drawing>
          <wp:inline distB="0" distT="0" distL="114300" distR="114300">
            <wp:extent cx="4546600" cy="800100"/>
            <wp:effectExtent b="0" l="0" r="0" t="0"/>
            <wp:docPr id="18" name="image4.png"/>
            <a:graphic>
              <a:graphicData uri="http://schemas.openxmlformats.org/drawingml/2006/picture">
                <pic:pic>
                  <pic:nvPicPr>
                    <pic:cNvPr id="0" name="image4.png"/>
                    <pic:cNvPicPr preferRelativeResize="0"/>
                  </pic:nvPicPr>
                  <pic:blipFill>
                    <a:blip r:embed="rId118"/>
                    <a:srcRect b="0" l="0" r="0" t="0"/>
                    <a:stretch>
                      <a:fillRect/>
                    </a:stretch>
                  </pic:blipFill>
                  <pic:spPr>
                    <a:xfrm>
                      <a:off x="0" y="0"/>
                      <a:ext cx="4546600" cy="800100"/>
                    </a:xfrm>
                    <a:prstGeom prst="rect"/>
                    <a:ln/>
                  </pic:spPr>
                </pic:pic>
              </a:graphicData>
            </a:graphic>
          </wp:inline>
        </w:drawing>
      </w:r>
      <w:r w:rsidDel="00000000" w:rsidR="00000000" w:rsidRPr="00000000">
        <w:rPr>
          <w:rtl w:val="0"/>
        </w:rPr>
      </w:r>
    </w:p>
    <w:p w:rsidR="00000000" w:rsidDel="00000000" w:rsidP="00000000" w:rsidRDefault="00000000" w:rsidRPr="00000000" w14:paraId="000005AA">
      <w:pPr>
        <w:rPr/>
      </w:pPr>
      <w:r w:rsidDel="00000000" w:rsidR="00000000" w:rsidRPr="00000000">
        <w:rPr>
          <w:rtl w:val="0"/>
        </w:rPr>
      </w:r>
    </w:p>
    <w:p w:rsidR="00000000" w:rsidDel="00000000" w:rsidP="00000000" w:rsidRDefault="00000000" w:rsidRPr="00000000" w14:paraId="000005A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 continuación despejamos V2  de la expresión:</w:t>
      </w:r>
    </w:p>
    <w:p w:rsidR="00000000" w:rsidDel="00000000" w:rsidP="00000000" w:rsidRDefault="00000000" w:rsidRPr="00000000" w14:paraId="000005AC">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1295400" cy="723900"/>
            <wp:effectExtent b="0" l="0" r="0" t="0"/>
            <wp:docPr id="20" name="image12.png"/>
            <a:graphic>
              <a:graphicData uri="http://schemas.openxmlformats.org/drawingml/2006/picture">
                <pic:pic>
                  <pic:nvPicPr>
                    <pic:cNvPr id="0" name="image12.png"/>
                    <pic:cNvPicPr preferRelativeResize="0"/>
                  </pic:nvPicPr>
                  <pic:blipFill>
                    <a:blip r:embed="rId119"/>
                    <a:srcRect b="0" l="0" r="0" t="0"/>
                    <a:stretch>
                      <a:fillRect/>
                    </a:stretch>
                  </pic:blipFill>
                  <pic:spPr>
                    <a:xfrm>
                      <a:off x="0" y="0"/>
                      <a:ext cx="1295400" cy="723900"/>
                    </a:xfrm>
                    <a:prstGeom prst="rect"/>
                    <a:ln/>
                  </pic:spPr>
                </pic:pic>
              </a:graphicData>
            </a:graphic>
          </wp:inline>
        </w:drawing>
      </w:r>
      <w:r w:rsidDel="00000000" w:rsidR="00000000" w:rsidRPr="00000000">
        <w:rPr>
          <w:rtl w:val="0"/>
        </w:rPr>
      </w:r>
    </w:p>
    <w:p w:rsidR="00000000" w:rsidDel="00000000" w:rsidP="00000000" w:rsidRDefault="00000000" w:rsidRPr="00000000" w14:paraId="000005AD">
      <w:pPr>
        <w:rPr/>
      </w:pPr>
      <w:r w:rsidDel="00000000" w:rsidR="00000000" w:rsidRPr="00000000">
        <w:rPr>
          <w:rtl w:val="0"/>
        </w:rPr>
      </w:r>
    </w:p>
    <w:p w:rsidR="00000000" w:rsidDel="00000000" w:rsidP="00000000" w:rsidRDefault="00000000" w:rsidRPr="00000000" w14:paraId="000005AE">
      <w:pPr>
        <w:rPr/>
      </w:pPr>
      <w:r w:rsidDel="00000000" w:rsidR="00000000" w:rsidRPr="00000000">
        <w:rPr>
          <w:rtl w:val="0"/>
        </w:rPr>
        <w:t xml:space="preserve">Finalmente reemplazamos y la ecuación queda de la siguiente manera:</w:t>
      </w:r>
    </w:p>
    <w:p w:rsidR="00000000" w:rsidDel="00000000" w:rsidP="00000000" w:rsidRDefault="00000000" w:rsidRPr="00000000" w14:paraId="000005AF">
      <w:pPr>
        <w:rPr/>
      </w:pPr>
      <w:r w:rsidDel="00000000" w:rsidR="00000000" w:rsidRPr="00000000">
        <w:rPr>
          <w:sz w:val="36.66666666666667"/>
          <w:szCs w:val="36.66666666666667"/>
          <w:vertAlign w:val="subscript"/>
        </w:rPr>
        <w:drawing>
          <wp:inline distB="0" distT="0" distL="114300" distR="114300">
            <wp:extent cx="4546600" cy="812800"/>
            <wp:effectExtent b="0" l="0" r="0" t="0"/>
            <wp:docPr id="21" name="image26.png"/>
            <a:graphic>
              <a:graphicData uri="http://schemas.openxmlformats.org/drawingml/2006/picture">
                <pic:pic>
                  <pic:nvPicPr>
                    <pic:cNvPr id="0" name="image26.png"/>
                    <pic:cNvPicPr preferRelativeResize="0"/>
                  </pic:nvPicPr>
                  <pic:blipFill>
                    <a:blip r:embed="rId120"/>
                    <a:srcRect b="0" l="0" r="0" t="0"/>
                    <a:stretch>
                      <a:fillRect/>
                    </a:stretch>
                  </pic:blipFill>
                  <pic:spPr>
                    <a:xfrm>
                      <a:off x="0" y="0"/>
                      <a:ext cx="45466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5B0">
      <w:pPr>
        <w:rPr/>
      </w:pPr>
      <w:r w:rsidDel="00000000" w:rsidR="00000000" w:rsidRPr="00000000">
        <w:rPr>
          <w:rtl w:val="0"/>
        </w:rPr>
      </w:r>
    </w:p>
    <w:p w:rsidR="00000000" w:rsidDel="00000000" w:rsidP="00000000" w:rsidRDefault="00000000" w:rsidRPr="00000000" w14:paraId="000005B1">
      <w:pPr>
        <w:pStyle w:val="Heading4"/>
        <w:numPr>
          <w:ilvl w:val="3"/>
          <w:numId w:val="42"/>
        </w:numPr>
        <w:ind w:left="864" w:hanging="864"/>
        <w:rPr/>
      </w:pPr>
      <w:bookmarkStart w:colFirst="0" w:colLast="0" w:name="_3whwml4" w:id="24"/>
      <w:bookmarkEnd w:id="24"/>
      <w:r w:rsidDel="00000000" w:rsidR="00000000" w:rsidRPr="00000000">
        <w:rPr>
          <w:rtl w:val="0"/>
        </w:rPr>
        <w:t xml:space="preserve">Ley de Charles</w:t>
      </w:r>
    </w:p>
    <w:p w:rsidR="00000000" w:rsidDel="00000000" w:rsidP="00000000" w:rsidRDefault="00000000" w:rsidRPr="00000000" w14:paraId="000005B2">
      <w:pPr>
        <w:rPr/>
      </w:pPr>
      <w:r w:rsidDel="00000000" w:rsidR="00000000" w:rsidRPr="00000000">
        <w:rPr>
          <w:rtl w:val="0"/>
        </w:rPr>
        <w:t xml:space="preserve">La temperatura también afecta el volumen de los gases. Los experimentos que realizó en un principio el físico francés </w:t>
      </w:r>
      <w:r w:rsidDel="00000000" w:rsidR="00000000" w:rsidRPr="00000000">
        <w:rPr>
          <w:b w:val="1"/>
          <w:rtl w:val="0"/>
        </w:rPr>
        <w:t xml:space="preserve">Jacques Charles </w:t>
      </w:r>
      <w:r w:rsidDel="00000000" w:rsidR="00000000" w:rsidRPr="00000000">
        <w:rPr>
          <w:rtl w:val="0"/>
        </w:rPr>
        <w:t xml:space="preserve">en 1787 y que fueron confrontados por </w:t>
      </w:r>
      <w:r w:rsidDel="00000000" w:rsidR="00000000" w:rsidRPr="00000000">
        <w:rPr>
          <w:b w:val="1"/>
          <w:rtl w:val="0"/>
        </w:rPr>
        <w:t xml:space="preserve">Joseph Gay-Lussac </w:t>
      </w:r>
      <w:r w:rsidDel="00000000" w:rsidR="00000000" w:rsidRPr="00000000">
        <w:rPr>
          <w:rtl w:val="0"/>
        </w:rPr>
        <w:t xml:space="preserve">en 1802, demostraron que el volumen de un gas se incrementa en 273 veces su valor a 0</w:t>
      </w:r>
      <w:r w:rsidDel="00000000" w:rsidR="00000000" w:rsidRPr="00000000">
        <w:rPr>
          <w:sz w:val="36.66666666666667"/>
          <w:szCs w:val="36.66666666666667"/>
          <w:vertAlign w:val="subscript"/>
        </w:rPr>
        <w:drawing>
          <wp:inline distB="0" distT="0" distL="114300" distR="114300">
            <wp:extent cx="292100" cy="241300"/>
            <wp:effectExtent b="0" l="0" r="0" t="0"/>
            <wp:docPr id="65"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 por grado de temperatura que aumente.</w:t>
      </w:r>
    </w:p>
    <w:p w:rsidR="00000000" w:rsidDel="00000000" w:rsidP="00000000" w:rsidRDefault="00000000" w:rsidRPr="00000000" w14:paraId="000005B3">
      <w:pPr>
        <w:rPr/>
      </w:pPr>
      <w:r w:rsidDel="00000000" w:rsidR="00000000" w:rsidRPr="00000000">
        <w:rPr>
          <w:rtl w:val="0"/>
        </w:rPr>
        <w:t xml:space="preserve">La ley de Charles establece que: </w:t>
      </w:r>
      <w:r w:rsidDel="00000000" w:rsidR="00000000" w:rsidRPr="00000000">
        <w:rPr>
          <w:i w:val="1"/>
          <w:rtl w:val="0"/>
        </w:rPr>
        <w:t xml:space="preserve">a presión constante, el volumen de la masa fija de un gas dado es directamente proporcional a la temperatura Kelvin</w:t>
      </w:r>
      <w:r w:rsidDel="00000000" w:rsidR="00000000" w:rsidRPr="00000000">
        <w:rPr>
          <w:rtl w:val="0"/>
        </w:rPr>
        <w:t xml:space="preserve">. Esto significa que si la temperatura Kelvin se duplica a presión constante, el volumen se duplica; si la temperatura se reduce a la mitad, el volumen se reduce a la mitad. Matemáticamente se expresa como:</w:t>
      </w:r>
    </w:p>
    <w:p w:rsidR="00000000" w:rsidDel="00000000" w:rsidP="00000000" w:rsidRDefault="00000000" w:rsidRPr="00000000" w14:paraId="000005B4">
      <w:pPr>
        <w:rPr>
          <w:i w:val="1"/>
        </w:rPr>
      </w:pPr>
      <w:r w:rsidDel="00000000" w:rsidR="00000000" w:rsidRPr="00000000">
        <w:rPr>
          <w:i w:val="1"/>
          <w:sz w:val="36.66666666666667"/>
          <w:szCs w:val="36.66666666666667"/>
          <w:vertAlign w:val="subscript"/>
        </w:rPr>
        <w:drawing>
          <wp:inline distB="0" distT="0" distL="114300" distR="114300">
            <wp:extent cx="3581400" cy="457200"/>
            <wp:effectExtent b="0" l="0" r="0" t="0"/>
            <wp:docPr id="66" name="image52.png"/>
            <a:graphic>
              <a:graphicData uri="http://schemas.openxmlformats.org/drawingml/2006/picture">
                <pic:pic>
                  <pic:nvPicPr>
                    <pic:cNvPr id="0" name="image52.png"/>
                    <pic:cNvPicPr preferRelativeResize="0"/>
                  </pic:nvPicPr>
                  <pic:blipFill>
                    <a:blip r:embed="rId121"/>
                    <a:srcRect b="0" l="0" r="0" t="0"/>
                    <a:stretch>
                      <a:fillRect/>
                    </a:stretch>
                  </pic:blipFill>
                  <pic:spPr>
                    <a:xfrm>
                      <a:off x="0" y="0"/>
                      <a:ext cx="35814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5B5">
      <w:pPr>
        <w:rPr/>
      </w:pPr>
      <w:r w:rsidDel="00000000" w:rsidR="00000000" w:rsidRPr="00000000">
        <w:rPr>
          <w:rtl w:val="0"/>
        </w:rPr>
        <w:t xml:space="preserve">Donde </w:t>
      </w:r>
      <w:r w:rsidDel="00000000" w:rsidR="00000000" w:rsidRPr="00000000">
        <w:rPr>
          <w:i w:val="1"/>
          <w:rtl w:val="0"/>
        </w:rPr>
        <w:t xml:space="preserve">V </w:t>
      </w:r>
      <w:r w:rsidDel="00000000" w:rsidR="00000000" w:rsidRPr="00000000">
        <w:rPr>
          <w:rtl w:val="0"/>
        </w:rPr>
        <w:t xml:space="preserve">representa el volumen, </w:t>
      </w:r>
      <w:r w:rsidDel="00000000" w:rsidR="00000000" w:rsidRPr="00000000">
        <w:rPr>
          <w:i w:val="1"/>
          <w:rtl w:val="0"/>
        </w:rPr>
        <w:t xml:space="preserve">T </w:t>
      </w:r>
      <w:r w:rsidDel="00000000" w:rsidR="00000000" w:rsidRPr="00000000">
        <w:rPr>
          <w:rtl w:val="0"/>
        </w:rPr>
        <w:t xml:space="preserve">la temperatura y </w:t>
      </w:r>
      <w:r w:rsidDel="00000000" w:rsidR="00000000" w:rsidRPr="00000000">
        <w:rPr>
          <w:i w:val="1"/>
          <w:rtl w:val="0"/>
        </w:rPr>
        <w:t xml:space="preserve">k </w:t>
      </w:r>
      <w:r w:rsidDel="00000000" w:rsidR="00000000" w:rsidRPr="00000000">
        <w:rPr>
          <w:rtl w:val="0"/>
        </w:rPr>
        <w:t xml:space="preserve">la constante de proporcionalidad. Es decir, si una determinada masa de gas ocupa un volumen </w:t>
      </w:r>
      <w:r w:rsidDel="00000000" w:rsidR="00000000" w:rsidRPr="00000000">
        <w:rPr>
          <w:i w:val="1"/>
          <w:rtl w:val="0"/>
        </w:rPr>
        <w:t xml:space="preserve">V</w:t>
      </w:r>
      <w:r w:rsidDel="00000000" w:rsidR="00000000" w:rsidRPr="00000000">
        <w:rPr>
          <w:rtl w:val="0"/>
        </w:rPr>
        <w:t xml:space="preserve">1, cuando la temperatura es </w:t>
      </w:r>
      <w:r w:rsidDel="00000000" w:rsidR="00000000" w:rsidRPr="00000000">
        <w:rPr>
          <w:i w:val="1"/>
          <w:rtl w:val="0"/>
        </w:rPr>
        <w:t xml:space="preserve">T</w:t>
      </w:r>
      <w:r w:rsidDel="00000000" w:rsidR="00000000" w:rsidRPr="00000000">
        <w:rPr>
          <w:rtl w:val="0"/>
        </w:rPr>
        <w:t xml:space="preserve">1 y si ocupa un volumen </w:t>
      </w:r>
      <w:r w:rsidDel="00000000" w:rsidR="00000000" w:rsidRPr="00000000">
        <w:rPr>
          <w:i w:val="1"/>
          <w:rtl w:val="0"/>
        </w:rPr>
        <w:t xml:space="preserve">V</w:t>
      </w:r>
      <w:r w:rsidDel="00000000" w:rsidR="00000000" w:rsidRPr="00000000">
        <w:rPr>
          <w:rtl w:val="0"/>
        </w:rPr>
        <w:t xml:space="preserve">2 a una temperatura </w:t>
      </w:r>
      <w:r w:rsidDel="00000000" w:rsidR="00000000" w:rsidRPr="00000000">
        <w:rPr>
          <w:i w:val="1"/>
          <w:rtl w:val="0"/>
        </w:rPr>
        <w:t xml:space="preserve">T</w:t>
      </w:r>
      <w:r w:rsidDel="00000000" w:rsidR="00000000" w:rsidRPr="00000000">
        <w:rPr>
          <w:rtl w:val="0"/>
        </w:rPr>
        <w:t xml:space="preserve">2, el cociente entre el volumen y la temperatura tiene el mismo valor en ambas situaciones:</w:t>
      </w:r>
    </w:p>
    <w:p w:rsidR="00000000" w:rsidDel="00000000" w:rsidP="00000000" w:rsidRDefault="00000000" w:rsidRPr="00000000" w14:paraId="000005B6">
      <w:pPr>
        <w:jc w:val="center"/>
        <w:rPr/>
      </w:pPr>
      <w:r w:rsidDel="00000000" w:rsidR="00000000" w:rsidRPr="00000000">
        <w:rPr>
          <w:sz w:val="36.66666666666667"/>
          <w:szCs w:val="36.66666666666667"/>
          <w:vertAlign w:val="subscript"/>
        </w:rPr>
        <w:drawing>
          <wp:inline distB="0" distT="0" distL="114300" distR="114300">
            <wp:extent cx="4152900" cy="876300"/>
            <wp:effectExtent b="0" l="0" r="0" t="0"/>
            <wp:docPr id="68" name="image53.png"/>
            <a:graphic>
              <a:graphicData uri="http://schemas.openxmlformats.org/drawingml/2006/picture">
                <pic:pic>
                  <pic:nvPicPr>
                    <pic:cNvPr id="0" name="image53.png"/>
                    <pic:cNvPicPr preferRelativeResize="0"/>
                  </pic:nvPicPr>
                  <pic:blipFill>
                    <a:blip r:embed="rId122"/>
                    <a:srcRect b="0" l="0" r="0" t="0"/>
                    <a:stretch>
                      <a:fillRect/>
                    </a:stretch>
                  </pic:blipFill>
                  <pic:spPr>
                    <a:xfrm>
                      <a:off x="0" y="0"/>
                      <a:ext cx="41529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5B7">
      <w:pPr>
        <w:rPr/>
      </w:pPr>
      <w:r w:rsidDel="00000000" w:rsidR="00000000" w:rsidRPr="00000000">
        <w:rPr>
          <w:rtl w:val="0"/>
        </w:rPr>
      </w:r>
    </w:p>
    <w:p w:rsidR="00000000" w:rsidDel="00000000" w:rsidP="00000000" w:rsidRDefault="00000000" w:rsidRPr="00000000" w14:paraId="000005B8">
      <w:pPr>
        <w:rPr/>
      </w:pPr>
      <w:r w:rsidDel="00000000" w:rsidR="00000000" w:rsidRPr="00000000">
        <w:rPr>
          <w:rtl w:val="0"/>
        </w:rPr>
        <w:t xml:space="preserve">La ecuación muestra que el volumen de una cierta masa de gas es directamente proporcional a la temperatura, sólo si la presión es constante.</w:t>
      </w:r>
    </w:p>
    <w:p w:rsidR="00000000" w:rsidDel="00000000" w:rsidP="00000000" w:rsidRDefault="00000000" w:rsidRPr="00000000" w14:paraId="000005B9">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2bn6wsx" w:id="25"/>
      <w:bookmarkEnd w:id="25"/>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6.grafica de la variación del volumen frente a la temperatura según ley de Charles</w:t>
      </w:r>
    </w:p>
    <w:p w:rsidR="00000000" w:rsidDel="00000000" w:rsidP="00000000" w:rsidRDefault="00000000" w:rsidRPr="00000000" w14:paraId="000005BA">
      <w:pPr>
        <w:rPr/>
      </w:pPr>
      <w:r w:rsidDel="00000000" w:rsidR="00000000" w:rsidRPr="00000000">
        <w:rPr/>
        <w:drawing>
          <wp:inline distB="0" distT="0" distL="0" distR="0">
            <wp:extent cx="4070985" cy="2894330"/>
            <wp:effectExtent b="0" l="0" r="0" t="0"/>
            <wp:docPr descr="Comportamiento del volumen respecto al cabio en la temperatura de un gas según la ley de Charles" id="70" name="image61.png"/>
            <a:graphic>
              <a:graphicData uri="http://schemas.openxmlformats.org/drawingml/2006/picture">
                <pic:pic>
                  <pic:nvPicPr>
                    <pic:cNvPr descr="Comportamiento del volumen respecto al cabio en la temperatura de un gas según la ley de Charles" id="0" name="image61.png"/>
                    <pic:cNvPicPr preferRelativeResize="0"/>
                  </pic:nvPicPr>
                  <pic:blipFill>
                    <a:blip r:embed="rId123"/>
                    <a:srcRect b="0" l="0" r="0" t="0"/>
                    <a:stretch>
                      <a:fillRect/>
                    </a:stretch>
                  </pic:blipFill>
                  <pic:spPr>
                    <a:xfrm>
                      <a:off x="0" y="0"/>
                      <a:ext cx="4070985" cy="2894330"/>
                    </a:xfrm>
                    <a:prstGeom prst="rect"/>
                    <a:ln/>
                  </pic:spPr>
                </pic:pic>
              </a:graphicData>
            </a:graphic>
          </wp:inline>
        </w:drawing>
      </w:r>
      <w:r w:rsidDel="00000000" w:rsidR="00000000" w:rsidRPr="00000000">
        <w:rPr>
          <w:rtl w:val="0"/>
        </w:rPr>
      </w:r>
    </w:p>
    <w:p w:rsidR="00000000" w:rsidDel="00000000" w:rsidP="00000000" w:rsidRDefault="00000000" w:rsidRPr="00000000" w14:paraId="000005BB">
      <w:pPr>
        <w:rPr/>
      </w:pPr>
      <w:r w:rsidDel="00000000" w:rsidR="00000000" w:rsidRPr="00000000">
        <w:rPr>
          <w:rtl w:val="0"/>
        </w:rPr>
        <w:t xml:space="preserve">Descripción de la imagen: es una gráfica del volumen en el eje Y frente a la temperatura en el eje X, en ella se encuentran tres valores progresivos de presión T1, T2 y T3;  así como también  tres valores progresivos de volumen v1, v2 y v3. Donde la representación gráfica  muestra a V1 frente a T1 siendo este punto el más bajo y T3 con V3 el punto más alto. Mostrando así una relación de directa proporcionalidad como lo indica la ley de Charles  que a menor mayor temperatura el volumen es menor y a mayor temperatura el volumen es mayor. </w:t>
      </w:r>
    </w:p>
    <w:p w:rsidR="00000000" w:rsidDel="00000000" w:rsidP="00000000" w:rsidRDefault="00000000" w:rsidRPr="00000000" w14:paraId="000005BC">
      <w:pPr>
        <w:rPr/>
      </w:pPr>
      <w:r w:rsidDel="00000000" w:rsidR="00000000" w:rsidRPr="00000000">
        <w:rPr>
          <w:rtl w:val="0"/>
        </w:rPr>
      </w:r>
    </w:p>
    <w:p w:rsidR="00000000" w:rsidDel="00000000" w:rsidP="00000000" w:rsidRDefault="00000000" w:rsidRPr="00000000" w14:paraId="000005BD">
      <w:pPr>
        <w:pStyle w:val="Heading4"/>
        <w:numPr>
          <w:ilvl w:val="3"/>
          <w:numId w:val="42"/>
        </w:numPr>
        <w:ind w:left="864" w:hanging="864"/>
        <w:rPr/>
      </w:pPr>
      <w:bookmarkStart w:colFirst="0" w:colLast="0" w:name="_qsh70q" w:id="26"/>
      <w:bookmarkEnd w:id="26"/>
      <w:r w:rsidDel="00000000" w:rsidR="00000000" w:rsidRPr="00000000">
        <w:rPr>
          <w:rtl w:val="0"/>
        </w:rPr>
        <w:t xml:space="preserve">Ley de Gay-Lussac</w:t>
      </w:r>
    </w:p>
    <w:p w:rsidR="00000000" w:rsidDel="00000000" w:rsidP="00000000" w:rsidRDefault="00000000" w:rsidRPr="00000000" w14:paraId="000005BE">
      <w:pPr>
        <w:rPr/>
      </w:pPr>
      <w:r w:rsidDel="00000000" w:rsidR="00000000" w:rsidRPr="00000000">
        <w:rPr>
          <w:rtl w:val="0"/>
        </w:rPr>
        <w:t xml:space="preserve">En 1808, el químico francés </w:t>
      </w:r>
      <w:r w:rsidDel="00000000" w:rsidR="00000000" w:rsidRPr="00000000">
        <w:rPr>
          <w:b w:val="1"/>
          <w:rtl w:val="0"/>
        </w:rPr>
        <w:t xml:space="preserve">J. L. Gay-Lussac </w:t>
      </w:r>
      <w:r w:rsidDel="00000000" w:rsidR="00000000" w:rsidRPr="00000000">
        <w:rPr>
          <w:rtl w:val="0"/>
        </w:rPr>
        <w:t xml:space="preserve">(1778-1850) logró establecer claramente la relación entre la presión y el volumen de un gas: </w:t>
      </w:r>
      <w:r w:rsidDel="00000000" w:rsidR="00000000" w:rsidRPr="00000000">
        <w:rPr>
          <w:i w:val="1"/>
          <w:rtl w:val="0"/>
        </w:rPr>
        <w:t xml:space="preserve">si el volumen de un gas no cambia mientras lo calentamos, la presión del gas aumenta en la misma proporción en que se incremente la temperatura</w:t>
      </w:r>
      <w:r w:rsidDel="00000000" w:rsidR="00000000" w:rsidRPr="00000000">
        <w:rPr>
          <w:rtl w:val="0"/>
        </w:rPr>
        <w:t xml:space="preserve">. Esto significa que la presión que ejerce un gas es directamente proporcional a la temperatura, siempre que el volumen se mantenga constante:</w:t>
      </w:r>
    </w:p>
    <w:p w:rsidR="00000000" w:rsidDel="00000000" w:rsidP="00000000" w:rsidRDefault="00000000" w:rsidRPr="00000000" w14:paraId="000005BF">
      <w:pPr>
        <w:rPr/>
      </w:pPr>
      <w:r w:rsidDel="00000000" w:rsidR="00000000" w:rsidRPr="00000000">
        <w:rPr>
          <w:sz w:val="36.66666666666667"/>
          <w:szCs w:val="36.66666666666667"/>
          <w:vertAlign w:val="subscript"/>
        </w:rPr>
        <w:drawing>
          <wp:inline distB="0" distT="0" distL="114300" distR="114300">
            <wp:extent cx="3657600" cy="431800"/>
            <wp:effectExtent b="0" l="0" r="0" t="0"/>
            <wp:docPr id="72" name="image60.png"/>
            <a:graphic>
              <a:graphicData uri="http://schemas.openxmlformats.org/drawingml/2006/picture">
                <pic:pic>
                  <pic:nvPicPr>
                    <pic:cNvPr id="0" name="image60.png"/>
                    <pic:cNvPicPr preferRelativeResize="0"/>
                  </pic:nvPicPr>
                  <pic:blipFill>
                    <a:blip r:embed="rId124"/>
                    <a:srcRect b="0" l="0" r="0" t="0"/>
                    <a:stretch>
                      <a:fillRect/>
                    </a:stretch>
                  </pic:blipFill>
                  <pic:spPr>
                    <a:xfrm>
                      <a:off x="0" y="0"/>
                      <a:ext cx="3657600" cy="431800"/>
                    </a:xfrm>
                    <a:prstGeom prst="rect"/>
                    <a:ln/>
                  </pic:spPr>
                </pic:pic>
              </a:graphicData>
            </a:graphic>
          </wp:inline>
        </w:drawing>
      </w:r>
      <w:r w:rsidDel="00000000" w:rsidR="00000000" w:rsidRPr="00000000">
        <w:rPr>
          <w:rtl w:val="0"/>
        </w:rPr>
      </w:r>
    </w:p>
    <w:p w:rsidR="00000000" w:rsidDel="00000000" w:rsidP="00000000" w:rsidRDefault="00000000" w:rsidRPr="00000000" w14:paraId="000005C0">
      <w:pPr>
        <w:rPr/>
      </w:pPr>
      <w:r w:rsidDel="00000000" w:rsidR="00000000" w:rsidRPr="00000000">
        <w:rPr>
          <w:rtl w:val="0"/>
        </w:rPr>
        <w:t xml:space="preserve">Donde </w:t>
      </w:r>
      <w:r w:rsidDel="00000000" w:rsidR="00000000" w:rsidRPr="00000000">
        <w:rPr>
          <w:i w:val="1"/>
          <w:rtl w:val="0"/>
        </w:rPr>
        <w:t xml:space="preserve">P </w:t>
      </w:r>
      <w:r w:rsidDel="00000000" w:rsidR="00000000" w:rsidRPr="00000000">
        <w:rPr>
          <w:rtl w:val="0"/>
        </w:rPr>
        <w:t xml:space="preserve">simboliza la presión, </w:t>
      </w:r>
      <w:r w:rsidDel="00000000" w:rsidR="00000000" w:rsidRPr="00000000">
        <w:rPr>
          <w:i w:val="1"/>
          <w:rtl w:val="0"/>
        </w:rPr>
        <w:t xml:space="preserve">T </w:t>
      </w:r>
      <w:r w:rsidDel="00000000" w:rsidR="00000000" w:rsidRPr="00000000">
        <w:rPr>
          <w:rtl w:val="0"/>
        </w:rPr>
        <w:t xml:space="preserve">la temperatura y </w:t>
      </w:r>
      <w:r w:rsidDel="00000000" w:rsidR="00000000" w:rsidRPr="00000000">
        <w:rPr>
          <w:i w:val="1"/>
          <w:rtl w:val="0"/>
        </w:rPr>
        <w:t xml:space="preserve">k </w:t>
      </w:r>
      <w:r w:rsidDel="00000000" w:rsidR="00000000" w:rsidRPr="00000000">
        <w:rPr>
          <w:rtl w:val="0"/>
        </w:rPr>
        <w:t xml:space="preserve">la constante de proporcionalidad.</w:t>
      </w:r>
    </w:p>
    <w:p w:rsidR="00000000" w:rsidDel="00000000" w:rsidP="00000000" w:rsidRDefault="00000000" w:rsidRPr="00000000" w14:paraId="000005C1">
      <w:pPr>
        <w:rPr/>
      </w:pPr>
      <w:r w:rsidDel="00000000" w:rsidR="00000000" w:rsidRPr="00000000">
        <w:rPr>
          <w:rtl w:val="0"/>
        </w:rPr>
        <w:t xml:space="preserve">En determinadas condiciones iniciales y finales de presión y volumen, cuando el volumen del gas no cambia, el cociente </w:t>
      </w:r>
      <w:r w:rsidDel="00000000" w:rsidR="00000000" w:rsidRPr="00000000">
        <w:rPr>
          <w:sz w:val="36.66666666666667"/>
          <w:szCs w:val="36.66666666666667"/>
          <w:vertAlign w:val="subscript"/>
        </w:rPr>
        <w:drawing>
          <wp:inline distB="0" distT="0" distL="114300" distR="114300">
            <wp:extent cx="254000" cy="558800"/>
            <wp:effectExtent b="0" l="0" r="0" t="0"/>
            <wp:docPr id="74" name="image59.png"/>
            <a:graphic>
              <a:graphicData uri="http://schemas.openxmlformats.org/drawingml/2006/picture">
                <pic:pic>
                  <pic:nvPicPr>
                    <pic:cNvPr id="0" name="image59.png"/>
                    <pic:cNvPicPr preferRelativeResize="0"/>
                  </pic:nvPicPr>
                  <pic:blipFill>
                    <a:blip r:embed="rId125"/>
                    <a:srcRect b="0" l="0" r="0" t="0"/>
                    <a:stretch>
                      <a:fillRect/>
                    </a:stretch>
                  </pic:blipFill>
                  <pic:spPr>
                    <a:xfrm>
                      <a:off x="0" y="0"/>
                      <a:ext cx="254000" cy="558800"/>
                    </a:xfrm>
                    <a:prstGeom prst="rect"/>
                    <a:ln/>
                  </pic:spPr>
                </pic:pic>
              </a:graphicData>
            </a:graphic>
          </wp:inline>
        </w:drawing>
      </w:r>
      <w:r w:rsidDel="00000000" w:rsidR="00000000" w:rsidRPr="00000000">
        <w:rPr>
          <w:rtl w:val="0"/>
        </w:rPr>
        <w:t xml:space="preserve">es siempre el mismo, es decir:</w:t>
      </w:r>
    </w:p>
    <w:p w:rsidR="00000000" w:rsidDel="00000000" w:rsidP="00000000" w:rsidRDefault="00000000" w:rsidRPr="00000000" w14:paraId="000005C2">
      <w:pPr>
        <w:rPr/>
      </w:pPr>
      <w:r w:rsidDel="00000000" w:rsidR="00000000" w:rsidRPr="00000000">
        <w:rPr>
          <w:rtl w:val="0"/>
        </w:rPr>
      </w:r>
    </w:p>
    <w:p w:rsidR="00000000" w:rsidDel="00000000" w:rsidP="00000000" w:rsidRDefault="00000000" w:rsidRPr="00000000" w14:paraId="000005C3">
      <w:pPr>
        <w:rPr/>
      </w:pPr>
      <w:r w:rsidDel="00000000" w:rsidR="00000000" w:rsidRPr="00000000">
        <w:rPr>
          <w:sz w:val="36.66666666666667"/>
          <w:szCs w:val="36.66666666666667"/>
          <w:vertAlign w:val="subscript"/>
        </w:rPr>
        <w:drawing>
          <wp:inline distB="0" distT="0" distL="114300" distR="114300">
            <wp:extent cx="4191000" cy="876300"/>
            <wp:effectExtent b="0" l="0" r="0" t="0"/>
            <wp:docPr id="76" name="image77.png"/>
            <a:graphic>
              <a:graphicData uri="http://schemas.openxmlformats.org/drawingml/2006/picture">
                <pic:pic>
                  <pic:nvPicPr>
                    <pic:cNvPr id="0" name="image77.png"/>
                    <pic:cNvPicPr preferRelativeResize="0"/>
                  </pic:nvPicPr>
                  <pic:blipFill>
                    <a:blip r:embed="rId126"/>
                    <a:srcRect b="0" l="0" r="0" t="0"/>
                    <a:stretch>
                      <a:fillRect/>
                    </a:stretch>
                  </pic:blipFill>
                  <pic:spPr>
                    <a:xfrm>
                      <a:off x="0" y="0"/>
                      <a:ext cx="41910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5C4">
      <w:pPr>
        <w:rPr/>
      </w:pPr>
      <w:r w:rsidDel="00000000" w:rsidR="00000000" w:rsidRPr="00000000">
        <w:rPr>
          <w:rtl w:val="0"/>
        </w:rPr>
      </w:r>
    </w:p>
    <w:p w:rsidR="00000000" w:rsidDel="00000000" w:rsidP="00000000" w:rsidRDefault="00000000" w:rsidRPr="00000000" w14:paraId="000005C5">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3as4poj" w:id="27"/>
      <w:bookmarkEnd w:id="27"/>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7.grafica de la relación entre la temperatura y la presión a temperatura constante (ley de Gay Lussac)</w:t>
      </w:r>
    </w:p>
    <w:p w:rsidR="00000000" w:rsidDel="00000000" w:rsidP="00000000" w:rsidRDefault="00000000" w:rsidRPr="00000000" w14:paraId="000005C6">
      <w:pPr>
        <w:rPr/>
      </w:pPr>
      <w:r w:rsidDel="00000000" w:rsidR="00000000" w:rsidRPr="00000000">
        <w:rPr/>
        <w:drawing>
          <wp:inline distB="0" distT="0" distL="0" distR="0">
            <wp:extent cx="4735147" cy="2944518"/>
            <wp:effectExtent b="0" l="0" r="0" t="0"/>
            <wp:docPr descr="Comportamiento de la presíon frente a los cambios en la temperatura de los gases según ley de Gay Lussac" id="78" name="image80.png"/>
            <a:graphic>
              <a:graphicData uri="http://schemas.openxmlformats.org/drawingml/2006/picture">
                <pic:pic>
                  <pic:nvPicPr>
                    <pic:cNvPr descr="Comportamiento de la presíon frente a los cambios en la temperatura de los gases según ley de Gay Lussac" id="0" name="image80.png"/>
                    <pic:cNvPicPr preferRelativeResize="0"/>
                  </pic:nvPicPr>
                  <pic:blipFill>
                    <a:blip r:embed="rId127"/>
                    <a:srcRect b="0" l="0" r="0" t="0"/>
                    <a:stretch>
                      <a:fillRect/>
                    </a:stretch>
                  </pic:blipFill>
                  <pic:spPr>
                    <a:xfrm>
                      <a:off x="0" y="0"/>
                      <a:ext cx="4735147" cy="2944518"/>
                    </a:xfrm>
                    <a:prstGeom prst="rect"/>
                    <a:ln/>
                  </pic:spPr>
                </pic:pic>
              </a:graphicData>
            </a:graphic>
          </wp:inline>
        </w:drawing>
      </w:r>
      <w:r w:rsidDel="00000000" w:rsidR="00000000" w:rsidRPr="00000000">
        <w:rPr>
          <w:rtl w:val="0"/>
        </w:rPr>
      </w:r>
    </w:p>
    <w:p w:rsidR="00000000" w:rsidDel="00000000" w:rsidP="00000000" w:rsidRDefault="00000000" w:rsidRPr="00000000" w14:paraId="000005C7">
      <w:pPr>
        <w:rPr/>
      </w:pPr>
      <w:r w:rsidDel="00000000" w:rsidR="00000000" w:rsidRPr="00000000">
        <w:rPr>
          <w:rtl w:val="0"/>
        </w:rPr>
        <w:t xml:space="preserve">Descripción de la imagen: es una gráfica del presión en el eje Y frente a la temperatura en el eje X, en ella se encuentran 3 valores progresivos de presión p1, p2 y p3, así como también cuatro valores regresivos de temperatura T1, T2 y T3. Donde la representación gráfica  muestra a T1 frente a P1 siendo este punto el más bajo y P3 con T3, el punto más bajo. Mostrando así una relación de directa proporcionalidad como lo indica la ley de Gay Lussac, que a menor temperatura menor es la  presión y que a mayor temperatura mayor es la presión.</w:t>
      </w:r>
    </w:p>
    <w:p w:rsidR="00000000" w:rsidDel="00000000" w:rsidP="00000000" w:rsidRDefault="00000000" w:rsidRPr="00000000" w14:paraId="000005C8">
      <w:pPr>
        <w:rPr/>
      </w:pPr>
      <w:r w:rsidDel="00000000" w:rsidR="00000000" w:rsidRPr="00000000">
        <w:rPr>
          <w:rtl w:val="0"/>
        </w:rPr>
        <w:t xml:space="preserve"> </w:t>
      </w:r>
    </w:p>
    <w:p w:rsidR="00000000" w:rsidDel="00000000" w:rsidP="00000000" w:rsidRDefault="00000000" w:rsidRPr="00000000" w14:paraId="000005C9">
      <w:pPr>
        <w:rPr>
          <w:b w:val="1"/>
        </w:rPr>
      </w:pPr>
      <w:r w:rsidDel="00000000" w:rsidR="00000000" w:rsidRPr="00000000">
        <w:rPr>
          <w:b w:val="1"/>
          <w:rtl w:val="0"/>
        </w:rPr>
        <w:t xml:space="preserve">EJEMPLOS</w:t>
      </w:r>
    </w:p>
    <w:p w:rsidR="00000000" w:rsidDel="00000000" w:rsidP="00000000" w:rsidRDefault="00000000" w:rsidRPr="00000000" w14:paraId="000005CA">
      <w:pPr>
        <w:rPr/>
      </w:pPr>
      <w:r w:rsidDel="00000000" w:rsidR="00000000" w:rsidRPr="00000000">
        <w:rPr>
          <w:rtl w:val="0"/>
        </w:rPr>
        <w:t xml:space="preserve">Un gas está en un recipiente de 2L a 20 </w:t>
      </w:r>
      <w:r w:rsidDel="00000000" w:rsidR="00000000" w:rsidRPr="00000000">
        <w:rPr>
          <w:sz w:val="36.66666666666667"/>
          <w:szCs w:val="36.66666666666667"/>
          <w:vertAlign w:val="subscript"/>
        </w:rPr>
        <w:drawing>
          <wp:inline distB="0" distT="0" distL="114300" distR="114300">
            <wp:extent cx="292100" cy="241300"/>
            <wp:effectExtent b="0" l="0" r="0" t="0"/>
            <wp:docPr id="80"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 y 560 mmHg. ¿A qué temperatura en </w:t>
      </w:r>
      <w:r w:rsidDel="00000000" w:rsidR="00000000" w:rsidRPr="00000000">
        <w:rPr>
          <w:sz w:val="36.66666666666667"/>
          <w:szCs w:val="36.66666666666667"/>
          <w:vertAlign w:val="subscript"/>
        </w:rPr>
        <w:drawing>
          <wp:inline distB="0" distT="0" distL="114300" distR="114300">
            <wp:extent cx="292100" cy="241300"/>
            <wp:effectExtent b="0" l="0" r="0" t="0"/>
            <wp:docPr id="82"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 llegará el gas si aumenta la presión interna hasta 760 mmHg?</w:t>
      </w:r>
    </w:p>
    <w:p w:rsidR="00000000" w:rsidDel="00000000" w:rsidP="00000000" w:rsidRDefault="00000000" w:rsidRPr="00000000" w14:paraId="000005CB">
      <w:pPr>
        <w:keepNext w:val="0"/>
        <w:keepLines w:val="0"/>
        <w:widowControl w:val="1"/>
        <w:numPr>
          <w:ilvl w:val="0"/>
          <w:numId w:val="8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iniciales</w:t>
      </w:r>
    </w:p>
    <w:p w:rsidR="00000000" w:rsidDel="00000000" w:rsidP="00000000" w:rsidRDefault="00000000" w:rsidRPr="00000000" w14:paraId="000005CC">
      <w:pPr>
        <w:keepNext w:val="0"/>
        <w:keepLines w:val="0"/>
        <w:widowControl w:val="1"/>
        <w:numPr>
          <w:ilvl w:val="0"/>
          <w:numId w:val="8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=20</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 cy="241300"/>
            <wp:effectExtent b="0" l="0" r="0" t="0"/>
            <wp:docPr id="37"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+273=293K</w:t>
      </w:r>
    </w:p>
    <w:p w:rsidR="00000000" w:rsidDel="00000000" w:rsidP="00000000" w:rsidRDefault="00000000" w:rsidRPr="00000000" w14:paraId="000005CD">
      <w:pPr>
        <w:keepNext w:val="0"/>
        <w:keepLines w:val="0"/>
        <w:widowControl w:val="1"/>
        <w:numPr>
          <w:ilvl w:val="0"/>
          <w:numId w:val="8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560 mmHg</w:t>
      </w:r>
    </w:p>
    <w:p w:rsidR="00000000" w:rsidDel="00000000" w:rsidP="00000000" w:rsidRDefault="00000000" w:rsidRPr="00000000" w14:paraId="000005CE">
      <w:pPr>
        <w:keepNext w:val="0"/>
        <w:keepLines w:val="0"/>
        <w:widowControl w:val="1"/>
        <w:numPr>
          <w:ilvl w:val="0"/>
          <w:numId w:val="83"/>
        </w:numPr>
        <w:pBdr>
          <w:top w:space="0" w:sz="0" w:val="nil"/>
          <w:left w:space="0" w:sz="0" w:val="nil"/>
          <w:bottom w:space="0" w:sz="0" w:val="nil"/>
          <w:right w:space="0" w:sz="0" w:val="nil"/>
          <w:between w:space="0" w:sz="0" w:val="nil"/>
        </w:pBdr>
        <w:shd w:fill="auto" w:val="clear"/>
        <w:tabs>
          <w:tab w:val="left" w:pos="2141"/>
        </w:tabs>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 2 litros</w:t>
      </w:r>
    </w:p>
    <w:p w:rsidR="00000000" w:rsidDel="00000000" w:rsidP="00000000" w:rsidRDefault="00000000" w:rsidRPr="00000000" w14:paraId="000005CF">
      <w:pPr>
        <w:keepNext w:val="0"/>
        <w:keepLines w:val="0"/>
        <w:widowControl w:val="1"/>
        <w:pBdr>
          <w:top w:space="0" w:sz="0" w:val="nil"/>
          <w:left w:space="0" w:sz="0" w:val="nil"/>
          <w:bottom w:space="0" w:sz="0" w:val="nil"/>
          <w:right w:space="0" w:sz="0" w:val="nil"/>
          <w:between w:space="0" w:sz="0" w:val="nil"/>
        </w:pBdr>
        <w:shd w:fill="auto" w:val="clear"/>
        <w:tabs>
          <w:tab w:val="left" w:pos="2141"/>
        </w:tabs>
        <w:spacing w:after="0" w:before="0" w:line="360" w:lineRule="auto"/>
        <w:ind w:left="1068"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0">
      <w:pPr>
        <w:keepNext w:val="0"/>
        <w:keepLines w:val="0"/>
        <w:widowControl w:val="1"/>
        <w:numPr>
          <w:ilvl w:val="0"/>
          <w:numId w:val="8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finales</w:t>
      </w:r>
    </w:p>
    <w:p w:rsidR="00000000" w:rsidDel="00000000" w:rsidP="00000000" w:rsidRDefault="00000000" w:rsidRPr="00000000" w14:paraId="000005D1">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=NO SE CONOCE</w:t>
      </w:r>
    </w:p>
    <w:p w:rsidR="00000000" w:rsidDel="00000000" w:rsidP="00000000" w:rsidRDefault="00000000" w:rsidRPr="00000000" w14:paraId="000005D2">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 760 mmHg </w:t>
      </w:r>
    </w:p>
    <w:p w:rsidR="00000000" w:rsidDel="00000000" w:rsidP="00000000" w:rsidRDefault="00000000" w:rsidRPr="00000000" w14:paraId="000005D3">
      <w:pPr>
        <w:keepNext w:val="0"/>
        <w:keepLines w:val="0"/>
        <w:widowControl w:val="1"/>
        <w:numPr>
          <w:ilvl w:val="0"/>
          <w:numId w:val="85"/>
        </w:numPr>
        <w:pBdr>
          <w:top w:space="0" w:sz="0" w:val="nil"/>
          <w:left w:space="0" w:sz="0" w:val="nil"/>
          <w:bottom w:space="0" w:sz="0" w:val="nil"/>
          <w:right w:space="0" w:sz="0" w:val="nil"/>
          <w:between w:space="0" w:sz="0" w:val="nil"/>
        </w:pBdr>
        <w:shd w:fill="auto" w:val="clear"/>
        <w:spacing w:after="16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 2 litros</w:t>
      </w:r>
    </w:p>
    <w:p w:rsidR="00000000" w:rsidDel="00000000" w:rsidP="00000000" w:rsidRDefault="00000000" w:rsidRPr="00000000" w14:paraId="000005D4">
      <w:pPr>
        <w:rPr/>
      </w:pPr>
      <w:r w:rsidDel="00000000" w:rsidR="00000000" w:rsidRPr="00000000">
        <w:rPr>
          <w:rtl w:val="0"/>
        </w:rPr>
        <w:t xml:space="preserve">De la expresión:</w:t>
      </w:r>
    </w:p>
    <w:p w:rsidR="00000000" w:rsidDel="00000000" w:rsidP="00000000" w:rsidRDefault="00000000" w:rsidRPr="00000000" w14:paraId="000005D5">
      <w:pPr>
        <w:rPr/>
      </w:pPr>
      <w:r w:rsidDel="00000000" w:rsidR="00000000" w:rsidRPr="00000000">
        <w:rPr>
          <w:sz w:val="36.66666666666667"/>
          <w:szCs w:val="36.66666666666667"/>
          <w:vertAlign w:val="subscript"/>
        </w:rPr>
        <w:drawing>
          <wp:inline distB="0" distT="0" distL="114300" distR="114300">
            <wp:extent cx="1130300" cy="876300"/>
            <wp:effectExtent b="0" l="0" r="0" t="0"/>
            <wp:docPr id="38" name="image34.png"/>
            <a:graphic>
              <a:graphicData uri="http://schemas.openxmlformats.org/drawingml/2006/picture">
                <pic:pic>
                  <pic:nvPicPr>
                    <pic:cNvPr id="0" name="image34.png"/>
                    <pic:cNvPicPr preferRelativeResize="0"/>
                  </pic:nvPicPr>
                  <pic:blipFill>
                    <a:blip r:embed="rId128"/>
                    <a:srcRect b="0" l="0" r="0" t="0"/>
                    <a:stretch>
                      <a:fillRect/>
                    </a:stretch>
                  </pic:blipFill>
                  <pic:spPr>
                    <a:xfrm>
                      <a:off x="0" y="0"/>
                      <a:ext cx="11303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5D6">
      <w:pPr>
        <w:rPr/>
      </w:pPr>
      <w:r w:rsidDel="00000000" w:rsidR="00000000" w:rsidRPr="00000000">
        <w:rPr>
          <w:rtl w:val="0"/>
        </w:rPr>
        <w:t xml:space="preserve">Despejamos T2 quedando como: </w:t>
      </w:r>
    </w:p>
    <w:p w:rsidR="00000000" w:rsidDel="00000000" w:rsidP="00000000" w:rsidRDefault="00000000" w:rsidRPr="00000000" w14:paraId="000005D7">
      <w:pPr>
        <w:rPr/>
      </w:pPr>
      <w:r w:rsidDel="00000000" w:rsidR="00000000" w:rsidRPr="00000000">
        <w:rPr>
          <w:sz w:val="36.66666666666667"/>
          <w:szCs w:val="36.66666666666667"/>
          <w:vertAlign w:val="subscript"/>
        </w:rPr>
        <w:drawing>
          <wp:inline distB="0" distT="0" distL="114300" distR="114300">
            <wp:extent cx="1295400" cy="723900"/>
            <wp:effectExtent b="0" l="0" r="0" t="0"/>
            <wp:docPr id="40" name="image33.png"/>
            <a:graphic>
              <a:graphicData uri="http://schemas.openxmlformats.org/drawingml/2006/picture">
                <pic:pic>
                  <pic:nvPicPr>
                    <pic:cNvPr id="0" name="image33.png"/>
                    <pic:cNvPicPr preferRelativeResize="0"/>
                  </pic:nvPicPr>
                  <pic:blipFill>
                    <a:blip r:embed="rId129"/>
                    <a:srcRect b="0" l="0" r="0" t="0"/>
                    <a:stretch>
                      <a:fillRect/>
                    </a:stretch>
                  </pic:blipFill>
                  <pic:spPr>
                    <a:xfrm>
                      <a:off x="0" y="0"/>
                      <a:ext cx="1295400" cy="723900"/>
                    </a:xfrm>
                    <a:prstGeom prst="rect"/>
                    <a:ln/>
                  </pic:spPr>
                </pic:pic>
              </a:graphicData>
            </a:graphic>
          </wp:inline>
        </w:drawing>
      </w:r>
      <w:r w:rsidDel="00000000" w:rsidR="00000000" w:rsidRPr="00000000">
        <w:rPr>
          <w:rtl w:val="0"/>
        </w:rPr>
      </w:r>
    </w:p>
    <w:p w:rsidR="00000000" w:rsidDel="00000000" w:rsidP="00000000" w:rsidRDefault="00000000" w:rsidRPr="00000000" w14:paraId="000005D8">
      <w:pPr>
        <w:rPr/>
      </w:pPr>
      <w:r w:rsidDel="00000000" w:rsidR="00000000" w:rsidRPr="00000000">
        <w:rPr>
          <w:rtl w:val="0"/>
        </w:rPr>
        <w:t xml:space="preserve">Reemplazando tenemos que:</w:t>
      </w:r>
    </w:p>
    <w:p w:rsidR="00000000" w:rsidDel="00000000" w:rsidP="00000000" w:rsidRDefault="00000000" w:rsidRPr="00000000" w14:paraId="000005D9">
      <w:pPr>
        <w:rPr/>
      </w:pPr>
      <w:r w:rsidDel="00000000" w:rsidR="00000000" w:rsidRPr="00000000">
        <w:rPr>
          <w:sz w:val="36.66666666666667"/>
          <w:szCs w:val="36.66666666666667"/>
          <w:vertAlign w:val="subscript"/>
        </w:rPr>
        <w:drawing>
          <wp:inline distB="0" distT="0" distL="114300" distR="114300">
            <wp:extent cx="4597400" cy="914400"/>
            <wp:effectExtent b="0" l="0" r="0" t="0"/>
            <wp:docPr id="43" name="image72.png"/>
            <a:graphic>
              <a:graphicData uri="http://schemas.openxmlformats.org/drawingml/2006/picture">
                <pic:pic>
                  <pic:nvPicPr>
                    <pic:cNvPr id="0" name="image72.png"/>
                    <pic:cNvPicPr preferRelativeResize="0"/>
                  </pic:nvPicPr>
                  <pic:blipFill>
                    <a:blip r:embed="rId130"/>
                    <a:srcRect b="0" l="0" r="0" t="0"/>
                    <a:stretch>
                      <a:fillRect/>
                    </a:stretch>
                  </pic:blipFill>
                  <pic:spPr>
                    <a:xfrm>
                      <a:off x="0" y="0"/>
                      <a:ext cx="4597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5DA">
      <w:pPr>
        <w:rPr/>
      </w:pPr>
      <w:r w:rsidDel="00000000" w:rsidR="00000000" w:rsidRPr="00000000">
        <w:rPr>
          <w:rtl w:val="0"/>
        </w:rPr>
        <w:t xml:space="preserve">Transformando los Kelvin a centígrados tenemos:</w:t>
      </w:r>
    </w:p>
    <w:p w:rsidR="00000000" w:rsidDel="00000000" w:rsidP="00000000" w:rsidRDefault="00000000" w:rsidRPr="00000000" w14:paraId="000005DB">
      <w:pPr>
        <w:rPr/>
      </w:pPr>
      <w:r w:rsidDel="00000000" w:rsidR="00000000" w:rsidRPr="00000000">
        <w:rPr>
          <w:sz w:val="36.66666666666667"/>
          <w:szCs w:val="36.66666666666667"/>
          <w:vertAlign w:val="subscript"/>
        </w:rPr>
        <w:drawing>
          <wp:inline distB="0" distT="0" distL="114300" distR="114300">
            <wp:extent cx="3035300" cy="762000"/>
            <wp:effectExtent b="0" l="0" r="0" t="0"/>
            <wp:docPr id="46" name="image51.png"/>
            <a:graphic>
              <a:graphicData uri="http://schemas.openxmlformats.org/drawingml/2006/picture">
                <pic:pic>
                  <pic:nvPicPr>
                    <pic:cNvPr id="0" name="image51.png"/>
                    <pic:cNvPicPr preferRelativeResize="0"/>
                  </pic:nvPicPr>
                  <pic:blipFill>
                    <a:blip r:embed="rId131"/>
                    <a:srcRect b="0" l="0" r="0" t="0"/>
                    <a:stretch>
                      <a:fillRect/>
                    </a:stretch>
                  </pic:blipFill>
                  <pic:spPr>
                    <a:xfrm>
                      <a:off x="0" y="0"/>
                      <a:ext cx="30353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5DC">
      <w:pPr>
        <w:rPr/>
      </w:pPr>
      <w:r w:rsidDel="00000000" w:rsidR="00000000" w:rsidRPr="00000000">
        <w:rPr>
          <w:rtl w:val="0"/>
        </w:rPr>
      </w:r>
    </w:p>
    <w:p w:rsidR="00000000" w:rsidDel="00000000" w:rsidP="00000000" w:rsidRDefault="00000000" w:rsidRPr="00000000" w14:paraId="000005DD">
      <w:pPr>
        <w:pStyle w:val="Heading4"/>
        <w:numPr>
          <w:ilvl w:val="3"/>
          <w:numId w:val="42"/>
        </w:numPr>
        <w:ind w:left="864" w:hanging="864"/>
        <w:rPr/>
      </w:pPr>
      <w:bookmarkStart w:colFirst="0" w:colLast="0" w:name="_1pxezwc" w:id="28"/>
      <w:bookmarkEnd w:id="28"/>
      <w:r w:rsidDel="00000000" w:rsidR="00000000" w:rsidRPr="00000000">
        <w:rPr>
          <w:rtl w:val="0"/>
        </w:rPr>
        <w:t xml:space="preserve">Ley combinada de los gases</w:t>
      </w:r>
    </w:p>
    <w:p w:rsidR="00000000" w:rsidDel="00000000" w:rsidP="00000000" w:rsidRDefault="00000000" w:rsidRPr="00000000" w14:paraId="000005DE">
      <w:pPr>
        <w:rPr>
          <w:i w:val="1"/>
        </w:rPr>
      </w:pPr>
      <w:r w:rsidDel="00000000" w:rsidR="00000000" w:rsidRPr="00000000">
        <w:rPr>
          <w:rtl w:val="0"/>
        </w:rPr>
        <w:t xml:space="preserve">Las leyes de </w:t>
      </w:r>
      <w:r w:rsidDel="00000000" w:rsidR="00000000" w:rsidRPr="00000000">
        <w:rPr>
          <w:b w:val="1"/>
          <w:rtl w:val="0"/>
        </w:rPr>
        <w:t xml:space="preserve">Boyle</w:t>
      </w:r>
      <w:r w:rsidDel="00000000" w:rsidR="00000000" w:rsidRPr="00000000">
        <w:rPr>
          <w:rtl w:val="0"/>
        </w:rPr>
        <w:t xml:space="preserve"> y de Charles se pueden combinar en una ley que nos indica a la vez la dependencia del volumen de una cierta masa de gas con respecto a la presión y la temperatura. Esta ley conocida, como </w:t>
      </w:r>
      <w:r w:rsidDel="00000000" w:rsidR="00000000" w:rsidRPr="00000000">
        <w:rPr>
          <w:b w:val="1"/>
          <w:rtl w:val="0"/>
        </w:rPr>
        <w:t xml:space="preserve">ley combinada de los gases </w:t>
      </w:r>
      <w:r w:rsidDel="00000000" w:rsidR="00000000" w:rsidRPr="00000000">
        <w:rPr>
          <w:rtl w:val="0"/>
        </w:rPr>
        <w:t xml:space="preserve">se enuncia como sigue: </w:t>
      </w:r>
      <w:r w:rsidDel="00000000" w:rsidR="00000000" w:rsidRPr="00000000">
        <w:rPr>
          <w:i w:val="1"/>
          <w:rtl w:val="0"/>
        </w:rPr>
        <w:t xml:space="preserve">para una masa determinada de cualquier gas, se cumple que el producto de la presión por el volumen dividido entre el valor de la temperatura es una constante:</w:t>
      </w:r>
    </w:p>
    <w:p w:rsidR="00000000" w:rsidDel="00000000" w:rsidP="00000000" w:rsidRDefault="00000000" w:rsidRPr="00000000" w14:paraId="000005DF">
      <w:pPr>
        <w:rPr/>
      </w:pPr>
      <w:r w:rsidDel="00000000" w:rsidR="00000000" w:rsidRPr="00000000">
        <w:rPr>
          <w:sz w:val="36.66666666666667"/>
          <w:szCs w:val="36.66666666666667"/>
          <w:vertAlign w:val="subscript"/>
        </w:rPr>
        <w:drawing>
          <wp:inline distB="0" distT="0" distL="114300" distR="114300">
            <wp:extent cx="1371600" cy="939800"/>
            <wp:effectExtent b="0" l="0" r="0" t="0"/>
            <wp:docPr id="49" name="image36.png"/>
            <a:graphic>
              <a:graphicData uri="http://schemas.openxmlformats.org/drawingml/2006/picture">
                <pic:pic>
                  <pic:nvPicPr>
                    <pic:cNvPr id="0" name="image36.png"/>
                    <pic:cNvPicPr preferRelativeResize="0"/>
                  </pic:nvPicPr>
                  <pic:blipFill>
                    <a:blip r:embed="rId132"/>
                    <a:srcRect b="0" l="0" r="0" t="0"/>
                    <a:stretch>
                      <a:fillRect/>
                    </a:stretch>
                  </pic:blipFill>
                  <pic:spPr>
                    <a:xfrm>
                      <a:off x="0" y="0"/>
                      <a:ext cx="13716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5E0">
      <w:pPr>
        <w:rPr/>
      </w:pPr>
      <w:r w:rsidDel="00000000" w:rsidR="00000000" w:rsidRPr="00000000">
        <w:rPr>
          <w:rtl w:val="0"/>
        </w:rPr>
        <w:t xml:space="preserve">El valor de esta constante depende de la masa y no del tipo de gas utilizado, ya que todos los gases se comportan de la misma manera.</w:t>
      </w:r>
    </w:p>
    <w:p w:rsidR="00000000" w:rsidDel="00000000" w:rsidP="00000000" w:rsidRDefault="00000000" w:rsidRPr="00000000" w14:paraId="000005E1">
      <w:pPr>
        <w:rPr/>
      </w:pPr>
      <w:r w:rsidDel="00000000" w:rsidR="00000000" w:rsidRPr="00000000">
        <w:rPr>
          <w:rtl w:val="0"/>
        </w:rPr>
        <w:t xml:space="preserve">La ley combinada de los gases puede expresarse:</w:t>
      </w:r>
    </w:p>
    <w:p w:rsidR="00000000" w:rsidDel="00000000" w:rsidP="00000000" w:rsidRDefault="00000000" w:rsidRPr="00000000" w14:paraId="000005E2">
      <w:pPr>
        <w:rPr/>
      </w:pPr>
      <w:r w:rsidDel="00000000" w:rsidR="00000000" w:rsidRPr="00000000">
        <w:rPr>
          <w:sz w:val="36.66666666666667"/>
          <w:szCs w:val="36.66666666666667"/>
          <w:vertAlign w:val="subscript"/>
        </w:rPr>
        <w:drawing>
          <wp:inline distB="0" distT="0" distL="114300" distR="114300">
            <wp:extent cx="2552700" cy="1028700"/>
            <wp:effectExtent b="0" l="0" r="0" t="0"/>
            <wp:docPr id="52" name="image38.png"/>
            <a:graphic>
              <a:graphicData uri="http://schemas.openxmlformats.org/drawingml/2006/picture">
                <pic:pic>
                  <pic:nvPicPr>
                    <pic:cNvPr id="0" name="image38.png"/>
                    <pic:cNvPicPr preferRelativeResize="0"/>
                  </pic:nvPicPr>
                  <pic:blipFill>
                    <a:blip r:embed="rId133"/>
                    <a:srcRect b="0" l="0" r="0" t="0"/>
                    <a:stretch>
                      <a:fillRect/>
                    </a:stretch>
                  </pic:blipFill>
                  <pic:spPr>
                    <a:xfrm>
                      <a:off x="0" y="0"/>
                      <a:ext cx="25527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5E3">
      <w:pPr>
        <w:rPr/>
      </w:pPr>
      <w:r w:rsidDel="00000000" w:rsidR="00000000" w:rsidRPr="00000000">
        <w:rPr>
          <w:rtl w:val="0"/>
        </w:rPr>
        <w:t xml:space="preserve">Donde las temperaturas T1 y T2 se expresan en grados kelvin (K).</w:t>
      </w:r>
    </w:p>
    <w:p w:rsidR="00000000" w:rsidDel="00000000" w:rsidP="00000000" w:rsidRDefault="00000000" w:rsidRPr="00000000" w14:paraId="000005E4">
      <w:pPr>
        <w:rPr/>
      </w:pPr>
      <w:r w:rsidDel="00000000" w:rsidR="00000000" w:rsidRPr="00000000">
        <w:rPr>
          <w:rtl w:val="0"/>
        </w:rPr>
      </w:r>
    </w:p>
    <w:p w:rsidR="00000000" w:rsidDel="00000000" w:rsidP="00000000" w:rsidRDefault="00000000" w:rsidRPr="00000000" w14:paraId="000005E5">
      <w:pPr>
        <w:pStyle w:val="Heading4"/>
        <w:numPr>
          <w:ilvl w:val="3"/>
          <w:numId w:val="42"/>
        </w:numPr>
        <w:ind w:left="864" w:hanging="864"/>
        <w:rPr/>
      </w:pPr>
      <w:bookmarkStart w:colFirst="0" w:colLast="0" w:name="_49x2ik5" w:id="29"/>
      <w:bookmarkEnd w:id="29"/>
      <w:r w:rsidDel="00000000" w:rsidR="00000000" w:rsidRPr="00000000">
        <w:rPr>
          <w:rtl w:val="0"/>
        </w:rPr>
        <w:t xml:space="preserve">Ley de Dalton o de las presiones parciales</w:t>
      </w:r>
    </w:p>
    <w:p w:rsidR="00000000" w:rsidDel="00000000" w:rsidP="00000000" w:rsidRDefault="00000000" w:rsidRPr="00000000" w14:paraId="000005E6">
      <w:pPr>
        <w:rPr/>
      </w:pPr>
      <w:r w:rsidDel="00000000" w:rsidR="00000000" w:rsidRPr="00000000">
        <w:rPr>
          <w:rtl w:val="0"/>
        </w:rPr>
        <w:t xml:space="preserve">John Dalton determinó que cuando se ponen en un mismo recipiente dos o más gases diferentes que no reaccionan entre sí: </w:t>
      </w:r>
      <w:r w:rsidDel="00000000" w:rsidR="00000000" w:rsidRPr="00000000">
        <w:rPr>
          <w:i w:val="1"/>
          <w:rtl w:val="0"/>
        </w:rPr>
        <w:t xml:space="preserve">la presión ejercida por la mezcla de gases es igual a la suma de las presiones parciales de todos ellos</w:t>
      </w:r>
      <w:r w:rsidDel="00000000" w:rsidR="00000000" w:rsidRPr="00000000">
        <w:rPr>
          <w:rtl w:val="0"/>
        </w:rPr>
        <w:t xml:space="preserve">). En otras palabras, cada gas ejerce una presión independiente de las otras como si fuera el único gas dentro del recipiente. En general, la ley de Dalton se puede expresar así:</w:t>
      </w:r>
    </w:p>
    <w:p w:rsidR="00000000" w:rsidDel="00000000" w:rsidP="00000000" w:rsidRDefault="00000000" w:rsidRPr="00000000" w14:paraId="000005E7">
      <w:pPr>
        <w:rPr/>
      </w:pPr>
      <w:r w:rsidDel="00000000" w:rsidR="00000000" w:rsidRPr="00000000">
        <w:rPr>
          <w:sz w:val="36.66666666666667"/>
          <w:szCs w:val="36.66666666666667"/>
          <w:vertAlign w:val="subscript"/>
        </w:rPr>
        <w:drawing>
          <wp:inline distB="0" distT="0" distL="114300" distR="114300">
            <wp:extent cx="4216400" cy="482600"/>
            <wp:effectExtent b="0" l="0" r="0" t="0"/>
            <wp:docPr id="55" name="image43.png"/>
            <a:graphic>
              <a:graphicData uri="http://schemas.openxmlformats.org/drawingml/2006/picture">
                <pic:pic>
                  <pic:nvPicPr>
                    <pic:cNvPr id="0" name="image43.png"/>
                    <pic:cNvPicPr preferRelativeResize="0"/>
                  </pic:nvPicPr>
                  <pic:blipFill>
                    <a:blip r:embed="rId134"/>
                    <a:srcRect b="0" l="0" r="0" t="0"/>
                    <a:stretch>
                      <a:fillRect/>
                    </a:stretch>
                  </pic:blipFill>
                  <pic:spPr>
                    <a:xfrm>
                      <a:off x="0" y="0"/>
                      <a:ext cx="4216400" cy="482600"/>
                    </a:xfrm>
                    <a:prstGeom prst="rect"/>
                    <a:ln/>
                  </pic:spPr>
                </pic:pic>
              </a:graphicData>
            </a:graphic>
          </wp:inline>
        </w:drawing>
      </w:r>
      <w:r w:rsidDel="00000000" w:rsidR="00000000" w:rsidRPr="00000000">
        <w:rPr>
          <w:rtl w:val="0"/>
        </w:rPr>
      </w:r>
    </w:p>
    <w:p w:rsidR="00000000" w:rsidDel="00000000" w:rsidP="00000000" w:rsidRDefault="00000000" w:rsidRPr="00000000" w14:paraId="000005E8">
      <w:pPr>
        <w:rPr/>
      </w:pPr>
      <w:r w:rsidDel="00000000" w:rsidR="00000000" w:rsidRPr="00000000">
        <w:rPr>
          <w:rtl w:val="0"/>
        </w:rPr>
        <w:t xml:space="preserve">Donde P mayúscula indica la presión y los subíndices (1, 2, 3 etcétera) indican los distintos gases que ocupan el mismo recipiente. La presión ejercida por un gas es proporcional al número de moléculas presentes del gas e independiente de la naturaleza.</w:t>
      </w:r>
    </w:p>
    <w:p w:rsidR="00000000" w:rsidDel="00000000" w:rsidP="00000000" w:rsidRDefault="00000000" w:rsidRPr="00000000" w14:paraId="000005E9">
      <w:pPr>
        <w:rPr/>
      </w:pPr>
      <w:r w:rsidDel="00000000" w:rsidR="00000000" w:rsidRPr="00000000">
        <w:rPr>
          <w:rtl w:val="0"/>
        </w:rPr>
        <w:t xml:space="preserve">Para hallar la presión parcial de cada gas en una mezcla se multiplica la presión total por la fracción molar respectiva así:</w:t>
      </w:r>
    </w:p>
    <w:p w:rsidR="00000000" w:rsidDel="00000000" w:rsidP="00000000" w:rsidRDefault="00000000" w:rsidRPr="00000000" w14:paraId="000005EA">
      <w:pPr>
        <w:rPr/>
      </w:pPr>
      <w:r w:rsidDel="00000000" w:rsidR="00000000" w:rsidRPr="00000000">
        <w:rPr>
          <w:sz w:val="36.66666666666667"/>
          <w:szCs w:val="36.66666666666667"/>
          <w:vertAlign w:val="subscript"/>
        </w:rPr>
        <w:drawing>
          <wp:inline distB="0" distT="0" distL="114300" distR="114300">
            <wp:extent cx="4216400" cy="1028700"/>
            <wp:effectExtent b="0" l="0" r="0" t="0"/>
            <wp:docPr id="57" name="image42.png"/>
            <a:graphic>
              <a:graphicData uri="http://schemas.openxmlformats.org/drawingml/2006/picture">
                <pic:pic>
                  <pic:nvPicPr>
                    <pic:cNvPr id="0" name="image42.png"/>
                    <pic:cNvPicPr preferRelativeResize="0"/>
                  </pic:nvPicPr>
                  <pic:blipFill>
                    <a:blip r:embed="rId135"/>
                    <a:srcRect b="0" l="0" r="0" t="0"/>
                    <a:stretch>
                      <a:fillRect/>
                    </a:stretch>
                  </pic:blipFill>
                  <pic:spPr>
                    <a:xfrm>
                      <a:off x="0" y="0"/>
                      <a:ext cx="42164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5EB">
      <w:pPr>
        <w:rPr/>
      </w:pPr>
      <w:r w:rsidDel="00000000" w:rsidR="00000000" w:rsidRPr="00000000">
        <w:rPr>
          <w:rtl w:val="0"/>
        </w:rPr>
        <w:t xml:space="preserve">La fracción molar se define como el número de moles del componente (1) dividido entre el número de moles totales:</w:t>
      </w:r>
    </w:p>
    <w:p w:rsidR="00000000" w:rsidDel="00000000" w:rsidP="00000000" w:rsidRDefault="00000000" w:rsidRPr="00000000" w14:paraId="000005EC">
      <w:pPr>
        <w:rPr/>
      </w:pPr>
      <w:r w:rsidDel="00000000" w:rsidR="00000000" w:rsidRPr="00000000">
        <w:rPr>
          <w:sz w:val="36.66666666666667"/>
          <w:szCs w:val="36.66666666666667"/>
          <w:vertAlign w:val="subscript"/>
        </w:rPr>
        <w:drawing>
          <wp:inline distB="0" distT="0" distL="114300" distR="114300">
            <wp:extent cx="2590800" cy="914400"/>
            <wp:effectExtent b="0" l="0" r="0" t="0"/>
            <wp:docPr id="60" name="image62.png"/>
            <a:graphic>
              <a:graphicData uri="http://schemas.openxmlformats.org/drawingml/2006/picture">
                <pic:pic>
                  <pic:nvPicPr>
                    <pic:cNvPr id="0" name="image62.png"/>
                    <pic:cNvPicPr preferRelativeResize="0"/>
                  </pic:nvPicPr>
                  <pic:blipFill>
                    <a:blip r:embed="rId136"/>
                    <a:srcRect b="0" l="0" r="0" t="0"/>
                    <a:stretch>
                      <a:fillRect/>
                    </a:stretch>
                  </pic:blipFill>
                  <pic:spPr>
                    <a:xfrm>
                      <a:off x="0" y="0"/>
                      <a:ext cx="25908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5ED">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2p2csry" w:id="30"/>
      <w:bookmarkEnd w:id="30"/>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8. Modelo explicativo de la ley de Dalton</w:t>
      </w:r>
    </w:p>
    <w:p w:rsidR="00000000" w:rsidDel="00000000" w:rsidP="00000000" w:rsidRDefault="00000000" w:rsidRPr="00000000" w14:paraId="000005EE">
      <w:pPr>
        <w:rPr>
          <w:b w:val="1"/>
        </w:rPr>
      </w:pPr>
      <w:r w:rsidDel="00000000" w:rsidR="00000000" w:rsidRPr="00000000">
        <w:rPr>
          <w:b w:val="1"/>
        </w:rPr>
        <w:drawing>
          <wp:inline distB="0" distT="0" distL="0" distR="0">
            <wp:extent cx="4980040" cy="3222551"/>
            <wp:effectExtent b="0" l="0" r="0" t="0"/>
            <wp:docPr descr="Dibujo de cuatro cilindros cada uno bajo condiciones de presión diferentes." id="127" name="image112.png"/>
            <a:graphic>
              <a:graphicData uri="http://schemas.openxmlformats.org/drawingml/2006/picture">
                <pic:pic>
                  <pic:nvPicPr>
                    <pic:cNvPr descr="Dibujo de cuatro cilindros cada uno bajo condiciones de presión diferentes." id="0" name="image112.png"/>
                    <pic:cNvPicPr preferRelativeResize="0"/>
                  </pic:nvPicPr>
                  <pic:blipFill>
                    <a:blip r:embed="rId137"/>
                    <a:srcRect b="0" l="0" r="0" t="0"/>
                    <a:stretch>
                      <a:fillRect/>
                    </a:stretch>
                  </pic:blipFill>
                  <pic:spPr>
                    <a:xfrm>
                      <a:off x="0" y="0"/>
                      <a:ext cx="4980040" cy="3222551"/>
                    </a:xfrm>
                    <a:prstGeom prst="rect"/>
                    <a:ln/>
                  </pic:spPr>
                </pic:pic>
              </a:graphicData>
            </a:graphic>
          </wp:inline>
        </w:drawing>
      </w:r>
      <w:r w:rsidDel="00000000" w:rsidR="00000000" w:rsidRPr="00000000">
        <w:rPr>
          <w:rtl w:val="0"/>
        </w:rPr>
      </w:r>
    </w:p>
    <w:p w:rsidR="00000000" w:rsidDel="00000000" w:rsidP="00000000" w:rsidRDefault="00000000" w:rsidRPr="00000000" w14:paraId="000005EF">
      <w:pPr>
        <w:rPr/>
      </w:pPr>
      <w:r w:rsidDel="00000000" w:rsidR="00000000" w:rsidRPr="00000000">
        <w:rPr>
          <w:rtl w:val="0"/>
        </w:rPr>
        <w:t xml:space="preserve">Descripción de la imagen: es un dibujo en el que se encuentran cuatro cilindros con válvula de presión organizados de forma horizontal, de izquierda a derecha encontramos que él que el primer cilindro tiene una presión de 2 atmosferas y que contiene un gas formado por cuatro partículas, él segundo tiene una presión de 4 atmosferas y contiene 10 partículas de un gas, él tercero tiene una presión de 5 atmosferas y contiene un gas formado por 8 agrupaciones de dos partículas y él último contiene las partículas de gas  de los cilindros 1, 2 y 3, además una presión de 11 atmosferas.</w:t>
      </w:r>
    </w:p>
    <w:p w:rsidR="00000000" w:rsidDel="00000000" w:rsidP="00000000" w:rsidRDefault="00000000" w:rsidRPr="00000000" w14:paraId="000005F0">
      <w:pPr>
        <w:rPr/>
      </w:pPr>
      <w:r w:rsidDel="00000000" w:rsidR="00000000" w:rsidRPr="00000000">
        <w:rPr>
          <w:rtl w:val="0"/>
        </w:rPr>
      </w:r>
    </w:p>
    <w:p w:rsidR="00000000" w:rsidDel="00000000" w:rsidP="00000000" w:rsidRDefault="00000000" w:rsidRPr="00000000" w14:paraId="000005F1">
      <w:pPr>
        <w:rPr>
          <w:b w:val="1"/>
        </w:rPr>
      </w:pPr>
      <w:r w:rsidDel="00000000" w:rsidR="00000000" w:rsidRPr="00000000">
        <w:rPr>
          <w:b w:val="1"/>
          <w:rtl w:val="0"/>
        </w:rPr>
        <w:t xml:space="preserve">EJEMPLOS</w:t>
      </w:r>
    </w:p>
    <w:p w:rsidR="00000000" w:rsidDel="00000000" w:rsidP="00000000" w:rsidRDefault="00000000" w:rsidRPr="00000000" w14:paraId="000005F2">
      <w:pPr>
        <w:rPr/>
      </w:pPr>
      <w:r w:rsidDel="00000000" w:rsidR="00000000" w:rsidRPr="00000000">
        <w:rPr>
          <w:rtl w:val="0"/>
        </w:rPr>
        <w:t xml:space="preserve">Una masa gaseosa ocupa un volumen de 2,5 litros a 12</w:t>
      </w:r>
      <w:r w:rsidDel="00000000" w:rsidR="00000000" w:rsidRPr="00000000">
        <w:rPr>
          <w:sz w:val="36.66666666666667"/>
          <w:szCs w:val="36.66666666666667"/>
          <w:vertAlign w:val="subscript"/>
        </w:rPr>
        <w:drawing>
          <wp:inline distB="0" distT="0" distL="114300" distR="114300">
            <wp:extent cx="292100" cy="241300"/>
            <wp:effectExtent b="0" l="0" r="0" t="0"/>
            <wp:docPr id="130"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 y 2 atm de presión. ¿Cuál es el volumen del gas si la temperatura aumenta a 38 </w:t>
      </w:r>
      <w:r w:rsidDel="00000000" w:rsidR="00000000" w:rsidRPr="00000000">
        <w:rPr>
          <w:rFonts w:ascii="Cambria Math" w:cs="Cambria Math" w:eastAsia="Cambria Math" w:hAnsi="Cambria Math"/>
          <w:rtl w:val="0"/>
        </w:rPr>
        <w:t xml:space="preserve">°C</w:t>
      </w:r>
      <w:r w:rsidDel="00000000" w:rsidR="00000000" w:rsidRPr="00000000">
        <w:rPr>
          <w:rtl w:val="0"/>
        </w:rPr>
        <w:t xml:space="preserve"> y la presión se incrementa hasta 2,5 atm?</w:t>
      </w:r>
    </w:p>
    <w:p w:rsidR="00000000" w:rsidDel="00000000" w:rsidP="00000000" w:rsidRDefault="00000000" w:rsidRPr="00000000" w14:paraId="000005F3">
      <w:pPr>
        <w:keepNext w:val="0"/>
        <w:keepLines w:val="0"/>
        <w:widowControl w:val="1"/>
        <w:numPr>
          <w:ilvl w:val="0"/>
          <w:numId w:val="8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iniciales</w:t>
      </w:r>
    </w:p>
    <w:p w:rsidR="00000000" w:rsidDel="00000000" w:rsidP="00000000" w:rsidRDefault="00000000" w:rsidRPr="00000000" w14:paraId="000005F4">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 2,5 litros</w:t>
      </w:r>
    </w:p>
    <w:p w:rsidR="00000000" w:rsidDel="00000000" w:rsidP="00000000" w:rsidRDefault="00000000" w:rsidRPr="00000000" w14:paraId="000005F5">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 12</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 cy="241300"/>
            <wp:effectExtent b="0" l="0" r="0" t="0"/>
            <wp:docPr id="132"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+ 273=285 K</w:t>
      </w:r>
    </w:p>
    <w:p w:rsidR="00000000" w:rsidDel="00000000" w:rsidP="00000000" w:rsidRDefault="00000000" w:rsidRPr="00000000" w14:paraId="000005F6">
      <w:pPr>
        <w:keepNext w:val="0"/>
        <w:keepLines w:val="0"/>
        <w:widowControl w:val="1"/>
        <w:numPr>
          <w:ilvl w:val="0"/>
          <w:numId w:val="6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 2 atm</w:t>
      </w:r>
    </w:p>
    <w:p w:rsidR="00000000" w:rsidDel="00000000" w:rsidP="00000000" w:rsidRDefault="00000000" w:rsidRPr="00000000" w14:paraId="000005F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F8">
      <w:pPr>
        <w:keepNext w:val="0"/>
        <w:keepLines w:val="0"/>
        <w:widowControl w:val="1"/>
        <w:numPr>
          <w:ilvl w:val="0"/>
          <w:numId w:val="8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finales</w:t>
      </w:r>
    </w:p>
    <w:p w:rsidR="00000000" w:rsidDel="00000000" w:rsidP="00000000" w:rsidRDefault="00000000" w:rsidRPr="00000000" w14:paraId="000005F9">
      <w:pPr>
        <w:keepNext w:val="0"/>
        <w:keepLines w:val="0"/>
        <w:widowControl w:val="1"/>
        <w:numPr>
          <w:ilvl w:val="0"/>
          <w:numId w:val="6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2=no se conoce </w:t>
      </w:r>
    </w:p>
    <w:p w:rsidR="00000000" w:rsidDel="00000000" w:rsidP="00000000" w:rsidRDefault="00000000" w:rsidRPr="00000000" w14:paraId="000005FA">
      <w:pPr>
        <w:keepNext w:val="0"/>
        <w:keepLines w:val="0"/>
        <w:widowControl w:val="1"/>
        <w:numPr>
          <w:ilvl w:val="0"/>
          <w:numId w:val="6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 38</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 cy="241300"/>
            <wp:effectExtent b="0" l="0" r="0" t="0"/>
            <wp:docPr id="135"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+ 273 = 311 K</w:t>
      </w:r>
    </w:p>
    <w:p w:rsidR="00000000" w:rsidDel="00000000" w:rsidP="00000000" w:rsidRDefault="00000000" w:rsidRPr="00000000" w14:paraId="000005FB">
      <w:pPr>
        <w:keepNext w:val="0"/>
        <w:keepLines w:val="0"/>
        <w:widowControl w:val="1"/>
        <w:numPr>
          <w:ilvl w:val="0"/>
          <w:numId w:val="69"/>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 2,5 atm</w:t>
      </w:r>
    </w:p>
    <w:p w:rsidR="00000000" w:rsidDel="00000000" w:rsidP="00000000" w:rsidRDefault="00000000" w:rsidRPr="00000000" w14:paraId="000005FC">
      <w:pPr>
        <w:rPr/>
      </w:pPr>
      <w:r w:rsidDel="00000000" w:rsidR="00000000" w:rsidRPr="00000000">
        <w:rPr>
          <w:rtl w:val="0"/>
        </w:rPr>
        <w:t xml:space="preserve">De la expresión:</w:t>
      </w:r>
    </w:p>
    <w:p w:rsidR="00000000" w:rsidDel="00000000" w:rsidP="00000000" w:rsidRDefault="00000000" w:rsidRPr="00000000" w14:paraId="000005FD">
      <w:pPr>
        <w:rPr/>
      </w:pPr>
      <w:r w:rsidDel="00000000" w:rsidR="00000000" w:rsidRPr="00000000">
        <w:rPr>
          <w:sz w:val="36.66666666666667"/>
          <w:szCs w:val="36.66666666666667"/>
          <w:vertAlign w:val="subscript"/>
        </w:rPr>
        <w:drawing>
          <wp:inline distB="0" distT="0" distL="114300" distR="114300">
            <wp:extent cx="2552700" cy="1028700"/>
            <wp:effectExtent b="0" l="0" r="0" t="0"/>
            <wp:docPr id="138" name="image38.png"/>
            <a:graphic>
              <a:graphicData uri="http://schemas.openxmlformats.org/drawingml/2006/picture">
                <pic:pic>
                  <pic:nvPicPr>
                    <pic:cNvPr id="0" name="image38.png"/>
                    <pic:cNvPicPr preferRelativeResize="0"/>
                  </pic:nvPicPr>
                  <pic:blipFill>
                    <a:blip r:embed="rId133"/>
                    <a:srcRect b="0" l="0" r="0" t="0"/>
                    <a:stretch>
                      <a:fillRect/>
                    </a:stretch>
                  </pic:blipFill>
                  <pic:spPr>
                    <a:xfrm>
                      <a:off x="0" y="0"/>
                      <a:ext cx="25527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5FE">
      <w:pPr>
        <w:rPr/>
      </w:pPr>
      <w:r w:rsidDel="00000000" w:rsidR="00000000" w:rsidRPr="00000000">
        <w:rPr>
          <w:rtl w:val="0"/>
        </w:rPr>
        <w:t xml:space="preserve">Despejamos V2 tenemos: </w:t>
      </w:r>
    </w:p>
    <w:p w:rsidR="00000000" w:rsidDel="00000000" w:rsidP="00000000" w:rsidRDefault="00000000" w:rsidRPr="00000000" w14:paraId="000005FF">
      <w:pPr>
        <w:rPr/>
      </w:pPr>
      <w:r w:rsidDel="00000000" w:rsidR="00000000" w:rsidRPr="00000000">
        <w:rPr>
          <w:sz w:val="36.66666666666667"/>
          <w:szCs w:val="36.66666666666667"/>
          <w:vertAlign w:val="subscript"/>
        </w:rPr>
        <w:drawing>
          <wp:inline distB="0" distT="0" distL="114300" distR="114300">
            <wp:extent cx="2044700" cy="863600"/>
            <wp:effectExtent b="0" l="0" r="0" t="0"/>
            <wp:docPr id="141" name="image122.png"/>
            <a:graphic>
              <a:graphicData uri="http://schemas.openxmlformats.org/drawingml/2006/picture">
                <pic:pic>
                  <pic:nvPicPr>
                    <pic:cNvPr id="0" name="image122.png"/>
                    <pic:cNvPicPr preferRelativeResize="0"/>
                  </pic:nvPicPr>
                  <pic:blipFill>
                    <a:blip r:embed="rId138"/>
                    <a:srcRect b="0" l="0" r="0" t="0"/>
                    <a:stretch>
                      <a:fillRect/>
                    </a:stretch>
                  </pic:blipFill>
                  <pic:spPr>
                    <a:xfrm>
                      <a:off x="0" y="0"/>
                      <a:ext cx="2044700" cy="863600"/>
                    </a:xfrm>
                    <a:prstGeom prst="rect"/>
                    <a:ln/>
                  </pic:spPr>
                </pic:pic>
              </a:graphicData>
            </a:graphic>
          </wp:inline>
        </w:drawing>
      </w:r>
      <w:r w:rsidDel="00000000" w:rsidR="00000000" w:rsidRPr="00000000">
        <w:rPr>
          <w:rtl w:val="0"/>
        </w:rPr>
      </w:r>
    </w:p>
    <w:p w:rsidR="00000000" w:rsidDel="00000000" w:rsidP="00000000" w:rsidRDefault="00000000" w:rsidRPr="00000000" w14:paraId="00000600">
      <w:pPr>
        <w:rPr/>
      </w:pPr>
      <w:r w:rsidDel="00000000" w:rsidR="00000000" w:rsidRPr="00000000">
        <w:rPr>
          <w:rtl w:val="0"/>
        </w:rPr>
      </w:r>
    </w:p>
    <w:p w:rsidR="00000000" w:rsidDel="00000000" w:rsidP="00000000" w:rsidRDefault="00000000" w:rsidRPr="00000000" w14:paraId="00000601">
      <w:pPr>
        <w:rPr/>
      </w:pPr>
      <w:r w:rsidDel="00000000" w:rsidR="00000000" w:rsidRPr="00000000">
        <w:rPr>
          <w:sz w:val="36.66666666666667"/>
          <w:szCs w:val="36.66666666666667"/>
          <w:vertAlign w:val="subscript"/>
        </w:rPr>
        <w:drawing>
          <wp:inline distB="0" distT="0" distL="114300" distR="114300">
            <wp:extent cx="4470400" cy="749300"/>
            <wp:effectExtent b="0" l="0" r="0" t="0"/>
            <wp:docPr id="144" name="image115.png"/>
            <a:graphic>
              <a:graphicData uri="http://schemas.openxmlformats.org/drawingml/2006/picture">
                <pic:pic>
                  <pic:nvPicPr>
                    <pic:cNvPr id="0" name="image115.png"/>
                    <pic:cNvPicPr preferRelativeResize="0"/>
                  </pic:nvPicPr>
                  <pic:blipFill>
                    <a:blip r:embed="rId139"/>
                    <a:srcRect b="0" l="0" r="0" t="0"/>
                    <a:stretch>
                      <a:fillRect/>
                    </a:stretch>
                  </pic:blipFill>
                  <pic:spPr>
                    <a:xfrm>
                      <a:off x="0" y="0"/>
                      <a:ext cx="4470400" cy="749300"/>
                    </a:xfrm>
                    <a:prstGeom prst="rect"/>
                    <a:ln/>
                  </pic:spPr>
                </pic:pic>
              </a:graphicData>
            </a:graphic>
          </wp:inline>
        </w:drawing>
      </w:r>
      <w:r w:rsidDel="00000000" w:rsidR="00000000" w:rsidRPr="00000000">
        <w:rPr>
          <w:rtl w:val="0"/>
        </w:rPr>
      </w:r>
    </w:p>
    <w:p w:rsidR="00000000" w:rsidDel="00000000" w:rsidP="00000000" w:rsidRDefault="00000000" w:rsidRPr="00000000" w14:paraId="00000602">
      <w:pPr>
        <w:rPr/>
      </w:pPr>
      <w:r w:rsidDel="00000000" w:rsidR="00000000" w:rsidRPr="00000000">
        <w:rPr>
          <w:rtl w:val="0"/>
        </w:rPr>
      </w:r>
    </w:p>
    <w:p w:rsidR="00000000" w:rsidDel="00000000" w:rsidP="00000000" w:rsidRDefault="00000000" w:rsidRPr="00000000" w14:paraId="00000603">
      <w:pPr>
        <w:pStyle w:val="Heading4"/>
        <w:numPr>
          <w:ilvl w:val="3"/>
          <w:numId w:val="42"/>
        </w:numPr>
        <w:ind w:left="864" w:hanging="864"/>
        <w:rPr/>
      </w:pPr>
      <w:bookmarkStart w:colFirst="0" w:colLast="0" w:name="_147n2zr" w:id="31"/>
      <w:bookmarkEnd w:id="31"/>
      <w:r w:rsidDel="00000000" w:rsidR="00000000" w:rsidRPr="00000000">
        <w:rPr>
          <w:rtl w:val="0"/>
        </w:rPr>
        <w:t xml:space="preserve">Principio de Avogadro</w:t>
      </w:r>
    </w:p>
    <w:p w:rsidR="00000000" w:rsidDel="00000000" w:rsidP="00000000" w:rsidRDefault="00000000" w:rsidRPr="00000000" w14:paraId="00000604">
      <w:pPr>
        <w:rPr/>
      </w:pPr>
      <w:r w:rsidDel="00000000" w:rsidR="00000000" w:rsidRPr="00000000">
        <w:rPr>
          <w:rtl w:val="0"/>
        </w:rPr>
        <w:t xml:space="preserve">En 1811, </w:t>
      </w:r>
      <w:r w:rsidDel="00000000" w:rsidR="00000000" w:rsidRPr="00000000">
        <w:rPr>
          <w:b w:val="1"/>
          <w:rtl w:val="0"/>
        </w:rPr>
        <w:t xml:space="preserve">Amadeo Avogadro </w:t>
      </w:r>
      <w:r w:rsidDel="00000000" w:rsidR="00000000" w:rsidRPr="00000000">
        <w:rPr>
          <w:rtl w:val="0"/>
        </w:rPr>
        <w:t xml:space="preserve">encontró experimentalmente que </w:t>
      </w:r>
      <w:r w:rsidDel="00000000" w:rsidR="00000000" w:rsidRPr="00000000">
        <w:rPr>
          <w:i w:val="1"/>
          <w:rtl w:val="0"/>
        </w:rPr>
        <w:t xml:space="preserve">volúmenes iguales de todos los gases medidos a las mismas condiciones de temperatura y presión contienen el mismo número de moléculas</w:t>
      </w:r>
      <w:r w:rsidDel="00000000" w:rsidR="00000000" w:rsidRPr="00000000">
        <w:rPr>
          <w:rtl w:val="0"/>
        </w:rPr>
        <w:t xml:space="preserve">. Dicho de otro modo se puede decir, que el volumen es directamente proporcional al número de moles.</w:t>
      </w:r>
    </w:p>
    <w:p w:rsidR="00000000" w:rsidDel="00000000" w:rsidP="00000000" w:rsidRDefault="00000000" w:rsidRPr="00000000" w14:paraId="00000605">
      <w:pPr>
        <w:rPr/>
      </w:pPr>
      <w:r w:rsidDel="00000000" w:rsidR="00000000" w:rsidRPr="00000000">
        <w:rPr>
          <w:sz w:val="36.66666666666667"/>
          <w:szCs w:val="36.66666666666667"/>
          <w:vertAlign w:val="subscript"/>
        </w:rPr>
        <w:drawing>
          <wp:inline distB="0" distT="0" distL="114300" distR="114300">
            <wp:extent cx="2044700" cy="863600"/>
            <wp:effectExtent b="0" l="0" r="0" t="0"/>
            <wp:docPr id="147" name="image122.png"/>
            <a:graphic>
              <a:graphicData uri="http://schemas.openxmlformats.org/drawingml/2006/picture">
                <pic:pic>
                  <pic:nvPicPr>
                    <pic:cNvPr id="0" name="image122.png"/>
                    <pic:cNvPicPr preferRelativeResize="0"/>
                  </pic:nvPicPr>
                  <pic:blipFill>
                    <a:blip r:embed="rId138"/>
                    <a:srcRect b="0" l="0" r="0" t="0"/>
                    <a:stretch>
                      <a:fillRect/>
                    </a:stretch>
                  </pic:blipFill>
                  <pic:spPr>
                    <a:xfrm>
                      <a:off x="0" y="0"/>
                      <a:ext cx="2044700" cy="863600"/>
                    </a:xfrm>
                    <a:prstGeom prst="rect"/>
                    <a:ln/>
                  </pic:spPr>
                </pic:pic>
              </a:graphicData>
            </a:graphic>
          </wp:inline>
        </w:drawing>
      </w:r>
      <w:r w:rsidDel="00000000" w:rsidR="00000000" w:rsidRPr="00000000">
        <w:rPr>
          <w:rtl w:val="0"/>
        </w:rPr>
      </w:r>
    </w:p>
    <w:p w:rsidR="00000000" w:rsidDel="00000000" w:rsidP="00000000" w:rsidRDefault="00000000" w:rsidRPr="00000000" w14:paraId="00000606">
      <w:pPr>
        <w:rPr/>
      </w:pPr>
      <w:r w:rsidDel="00000000" w:rsidR="00000000" w:rsidRPr="00000000">
        <w:rPr>
          <w:rtl w:val="0"/>
        </w:rPr>
        <w:t xml:space="preserve">Así, un número fijo de moléculas de cualquier gas siempre ocupa el mismo volumen en unas determinadas condiciones de presión y temperatura. Bajo condiciones normales (273 K y 1 atm) y teniendo en cuenta que un mol equivale a  </w:t>
      </w:r>
      <w:r w:rsidDel="00000000" w:rsidR="00000000" w:rsidRPr="00000000">
        <w:rPr>
          <w:sz w:val="36.66666666666667"/>
          <w:szCs w:val="36.66666666666667"/>
          <w:vertAlign w:val="subscript"/>
        </w:rPr>
        <w:drawing>
          <wp:inline distB="0" distT="0" distL="114300" distR="114300">
            <wp:extent cx="939800" cy="304800"/>
            <wp:effectExtent b="0" l="0" r="0" t="0"/>
            <wp:docPr id="149" name="image123.png"/>
            <a:graphic>
              <a:graphicData uri="http://schemas.openxmlformats.org/drawingml/2006/picture">
                <pic:pic>
                  <pic:nvPicPr>
                    <pic:cNvPr id="0" name="image123.png"/>
                    <pic:cNvPicPr preferRelativeResize="0"/>
                  </pic:nvPicPr>
                  <pic:blipFill>
                    <a:blip r:embed="rId140"/>
                    <a:srcRect b="0" l="0" r="0" t="0"/>
                    <a:stretch>
                      <a:fillRect/>
                    </a:stretch>
                  </pic:blipFill>
                  <pic:spPr>
                    <a:xfrm>
                      <a:off x="0" y="0"/>
                      <a:ext cx="939800" cy="304800"/>
                    </a:xfrm>
                    <a:prstGeom prst="rect"/>
                    <a:ln/>
                  </pic:spPr>
                </pic:pic>
              </a:graphicData>
            </a:graphic>
          </wp:inline>
        </w:drawing>
      </w:r>
      <w:r w:rsidDel="00000000" w:rsidR="00000000" w:rsidRPr="00000000">
        <w:rPr>
          <w:rtl w:val="0"/>
        </w:rPr>
        <w:t xml:space="preserve"> moléculas, 1 mol de cualquier gas ocupa un volumen de 22,4 litros. Por otro lado, el peso molecular de un gas es la masa de dicho gas que ocupa 22,4 litros a condiciones normales.</w:t>
      </w:r>
    </w:p>
    <w:p w:rsidR="00000000" w:rsidDel="00000000" w:rsidP="00000000" w:rsidRDefault="00000000" w:rsidRPr="00000000" w14:paraId="00000607">
      <w:pPr>
        <w:rPr/>
      </w:pPr>
      <w:r w:rsidDel="00000000" w:rsidR="00000000" w:rsidRPr="00000000">
        <w:rPr>
          <w:rtl w:val="0"/>
        </w:rPr>
      </w:r>
    </w:p>
    <w:p w:rsidR="00000000" w:rsidDel="00000000" w:rsidP="00000000" w:rsidRDefault="00000000" w:rsidRPr="00000000" w14:paraId="00000608">
      <w:pPr>
        <w:pStyle w:val="Heading4"/>
        <w:numPr>
          <w:ilvl w:val="3"/>
          <w:numId w:val="42"/>
        </w:numPr>
        <w:ind w:left="864" w:hanging="864"/>
        <w:rPr/>
      </w:pPr>
      <w:bookmarkStart w:colFirst="0" w:colLast="0" w:name="_3o7alnk" w:id="32"/>
      <w:bookmarkEnd w:id="32"/>
      <w:r w:rsidDel="00000000" w:rsidR="00000000" w:rsidRPr="00000000">
        <w:rPr>
          <w:rtl w:val="0"/>
        </w:rPr>
        <w:t xml:space="preserve">Ecuación de estado o Ley de los gases ideales</w:t>
      </w:r>
    </w:p>
    <w:p w:rsidR="00000000" w:rsidDel="00000000" w:rsidP="00000000" w:rsidRDefault="00000000" w:rsidRPr="00000000" w14:paraId="00000609">
      <w:pPr>
        <w:rPr/>
      </w:pPr>
      <w:r w:rsidDel="00000000" w:rsidR="00000000" w:rsidRPr="00000000">
        <w:rPr>
          <w:rtl w:val="0"/>
        </w:rPr>
        <w:t xml:space="preserve">Combinando las leyes de los gases, se puede obtener una expresión que relacione las cuatro variables que se representan con letras mayúsculas a excepción de los moles los cuales como recuerdas se representan o simbolizan con la letra n minúscula, estas variables son: temperatura (T), volumen (V), presión (P), y número de moles (n).</w:t>
      </w:r>
    </w:p>
    <w:p w:rsidR="00000000" w:rsidDel="00000000" w:rsidP="00000000" w:rsidRDefault="00000000" w:rsidRPr="00000000" w14:paraId="0000060A">
      <w:pPr>
        <w:rPr/>
      </w:pPr>
      <w:r w:rsidDel="00000000" w:rsidR="00000000" w:rsidRPr="00000000">
        <w:rPr>
          <w:rtl w:val="0"/>
        </w:rPr>
        <w:t xml:space="preserve">Incorporando una </w:t>
      </w:r>
      <w:r w:rsidDel="00000000" w:rsidR="00000000" w:rsidRPr="00000000">
        <w:rPr>
          <w:b w:val="1"/>
          <w:rtl w:val="0"/>
        </w:rPr>
        <w:t xml:space="preserve">constante de proporcionalidad, R mayúscula </w:t>
      </w:r>
      <w:r w:rsidDel="00000000" w:rsidR="00000000" w:rsidRPr="00000000">
        <w:rPr>
          <w:rtl w:val="0"/>
        </w:rPr>
        <w:t xml:space="preserve">(conocida también como </w:t>
      </w:r>
      <w:r w:rsidDel="00000000" w:rsidR="00000000" w:rsidRPr="00000000">
        <w:rPr>
          <w:b w:val="1"/>
          <w:rtl w:val="0"/>
        </w:rPr>
        <w:t xml:space="preserve">constante universal de los gases ideales</w:t>
      </w:r>
      <w:r w:rsidDel="00000000" w:rsidR="00000000" w:rsidRPr="00000000">
        <w:rPr>
          <w:rtl w:val="0"/>
        </w:rPr>
        <w:t xml:space="preserve">), obtenemos:</w:t>
      </w:r>
    </w:p>
    <w:p w:rsidR="00000000" w:rsidDel="00000000" w:rsidP="00000000" w:rsidRDefault="00000000" w:rsidRPr="00000000" w14:paraId="0000060B">
      <w:pPr>
        <w:rPr/>
      </w:pPr>
      <w:r w:rsidDel="00000000" w:rsidR="00000000" w:rsidRPr="00000000">
        <w:rPr>
          <w:rtl w:val="0"/>
        </w:rPr>
      </w:r>
    </w:p>
    <w:p w:rsidR="00000000" w:rsidDel="00000000" w:rsidP="00000000" w:rsidRDefault="00000000" w:rsidRPr="00000000" w14:paraId="0000060C">
      <w:pPr>
        <w:rPr/>
      </w:pPr>
      <w:r w:rsidDel="00000000" w:rsidR="00000000" w:rsidRPr="00000000">
        <w:rPr>
          <w:sz w:val="36.66666666666667"/>
          <w:szCs w:val="36.66666666666667"/>
          <w:vertAlign w:val="subscript"/>
        </w:rPr>
        <w:drawing>
          <wp:inline distB="0" distT="0" distL="114300" distR="114300">
            <wp:extent cx="2286000" cy="2844800"/>
            <wp:effectExtent b="0" l="0" r="0" t="0"/>
            <wp:docPr id="150" name="image126.png"/>
            <a:graphic>
              <a:graphicData uri="http://schemas.openxmlformats.org/drawingml/2006/picture">
                <pic:pic>
                  <pic:nvPicPr>
                    <pic:cNvPr id="0" name="image126.png"/>
                    <pic:cNvPicPr preferRelativeResize="0"/>
                  </pic:nvPicPr>
                  <pic:blipFill>
                    <a:blip r:embed="rId141"/>
                    <a:srcRect b="0" l="0" r="0" t="0"/>
                    <a:stretch>
                      <a:fillRect/>
                    </a:stretch>
                  </pic:blipFill>
                  <pic:spPr>
                    <a:xfrm>
                      <a:off x="0" y="0"/>
                      <a:ext cx="22860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60D">
      <w:pPr>
        <w:rPr>
          <w:b w:val="1"/>
          <w:i w:val="1"/>
        </w:rPr>
      </w:pPr>
      <w:r w:rsidDel="00000000" w:rsidR="00000000" w:rsidRPr="00000000">
        <w:rPr>
          <w:b w:val="1"/>
          <w:i w:val="1"/>
          <w:rtl w:val="0"/>
        </w:rPr>
        <w:t xml:space="preserve">Para condiciones normales, R es igual a:</w:t>
      </w:r>
    </w:p>
    <w:p w:rsidR="00000000" w:rsidDel="00000000" w:rsidP="00000000" w:rsidRDefault="00000000" w:rsidRPr="00000000" w14:paraId="0000060E">
      <w:pPr>
        <w:rPr>
          <w:b w:val="1"/>
          <w:i w:val="1"/>
        </w:rPr>
      </w:pPr>
      <w:r w:rsidDel="00000000" w:rsidR="00000000" w:rsidRPr="00000000">
        <w:rPr>
          <w:b w:val="1"/>
          <w:i w:val="1"/>
          <w:sz w:val="36.66666666666667"/>
          <w:szCs w:val="36.66666666666667"/>
          <w:vertAlign w:val="subscript"/>
        </w:rPr>
        <w:drawing>
          <wp:inline distB="0" distT="0" distL="114300" distR="114300">
            <wp:extent cx="2184400" cy="1993900"/>
            <wp:effectExtent b="0" l="0" r="0" t="0"/>
            <wp:docPr id="124" name="image104.png"/>
            <a:graphic>
              <a:graphicData uri="http://schemas.openxmlformats.org/drawingml/2006/picture">
                <pic:pic>
                  <pic:nvPicPr>
                    <pic:cNvPr id="0" name="image104.png"/>
                    <pic:cNvPicPr preferRelativeResize="0"/>
                  </pic:nvPicPr>
                  <pic:blipFill>
                    <a:blip r:embed="rId142"/>
                    <a:srcRect b="0" l="0" r="0" t="0"/>
                    <a:stretch>
                      <a:fillRect/>
                    </a:stretch>
                  </pic:blipFill>
                  <pic:spPr>
                    <a:xfrm>
                      <a:off x="0" y="0"/>
                      <a:ext cx="2184400" cy="1993900"/>
                    </a:xfrm>
                    <a:prstGeom prst="rect"/>
                    <a:ln/>
                  </pic:spPr>
                </pic:pic>
              </a:graphicData>
            </a:graphic>
          </wp:inline>
        </w:drawing>
      </w:r>
      <w:r w:rsidDel="00000000" w:rsidR="00000000" w:rsidRPr="00000000">
        <w:rPr>
          <w:rtl w:val="0"/>
        </w:rPr>
      </w:r>
    </w:p>
    <w:p w:rsidR="00000000" w:rsidDel="00000000" w:rsidP="00000000" w:rsidRDefault="00000000" w:rsidRPr="00000000" w14:paraId="0000060F">
      <w:pPr>
        <w:rPr>
          <w:b w:val="1"/>
          <w:i w:val="1"/>
        </w:rPr>
      </w:pPr>
      <w:r w:rsidDel="00000000" w:rsidR="00000000" w:rsidRPr="00000000">
        <w:rPr>
          <w:rtl w:val="0"/>
        </w:rPr>
      </w:r>
    </w:p>
    <w:p w:rsidR="00000000" w:rsidDel="00000000" w:rsidP="00000000" w:rsidRDefault="00000000" w:rsidRPr="00000000" w14:paraId="00000610">
      <w:pPr>
        <w:keepNext w:val="0"/>
        <w:keepLines w:val="0"/>
        <w:widowControl w:val="1"/>
        <w:numPr>
          <w:ilvl w:val="0"/>
          <w:numId w:val="7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Presión es igual a 1 atmosfera</w:t>
      </w:r>
    </w:p>
    <w:p w:rsidR="00000000" w:rsidDel="00000000" w:rsidP="00000000" w:rsidRDefault="00000000" w:rsidRPr="00000000" w14:paraId="00000611">
      <w:pPr>
        <w:keepNext w:val="0"/>
        <w:keepLines w:val="0"/>
        <w:widowControl w:val="1"/>
        <w:numPr>
          <w:ilvl w:val="0"/>
          <w:numId w:val="7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volumen es igual a 22,4 litros</w:t>
      </w:r>
    </w:p>
    <w:p w:rsidR="00000000" w:rsidDel="00000000" w:rsidP="00000000" w:rsidRDefault="00000000" w:rsidRPr="00000000" w14:paraId="00000612">
      <w:pPr>
        <w:keepNext w:val="0"/>
        <w:keepLines w:val="0"/>
        <w:widowControl w:val="1"/>
        <w:numPr>
          <w:ilvl w:val="0"/>
          <w:numId w:val="7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número de moles es igual a 1 mol</w:t>
      </w:r>
    </w:p>
    <w:p w:rsidR="00000000" w:rsidDel="00000000" w:rsidP="00000000" w:rsidRDefault="00000000" w:rsidRPr="00000000" w14:paraId="00000613">
      <w:pPr>
        <w:keepNext w:val="0"/>
        <w:keepLines w:val="0"/>
        <w:widowControl w:val="1"/>
        <w:numPr>
          <w:ilvl w:val="0"/>
          <w:numId w:val="71"/>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temperatura es igual a 273 kelvin</w:t>
      </w:r>
    </w:p>
    <w:p w:rsidR="00000000" w:rsidDel="00000000" w:rsidP="00000000" w:rsidRDefault="00000000" w:rsidRPr="00000000" w14:paraId="00000614">
      <w:pPr>
        <w:ind w:left="360" w:firstLine="0"/>
        <w:rPr/>
      </w:pPr>
      <w:r w:rsidDel="00000000" w:rsidR="00000000" w:rsidRPr="00000000">
        <w:rPr>
          <w:rtl w:val="0"/>
        </w:rPr>
        <w:t xml:space="preserve">Por lo tanto la ecuación de estado es:</w:t>
      </w:r>
    </w:p>
    <w:p w:rsidR="00000000" w:rsidDel="00000000" w:rsidP="00000000" w:rsidRDefault="00000000" w:rsidRPr="00000000" w14:paraId="00000615">
      <w:pPr>
        <w:ind w:left="360" w:firstLine="0"/>
        <w:rPr/>
      </w:pPr>
      <w:r w:rsidDel="00000000" w:rsidR="00000000" w:rsidRPr="00000000">
        <w:rPr>
          <w:sz w:val="36.66666666666667"/>
          <w:szCs w:val="36.66666666666667"/>
          <w:vertAlign w:val="subscript"/>
        </w:rPr>
        <w:drawing>
          <wp:inline distB="0" distT="0" distL="114300" distR="114300">
            <wp:extent cx="1536700" cy="457200"/>
            <wp:effectExtent b="0" l="0" r="0" t="0"/>
            <wp:docPr id="89" name="image76.png"/>
            <a:graphic>
              <a:graphicData uri="http://schemas.openxmlformats.org/drawingml/2006/picture">
                <pic:pic>
                  <pic:nvPicPr>
                    <pic:cNvPr id="0" name="image76.png"/>
                    <pic:cNvPicPr preferRelativeResize="0"/>
                  </pic:nvPicPr>
                  <pic:blipFill>
                    <a:blip r:embed="rId143"/>
                    <a:srcRect b="0" l="0" r="0" t="0"/>
                    <a:stretch>
                      <a:fillRect/>
                    </a:stretch>
                  </pic:blipFill>
                  <pic:spPr>
                    <a:xfrm>
                      <a:off x="0" y="0"/>
                      <a:ext cx="15367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616">
      <w:pPr>
        <w:rPr/>
      </w:pPr>
      <w:r w:rsidDel="00000000" w:rsidR="00000000" w:rsidRPr="00000000">
        <w:rPr>
          <w:rtl w:val="0"/>
        </w:rPr>
        <w:t xml:space="preserve">Si </w:t>
      </w:r>
      <w:r w:rsidDel="00000000" w:rsidR="00000000" w:rsidRPr="00000000">
        <w:rPr>
          <w:i w:val="1"/>
          <w:rtl w:val="0"/>
        </w:rPr>
        <w:t xml:space="preserve">n </w:t>
      </w:r>
      <w:r w:rsidDel="00000000" w:rsidR="00000000" w:rsidRPr="00000000">
        <w:rPr>
          <w:rtl w:val="0"/>
        </w:rPr>
        <w:t xml:space="preserve">es el número de moles para expresar en gramos, se tiene</w:t>
      </w:r>
    </w:p>
    <w:p w:rsidR="00000000" w:rsidDel="00000000" w:rsidP="00000000" w:rsidRDefault="00000000" w:rsidRPr="00000000" w14:paraId="00000617">
      <w:pPr>
        <w:rPr/>
      </w:pPr>
      <w:r w:rsidDel="00000000" w:rsidR="00000000" w:rsidRPr="00000000">
        <w:rPr>
          <w:sz w:val="36.66666666666667"/>
          <w:szCs w:val="36.66666666666667"/>
          <w:vertAlign w:val="subscript"/>
        </w:rPr>
        <w:drawing>
          <wp:inline distB="0" distT="0" distL="114300" distR="114300">
            <wp:extent cx="1104900" cy="939800"/>
            <wp:effectExtent b="0" l="0" r="0" t="0"/>
            <wp:docPr id="93" name="image82.png"/>
            <a:graphic>
              <a:graphicData uri="http://schemas.openxmlformats.org/drawingml/2006/picture">
                <pic:pic>
                  <pic:nvPicPr>
                    <pic:cNvPr id="0" name="image82.png"/>
                    <pic:cNvPicPr preferRelativeResize="0"/>
                  </pic:nvPicPr>
                  <pic:blipFill>
                    <a:blip r:embed="rId144"/>
                    <a:srcRect b="0" l="0" r="0" t="0"/>
                    <a:stretch>
                      <a:fillRect/>
                    </a:stretch>
                  </pic:blipFill>
                  <pic:spPr>
                    <a:xfrm>
                      <a:off x="0" y="0"/>
                      <a:ext cx="11049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618">
      <w:pPr>
        <w:rPr/>
      </w:pPr>
      <w:r w:rsidDel="00000000" w:rsidR="00000000" w:rsidRPr="00000000">
        <w:rPr>
          <w:rtl w:val="0"/>
        </w:rPr>
        <w:t xml:space="preserve">Donde </w:t>
      </w:r>
      <w:r w:rsidDel="00000000" w:rsidR="00000000" w:rsidRPr="00000000">
        <w:rPr>
          <w:i w:val="1"/>
          <w:rtl w:val="0"/>
        </w:rPr>
        <w:t xml:space="preserve">W </w:t>
      </w:r>
      <w:r w:rsidDel="00000000" w:rsidR="00000000" w:rsidRPr="00000000">
        <w:rPr>
          <w:rtl w:val="0"/>
        </w:rPr>
        <w:t xml:space="preserve">es el peso de la muestra y </w:t>
      </w:r>
      <w:r w:rsidDel="00000000" w:rsidR="00000000" w:rsidRPr="00000000">
        <w:rPr>
          <w:i w:val="1"/>
          <w:rtl w:val="0"/>
        </w:rPr>
        <w:t xml:space="preserve">M</w:t>
      </w:r>
      <w:r w:rsidDel="00000000" w:rsidR="00000000" w:rsidRPr="00000000">
        <w:rPr>
          <w:rtl w:val="0"/>
        </w:rPr>
        <w:t xml:space="preserve">, el peso molecular. Reestructurando la ecuación anterior:</w:t>
      </w:r>
    </w:p>
    <w:p w:rsidR="00000000" w:rsidDel="00000000" w:rsidP="00000000" w:rsidRDefault="00000000" w:rsidRPr="00000000" w14:paraId="00000619">
      <w:pPr>
        <w:rPr/>
      </w:pPr>
      <w:r w:rsidDel="00000000" w:rsidR="00000000" w:rsidRPr="00000000">
        <w:rPr>
          <w:rtl w:val="0"/>
        </w:rPr>
      </w:r>
    </w:p>
    <w:p w:rsidR="00000000" w:rsidDel="00000000" w:rsidP="00000000" w:rsidRDefault="00000000" w:rsidRPr="00000000" w14:paraId="0000061A">
      <w:pPr>
        <w:rPr/>
      </w:pPr>
      <w:r w:rsidDel="00000000" w:rsidR="00000000" w:rsidRPr="00000000">
        <w:rPr>
          <w:sz w:val="36.66666666666667"/>
          <w:szCs w:val="36.66666666666667"/>
          <w:vertAlign w:val="subscript"/>
        </w:rPr>
        <w:drawing>
          <wp:inline distB="0" distT="0" distL="114300" distR="114300">
            <wp:extent cx="2438400" cy="939800"/>
            <wp:effectExtent b="0" l="0" r="0" t="0"/>
            <wp:docPr id="96" name="image87.png"/>
            <a:graphic>
              <a:graphicData uri="http://schemas.openxmlformats.org/drawingml/2006/picture">
                <pic:pic>
                  <pic:nvPicPr>
                    <pic:cNvPr id="0" name="image87.png"/>
                    <pic:cNvPicPr preferRelativeResize="0"/>
                  </pic:nvPicPr>
                  <pic:blipFill>
                    <a:blip r:embed="rId145"/>
                    <a:srcRect b="0" l="0" r="0" t="0"/>
                    <a:stretch>
                      <a:fillRect/>
                    </a:stretch>
                  </pic:blipFill>
                  <pic:spPr>
                    <a:xfrm>
                      <a:off x="0" y="0"/>
                      <a:ext cx="24384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61B">
      <w:pPr>
        <w:rPr/>
      </w:pPr>
      <w:r w:rsidDel="00000000" w:rsidR="00000000" w:rsidRPr="00000000">
        <w:rPr>
          <w:rtl w:val="0"/>
        </w:rPr>
        <w:t xml:space="preserve">Entonces,</w:t>
      </w:r>
    </w:p>
    <w:p w:rsidR="00000000" w:rsidDel="00000000" w:rsidP="00000000" w:rsidRDefault="00000000" w:rsidRPr="00000000" w14:paraId="0000061C">
      <w:pPr>
        <w:rPr/>
      </w:pPr>
      <w:r w:rsidDel="00000000" w:rsidR="00000000" w:rsidRPr="00000000">
        <w:rPr>
          <w:sz w:val="36.66666666666667"/>
          <w:szCs w:val="36.66666666666667"/>
          <w:vertAlign w:val="subscript"/>
        </w:rPr>
        <w:drawing>
          <wp:inline distB="0" distT="0" distL="114300" distR="114300">
            <wp:extent cx="2489200" cy="939800"/>
            <wp:effectExtent b="0" l="0" r="0" t="0"/>
            <wp:docPr id="100" name="image93.png"/>
            <a:graphic>
              <a:graphicData uri="http://schemas.openxmlformats.org/drawingml/2006/picture">
                <pic:pic>
                  <pic:nvPicPr>
                    <pic:cNvPr id="0" name="image93.png"/>
                    <pic:cNvPicPr preferRelativeResize="0"/>
                  </pic:nvPicPr>
                  <pic:blipFill>
                    <a:blip r:embed="rId146"/>
                    <a:srcRect b="0" l="0" r="0" t="0"/>
                    <a:stretch>
                      <a:fillRect/>
                    </a:stretch>
                  </pic:blipFill>
                  <pic:spPr>
                    <a:xfrm>
                      <a:off x="0" y="0"/>
                      <a:ext cx="2489200" cy="939800"/>
                    </a:xfrm>
                    <a:prstGeom prst="rect"/>
                    <a:ln/>
                  </pic:spPr>
                </pic:pic>
              </a:graphicData>
            </a:graphic>
          </wp:inline>
        </w:drawing>
      </w:r>
      <w:r w:rsidDel="00000000" w:rsidR="00000000" w:rsidRPr="00000000">
        <w:rPr>
          <w:rtl w:val="0"/>
        </w:rPr>
      </w:r>
    </w:p>
    <w:p w:rsidR="00000000" w:rsidDel="00000000" w:rsidP="00000000" w:rsidRDefault="00000000" w:rsidRPr="00000000" w14:paraId="0000061D">
      <w:pPr>
        <w:rPr/>
      </w:pPr>
      <w:r w:rsidDel="00000000" w:rsidR="00000000" w:rsidRPr="00000000">
        <w:rPr>
          <w:rtl w:val="0"/>
        </w:rPr>
      </w:r>
    </w:p>
    <w:p w:rsidR="00000000" w:rsidDel="00000000" w:rsidP="00000000" w:rsidRDefault="00000000" w:rsidRPr="00000000" w14:paraId="0000061E">
      <w:pPr>
        <w:rPr/>
      </w:pPr>
      <w:r w:rsidDel="00000000" w:rsidR="00000000" w:rsidRPr="00000000">
        <w:rPr>
          <w:sz w:val="36.66666666666667"/>
          <w:szCs w:val="36.66666666666667"/>
          <w:vertAlign w:val="subscript"/>
        </w:rPr>
        <w:drawing>
          <wp:inline distB="0" distT="0" distL="114300" distR="114300">
            <wp:extent cx="4000500" cy="2082800"/>
            <wp:effectExtent b="0" l="0" r="0" t="0"/>
            <wp:docPr id="104" name="image92.png"/>
            <a:graphic>
              <a:graphicData uri="http://schemas.openxmlformats.org/drawingml/2006/picture">
                <pic:pic>
                  <pic:nvPicPr>
                    <pic:cNvPr id="0" name="image92.png"/>
                    <pic:cNvPicPr preferRelativeResize="0"/>
                  </pic:nvPicPr>
                  <pic:blipFill>
                    <a:blip r:embed="rId147"/>
                    <a:srcRect b="0" l="0" r="0" t="0"/>
                    <a:stretch>
                      <a:fillRect/>
                    </a:stretch>
                  </pic:blipFill>
                  <pic:spPr>
                    <a:xfrm>
                      <a:off x="0" y="0"/>
                      <a:ext cx="4000500"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61F">
      <w:pPr>
        <w:rPr>
          <w:b w:val="1"/>
        </w:rPr>
      </w:pPr>
      <w:r w:rsidDel="00000000" w:rsidR="00000000" w:rsidRPr="00000000">
        <w:rPr>
          <w:rtl w:val="0"/>
        </w:rPr>
      </w:r>
    </w:p>
    <w:p w:rsidR="00000000" w:rsidDel="00000000" w:rsidP="00000000" w:rsidRDefault="00000000" w:rsidRPr="00000000" w14:paraId="00000620">
      <w:pPr>
        <w:rPr>
          <w:b w:val="1"/>
        </w:rPr>
      </w:pPr>
      <w:r w:rsidDel="00000000" w:rsidR="00000000" w:rsidRPr="00000000">
        <w:rPr>
          <w:b w:val="1"/>
          <w:rtl w:val="0"/>
        </w:rPr>
        <w:t xml:space="preserve">EJEMPLOS</w:t>
      </w:r>
    </w:p>
    <w:p w:rsidR="00000000" w:rsidDel="00000000" w:rsidP="00000000" w:rsidRDefault="00000000" w:rsidRPr="00000000" w14:paraId="00000621">
      <w:pPr>
        <w:rPr/>
      </w:pPr>
      <w:r w:rsidDel="00000000" w:rsidR="00000000" w:rsidRPr="00000000">
        <w:rPr>
          <w:rtl w:val="0"/>
        </w:rPr>
        <w:t xml:space="preserve">Calcula el número de moles de un gas que se encuentran en un recipiente cerrado de 2,0 litros; sometido a una presión de 2,3 atm y a 25</w:t>
      </w:r>
      <w:r w:rsidDel="00000000" w:rsidR="00000000" w:rsidRPr="00000000">
        <w:rPr>
          <w:sz w:val="36.66666666666667"/>
          <w:szCs w:val="36.66666666666667"/>
          <w:vertAlign w:val="subscript"/>
        </w:rPr>
        <w:drawing>
          <wp:inline distB="0" distT="0" distL="114300" distR="114300">
            <wp:extent cx="292100" cy="241300"/>
            <wp:effectExtent b="0" l="0" r="0" t="0"/>
            <wp:docPr id="108"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622">
      <w:pPr>
        <w:rPr/>
      </w:pPr>
      <w:r w:rsidDel="00000000" w:rsidR="00000000" w:rsidRPr="00000000">
        <w:rPr>
          <w:rtl w:val="0"/>
        </w:rPr>
        <w:t xml:space="preserve">Primero establecemos las condiciones del problema:</w:t>
      </w:r>
    </w:p>
    <w:p w:rsidR="00000000" w:rsidDel="00000000" w:rsidP="00000000" w:rsidRDefault="00000000" w:rsidRPr="00000000" w14:paraId="00000623">
      <w:pPr>
        <w:keepNext w:val="0"/>
        <w:keepLines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n =no se conoce</w:t>
      </w:r>
    </w:p>
    <w:p w:rsidR="00000000" w:rsidDel="00000000" w:rsidP="00000000" w:rsidRDefault="00000000" w:rsidRPr="00000000" w14:paraId="00000624">
      <w:pPr>
        <w:keepNext w:val="0"/>
        <w:keepLines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P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2,3 atm</w:t>
      </w:r>
    </w:p>
    <w:p w:rsidR="00000000" w:rsidDel="00000000" w:rsidP="00000000" w:rsidRDefault="00000000" w:rsidRPr="00000000" w14:paraId="00000625">
      <w:pPr>
        <w:keepNext w:val="0"/>
        <w:keepLines w:val="0"/>
        <w:widowControl w:val="1"/>
        <w:numPr>
          <w:ilvl w:val="0"/>
          <w:numId w:val="7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2 L </w:t>
      </w:r>
    </w:p>
    <w:p w:rsidR="00000000" w:rsidDel="00000000" w:rsidP="00000000" w:rsidRDefault="00000000" w:rsidRPr="00000000" w14:paraId="00000626">
      <w:pPr>
        <w:keepNext w:val="0"/>
        <w:keepLines w:val="0"/>
        <w:widowControl w:val="1"/>
        <w:numPr>
          <w:ilvl w:val="0"/>
          <w:numId w:val="73"/>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25</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 cy="241300"/>
            <wp:effectExtent b="0" l="0" r="0" t="0"/>
            <wp:docPr id="112" name="image6.png"/>
            <a:graphic>
              <a:graphicData uri="http://schemas.openxmlformats.org/drawingml/2006/picture">
                <pic:pic>
                  <pic:nvPicPr>
                    <pic:cNvPr id="0" name="image6.png"/>
                    <pic:cNvPicPr preferRelativeResize="0"/>
                  </pic:nvPicPr>
                  <pic:blipFill>
                    <a:blip r:embed="rId102"/>
                    <a:srcRect b="0" l="0" r="0" t="0"/>
                    <a:stretch>
                      <a:fillRect/>
                    </a:stretch>
                  </pic:blipFill>
                  <pic:spPr>
                    <a:xfrm>
                      <a:off x="0" y="0"/>
                      <a:ext cx="292100" cy="2413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+ 273 = 298 K</w:t>
      </w:r>
    </w:p>
    <w:p w:rsidR="00000000" w:rsidDel="00000000" w:rsidP="00000000" w:rsidRDefault="00000000" w:rsidRPr="00000000" w14:paraId="00000627">
      <w:pPr>
        <w:rPr/>
      </w:pPr>
      <w:r w:rsidDel="00000000" w:rsidR="00000000" w:rsidRPr="00000000">
        <w:rPr>
          <w:rtl w:val="0"/>
        </w:rPr>
        <w:t xml:space="preserve">De la ecuación de estado despejamos </w:t>
      </w:r>
      <w:r w:rsidDel="00000000" w:rsidR="00000000" w:rsidRPr="00000000">
        <w:rPr>
          <w:i w:val="1"/>
          <w:rtl w:val="0"/>
        </w:rPr>
        <w:t xml:space="preserve">n</w:t>
      </w:r>
      <w:r w:rsidDel="00000000" w:rsidR="00000000" w:rsidRPr="00000000">
        <w:rPr>
          <w:rtl w:val="0"/>
        </w:rPr>
        <w:t xml:space="preserve">:</w:t>
      </w:r>
    </w:p>
    <w:p w:rsidR="00000000" w:rsidDel="00000000" w:rsidP="00000000" w:rsidRDefault="00000000" w:rsidRPr="00000000" w14:paraId="00000628">
      <w:pPr>
        <w:rPr/>
      </w:pPr>
      <w:r w:rsidDel="00000000" w:rsidR="00000000" w:rsidRPr="00000000">
        <w:rPr>
          <w:sz w:val="36.66666666666667"/>
          <w:szCs w:val="36.66666666666667"/>
          <w:vertAlign w:val="subscript"/>
        </w:rPr>
        <w:drawing>
          <wp:inline distB="0" distT="0" distL="114300" distR="114300">
            <wp:extent cx="1676400" cy="1397000"/>
            <wp:effectExtent b="0" l="0" r="0" t="0"/>
            <wp:docPr id="116" name="image105.png"/>
            <a:graphic>
              <a:graphicData uri="http://schemas.openxmlformats.org/drawingml/2006/picture">
                <pic:pic>
                  <pic:nvPicPr>
                    <pic:cNvPr id="0" name="image105.png"/>
                    <pic:cNvPicPr preferRelativeResize="0"/>
                  </pic:nvPicPr>
                  <pic:blipFill>
                    <a:blip r:embed="rId148"/>
                    <a:srcRect b="0" l="0" r="0" t="0"/>
                    <a:stretch>
                      <a:fillRect/>
                    </a:stretch>
                  </pic:blipFill>
                  <pic:spPr>
                    <a:xfrm>
                      <a:off x="0" y="0"/>
                      <a:ext cx="1676400" cy="1397000"/>
                    </a:xfrm>
                    <a:prstGeom prst="rect"/>
                    <a:ln/>
                  </pic:spPr>
                </pic:pic>
              </a:graphicData>
            </a:graphic>
          </wp:inline>
        </w:drawing>
      </w:r>
      <w:r w:rsidDel="00000000" w:rsidR="00000000" w:rsidRPr="00000000">
        <w:rPr>
          <w:rtl w:val="0"/>
        </w:rPr>
      </w:r>
    </w:p>
    <w:p w:rsidR="00000000" w:rsidDel="00000000" w:rsidP="00000000" w:rsidRDefault="00000000" w:rsidRPr="00000000" w14:paraId="00000629">
      <w:pPr>
        <w:rPr/>
      </w:pPr>
      <w:r w:rsidDel="00000000" w:rsidR="00000000" w:rsidRPr="00000000">
        <w:rPr>
          <w:sz w:val="36.66666666666667"/>
          <w:szCs w:val="36.66666666666667"/>
          <w:vertAlign w:val="subscript"/>
        </w:rPr>
        <w:drawing>
          <wp:inline distB="0" distT="0" distL="114300" distR="114300">
            <wp:extent cx="4381500" cy="1168400"/>
            <wp:effectExtent b="0" l="0" r="0" t="0"/>
            <wp:docPr id="118" name="image116.png"/>
            <a:graphic>
              <a:graphicData uri="http://schemas.openxmlformats.org/drawingml/2006/picture">
                <pic:pic>
                  <pic:nvPicPr>
                    <pic:cNvPr id="0" name="image116.png"/>
                    <pic:cNvPicPr preferRelativeResize="0"/>
                  </pic:nvPicPr>
                  <pic:blipFill>
                    <a:blip r:embed="rId149"/>
                    <a:srcRect b="0" l="0" r="0" t="0"/>
                    <a:stretch>
                      <a:fillRect/>
                    </a:stretch>
                  </pic:blipFill>
                  <pic:spPr>
                    <a:xfrm>
                      <a:off x="0" y="0"/>
                      <a:ext cx="4381500" cy="1168400"/>
                    </a:xfrm>
                    <a:prstGeom prst="rect"/>
                    <a:ln/>
                  </pic:spPr>
                </pic:pic>
              </a:graphicData>
            </a:graphic>
          </wp:inline>
        </w:drawing>
      </w:r>
      <w:r w:rsidDel="00000000" w:rsidR="00000000" w:rsidRPr="00000000">
        <w:rPr>
          <w:rtl w:val="0"/>
        </w:rPr>
      </w:r>
    </w:p>
    <w:p w:rsidR="00000000" w:rsidDel="00000000" w:rsidP="00000000" w:rsidRDefault="00000000" w:rsidRPr="00000000" w14:paraId="0000062A">
      <w:pPr>
        <w:rPr/>
      </w:pPr>
      <w:r w:rsidDel="00000000" w:rsidR="00000000" w:rsidRPr="00000000">
        <w:rPr>
          <w:rtl w:val="0"/>
        </w:rPr>
      </w:r>
    </w:p>
    <w:p w:rsidR="00000000" w:rsidDel="00000000" w:rsidP="00000000" w:rsidRDefault="00000000" w:rsidRPr="00000000" w14:paraId="0000062B">
      <w:pPr>
        <w:pStyle w:val="Heading4"/>
        <w:numPr>
          <w:ilvl w:val="3"/>
          <w:numId w:val="42"/>
        </w:numPr>
        <w:ind w:left="864" w:hanging="864"/>
        <w:rPr/>
      </w:pPr>
      <w:bookmarkStart w:colFirst="0" w:colLast="0" w:name="_23ckvvd" w:id="33"/>
      <w:bookmarkEnd w:id="33"/>
      <w:r w:rsidDel="00000000" w:rsidR="00000000" w:rsidRPr="00000000">
        <w:rPr>
          <w:rtl w:val="0"/>
        </w:rPr>
        <w:t xml:space="preserve">Gases reales</w:t>
      </w:r>
    </w:p>
    <w:p w:rsidR="00000000" w:rsidDel="00000000" w:rsidP="00000000" w:rsidRDefault="00000000" w:rsidRPr="00000000" w14:paraId="0000062C">
      <w:pPr>
        <w:rPr/>
      </w:pPr>
      <w:r w:rsidDel="00000000" w:rsidR="00000000" w:rsidRPr="00000000">
        <w:rPr>
          <w:rtl w:val="0"/>
        </w:rPr>
        <w:t xml:space="preserve">Bajo condiciones ordinarias de temperatura y presión, los gases reales siguen aproximadamente las leyes del gas ideal. Sin embargo, no las cumplen a bajas temperaturas y, o altas presiones, que generan desviaciones. Existen dos razones para estas desviaciones:</w:t>
      </w:r>
    </w:p>
    <w:p w:rsidR="00000000" w:rsidDel="00000000" w:rsidP="00000000" w:rsidRDefault="00000000" w:rsidRPr="00000000" w14:paraId="0000062D">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Fuerzas de atracción intermolecular.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teoría cinética supone que no existen fuerzas atractivas entre las moléculas de un gas. Sin embargo, tales fuerzas deben existir puesto que todos los gases pueden licuarse.</w:t>
      </w:r>
    </w:p>
    <w:p w:rsidR="00000000" w:rsidDel="00000000" w:rsidP="00000000" w:rsidRDefault="00000000" w:rsidRPr="00000000" w14:paraId="0000062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2F">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Volumen molecular.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teoría cinética supone que las moléculas de un gas son puntos en el espacio, con un volumen real no significativo. Por lo tanto en el cero absoluto, el volumen de un gas ideal es cero, lo cual no se cumple para gases reales, cuyas moléculas sí tienen volumen.</w:t>
      </w:r>
    </w:p>
    <w:p w:rsidR="00000000" w:rsidDel="00000000" w:rsidP="00000000" w:rsidRDefault="00000000" w:rsidRPr="00000000" w14:paraId="00000630">
      <w:pPr>
        <w:rPr/>
      </w:pPr>
      <w:r w:rsidDel="00000000" w:rsidR="00000000" w:rsidRPr="00000000">
        <w:rPr>
          <w:rtl w:val="0"/>
        </w:rPr>
        <w:t xml:space="preserve">La desviación es más pronunciada a mayores presiones, pues, las moléculas están más juntas y su volumen es una fracción mayor del volumen total. Este factor hace que el valor </w:t>
      </w:r>
      <w:r w:rsidDel="00000000" w:rsidR="00000000" w:rsidRPr="00000000">
        <w:rPr>
          <w:sz w:val="36.66666666666667"/>
          <w:szCs w:val="36.66666666666667"/>
          <w:vertAlign w:val="subscript"/>
        </w:rPr>
        <w:drawing>
          <wp:inline distB="0" distT="0" distL="114300" distR="114300">
            <wp:extent cx="355600" cy="482600"/>
            <wp:effectExtent b="0" l="0" r="0" t="0"/>
            <wp:docPr id="84" name="image65.png"/>
            <a:graphic>
              <a:graphicData uri="http://schemas.openxmlformats.org/drawingml/2006/picture">
                <pic:pic>
                  <pic:nvPicPr>
                    <pic:cNvPr id="0" name="image65.png"/>
                    <pic:cNvPicPr preferRelativeResize="0"/>
                  </pic:nvPicPr>
                  <pic:blipFill>
                    <a:blip r:embed="rId150"/>
                    <a:srcRect b="0" l="0" r="0" t="0"/>
                    <a:stretch>
                      <a:fillRect/>
                    </a:stretch>
                  </pic:blipFill>
                  <pic:spPr>
                    <a:xfrm>
                      <a:off x="0" y="0"/>
                      <a:ext cx="355600" cy="482600"/>
                    </a:xfrm>
                    <a:prstGeom prst="rect"/>
                    <a:ln/>
                  </pic:spPr>
                </pic:pic>
              </a:graphicData>
            </a:graphic>
          </wp:inline>
        </w:drawing>
      </w:r>
      <w:r w:rsidDel="00000000" w:rsidR="00000000" w:rsidRPr="00000000">
        <w:rPr>
          <w:rtl w:val="0"/>
        </w:rPr>
        <w:t xml:space="preserve">sea mayor que 1. Teniendo en cuenta estos factores en 1873 </w:t>
      </w:r>
      <w:r w:rsidDel="00000000" w:rsidR="00000000" w:rsidRPr="00000000">
        <w:rPr>
          <w:b w:val="1"/>
          <w:rtl w:val="0"/>
        </w:rPr>
        <w:t xml:space="preserve">Johannes van der Waals </w:t>
      </w:r>
      <w:r w:rsidDel="00000000" w:rsidR="00000000" w:rsidRPr="00000000">
        <w:rPr>
          <w:rtl w:val="0"/>
        </w:rPr>
        <w:t xml:space="preserve">modificó la ecuación de estado para un gas ideal:</w:t>
      </w:r>
    </w:p>
    <w:p w:rsidR="00000000" w:rsidDel="00000000" w:rsidP="00000000" w:rsidRDefault="00000000" w:rsidRPr="00000000" w14:paraId="00000631">
      <w:pPr>
        <w:rPr>
          <w:b w:val="1"/>
        </w:rPr>
      </w:pPr>
      <w:r w:rsidDel="00000000" w:rsidR="00000000" w:rsidRPr="00000000">
        <w:rPr>
          <w:b w:val="1"/>
          <w:sz w:val="36.66666666666667"/>
          <w:szCs w:val="36.66666666666667"/>
          <w:vertAlign w:val="subscript"/>
        </w:rPr>
        <w:drawing>
          <wp:inline distB="0" distT="0" distL="114300" distR="114300">
            <wp:extent cx="3314700" cy="889000"/>
            <wp:effectExtent b="0" l="0" r="0" t="0"/>
            <wp:docPr id="85" name="image68.png"/>
            <a:graphic>
              <a:graphicData uri="http://schemas.openxmlformats.org/drawingml/2006/picture">
                <pic:pic>
                  <pic:nvPicPr>
                    <pic:cNvPr id="0" name="image68.png"/>
                    <pic:cNvPicPr preferRelativeResize="0"/>
                  </pic:nvPicPr>
                  <pic:blipFill>
                    <a:blip r:embed="rId151"/>
                    <a:srcRect b="0" l="0" r="0" t="0"/>
                    <a:stretch>
                      <a:fillRect/>
                    </a:stretch>
                  </pic:blipFill>
                  <pic:spPr>
                    <a:xfrm>
                      <a:off x="0" y="0"/>
                      <a:ext cx="3314700" cy="889000"/>
                    </a:xfrm>
                    <a:prstGeom prst="rect"/>
                    <a:ln/>
                  </pic:spPr>
                </pic:pic>
              </a:graphicData>
            </a:graphic>
          </wp:inline>
        </w:drawing>
      </w:r>
      <w:r w:rsidDel="00000000" w:rsidR="00000000" w:rsidRPr="00000000">
        <w:rPr>
          <w:rtl w:val="0"/>
        </w:rPr>
      </w:r>
    </w:p>
    <w:p w:rsidR="00000000" w:rsidDel="00000000" w:rsidP="00000000" w:rsidRDefault="00000000" w:rsidRPr="00000000" w14:paraId="00000632">
      <w:pPr>
        <w:rPr/>
      </w:pPr>
      <w:r w:rsidDel="00000000" w:rsidR="00000000" w:rsidRPr="00000000">
        <w:rPr>
          <w:rtl w:val="0"/>
        </w:rPr>
        <w:t xml:space="preserve">Los valores numéricos de las constantes </w:t>
      </w:r>
      <w:r w:rsidDel="00000000" w:rsidR="00000000" w:rsidRPr="00000000">
        <w:rPr>
          <w:i w:val="1"/>
          <w:rtl w:val="0"/>
        </w:rPr>
        <w:t xml:space="preserve">a </w:t>
      </w:r>
      <w:r w:rsidDel="00000000" w:rsidR="00000000" w:rsidRPr="00000000">
        <w:rPr>
          <w:rtl w:val="0"/>
        </w:rPr>
        <w:t xml:space="preserve">y </w:t>
      </w:r>
      <w:r w:rsidDel="00000000" w:rsidR="00000000" w:rsidRPr="00000000">
        <w:rPr>
          <w:i w:val="1"/>
          <w:rtl w:val="0"/>
        </w:rPr>
        <w:t xml:space="preserve">b (QUE SE REPRESENTAN CON LETRAS MINÚSCULAS) </w:t>
      </w:r>
      <w:r w:rsidDel="00000000" w:rsidR="00000000" w:rsidRPr="00000000">
        <w:rPr>
          <w:rtl w:val="0"/>
        </w:rPr>
        <w:t xml:space="preserve">para cada gas se determinan experimentalmente. El término </w:t>
      </w:r>
      <w:r w:rsidDel="00000000" w:rsidR="00000000" w:rsidRPr="00000000">
        <w:rPr>
          <w:sz w:val="36.66666666666667"/>
          <w:szCs w:val="36.66666666666667"/>
          <w:vertAlign w:val="subscript"/>
        </w:rPr>
        <w:drawing>
          <wp:inline distB="0" distT="0" distL="114300" distR="114300">
            <wp:extent cx="508000" cy="622300"/>
            <wp:effectExtent b="0" l="0" r="0" t="0"/>
            <wp:docPr id="205" name="image180.png"/>
            <a:graphic>
              <a:graphicData uri="http://schemas.openxmlformats.org/drawingml/2006/picture">
                <pic:pic>
                  <pic:nvPicPr>
                    <pic:cNvPr id="0" name="image180.png"/>
                    <pic:cNvPicPr preferRelativeResize="0"/>
                  </pic:nvPicPr>
                  <pic:blipFill>
                    <a:blip r:embed="rId152"/>
                    <a:srcRect b="0" l="0" r="0" t="0"/>
                    <a:stretch>
                      <a:fillRect/>
                    </a:stretch>
                  </pic:blipFill>
                  <pic:spPr>
                    <a:xfrm>
                      <a:off x="0" y="0"/>
                      <a:ext cx="508000" cy="622300"/>
                    </a:xfrm>
                    <a:prstGeom prst="rect"/>
                    <a:ln/>
                  </pic:spPr>
                </pic:pic>
              </a:graphicData>
            </a:graphic>
          </wp:inline>
        </w:drawing>
      </w:r>
      <w:r w:rsidDel="00000000" w:rsidR="00000000" w:rsidRPr="00000000">
        <w:rPr>
          <w:rtl w:val="0"/>
        </w:rPr>
        <w:t xml:space="preserve"> se agrega a </w:t>
      </w:r>
      <w:r w:rsidDel="00000000" w:rsidR="00000000" w:rsidRPr="00000000">
        <w:rPr>
          <w:i w:val="1"/>
          <w:rtl w:val="0"/>
        </w:rPr>
        <w:t xml:space="preserve">P </w:t>
      </w:r>
      <w:r w:rsidDel="00000000" w:rsidR="00000000" w:rsidRPr="00000000">
        <w:rPr>
          <w:rtl w:val="0"/>
        </w:rPr>
        <w:t xml:space="preserve">de manera que </w:t>
      </w:r>
      <w:r w:rsidDel="00000000" w:rsidR="00000000" w:rsidRPr="00000000">
        <w:rPr>
          <w:b w:val="1"/>
          <w:sz w:val="36.66666666666667"/>
          <w:szCs w:val="36.66666666666667"/>
          <w:vertAlign w:val="subscript"/>
        </w:rPr>
        <w:drawing>
          <wp:inline distB="0" distT="0" distL="114300" distR="114300">
            <wp:extent cx="812800" cy="558800"/>
            <wp:effectExtent b="0" l="0" r="0" t="0"/>
            <wp:docPr id="209" name="image184.png"/>
            <a:graphic>
              <a:graphicData uri="http://schemas.openxmlformats.org/drawingml/2006/picture">
                <pic:pic>
                  <pic:nvPicPr>
                    <pic:cNvPr id="0" name="image184.png"/>
                    <pic:cNvPicPr preferRelativeResize="0"/>
                  </pic:nvPicPr>
                  <pic:blipFill>
                    <a:blip r:embed="rId153"/>
                    <a:srcRect b="0" l="0" r="0" t="0"/>
                    <a:stretch>
                      <a:fillRect/>
                    </a:stretch>
                  </pic:blipFill>
                  <pic:spPr>
                    <a:xfrm>
                      <a:off x="0" y="0"/>
                      <a:ext cx="812800" cy="558800"/>
                    </a:xfrm>
                    <a:prstGeom prst="rect"/>
                    <a:ln/>
                  </pic:spPr>
                </pic:pic>
              </a:graphicData>
            </a:graphic>
          </wp:inline>
        </w:drawing>
      </w:r>
      <w:r w:rsidDel="00000000" w:rsidR="00000000" w:rsidRPr="00000000">
        <w:rPr>
          <w:rtl w:val="0"/>
        </w:rPr>
        <w:t xml:space="preserve"> representa la presión de un gas ideal, en el cual no hay fuerzas moleculares. La constante </w:t>
      </w:r>
      <w:r w:rsidDel="00000000" w:rsidR="00000000" w:rsidRPr="00000000">
        <w:rPr>
          <w:i w:val="1"/>
          <w:rtl w:val="0"/>
        </w:rPr>
        <w:t xml:space="preserve">b </w:t>
      </w:r>
      <w:r w:rsidDel="00000000" w:rsidR="00000000" w:rsidRPr="00000000">
        <w:rPr>
          <w:rtl w:val="0"/>
        </w:rPr>
        <w:t xml:space="preserve">multiplicada por </w:t>
      </w:r>
      <w:r w:rsidDel="00000000" w:rsidR="00000000" w:rsidRPr="00000000">
        <w:rPr>
          <w:i w:val="1"/>
          <w:rtl w:val="0"/>
        </w:rPr>
        <w:t xml:space="preserve">n</w:t>
      </w:r>
      <w:r w:rsidDel="00000000" w:rsidR="00000000" w:rsidRPr="00000000">
        <w:rPr>
          <w:rtl w:val="0"/>
        </w:rPr>
        <w:t xml:space="preserve">, se sustrae del volumen total del gas para compensar por la cantidad de volumen que no es compresible debido al volumen intrínseco de las moléculas del gas.</w:t>
      </w:r>
    </w:p>
    <w:p w:rsidR="00000000" w:rsidDel="00000000" w:rsidP="00000000" w:rsidRDefault="00000000" w:rsidRPr="00000000" w14:paraId="00000633">
      <w:pPr>
        <w:rPr/>
      </w:pPr>
      <w:r w:rsidDel="00000000" w:rsidR="00000000" w:rsidRPr="00000000">
        <w:rPr>
          <w:rtl w:val="0"/>
        </w:rPr>
      </w:r>
    </w:p>
    <w:p w:rsidR="00000000" w:rsidDel="00000000" w:rsidP="00000000" w:rsidRDefault="00000000" w:rsidRPr="00000000" w14:paraId="00000634">
      <w:pPr>
        <w:pStyle w:val="Heading4"/>
        <w:numPr>
          <w:ilvl w:val="3"/>
          <w:numId w:val="42"/>
        </w:numPr>
        <w:ind w:left="864" w:hanging="864"/>
        <w:rPr/>
      </w:pPr>
      <w:bookmarkStart w:colFirst="0" w:colLast="0" w:name="_ihv636" w:id="34"/>
      <w:bookmarkEnd w:id="34"/>
      <w:r w:rsidDel="00000000" w:rsidR="00000000" w:rsidRPr="00000000">
        <w:rPr>
          <w:rtl w:val="0"/>
        </w:rPr>
        <w:t xml:space="preserve">Difusión de gases: ley de Graham</w:t>
      </w:r>
    </w:p>
    <w:p w:rsidR="00000000" w:rsidDel="00000000" w:rsidP="00000000" w:rsidRDefault="00000000" w:rsidRPr="00000000" w14:paraId="00000635">
      <w:pPr>
        <w:rPr/>
      </w:pPr>
      <w:r w:rsidDel="00000000" w:rsidR="00000000" w:rsidRPr="00000000">
        <w:rPr>
          <w:rtl w:val="0"/>
        </w:rPr>
        <w:t xml:space="preserve">La difusión es el proceso por el cual una sustancia en forma gradual y uniforme, se dispersa a través de un espacio dado, debido al movimiento de sus moléculas. La difusión de los gases es rápida. Si dos cilindros, cada uno con un gas diferente, se colocan boca a boca, la difusión producirá pronto una mezcla homogénea de los dos gases. Esto sucede porque tal como lo supone la teoría cinética de los gases en estos no existen casi fuerzas de atracción entre las moléculas que los componen. La velocidad con las que un gas se difunde no es igual en todos los casos; cuanto más ligeras sean sus moléculas, más veloces serán en su movimiento y, por consiguiente, el gas se difundirá más rápidamente. En 1829, </w:t>
      </w:r>
      <w:r w:rsidDel="00000000" w:rsidR="00000000" w:rsidRPr="00000000">
        <w:rPr>
          <w:b w:val="1"/>
          <w:rtl w:val="0"/>
        </w:rPr>
        <w:t xml:space="preserve">Thomas Graham </w:t>
      </w:r>
      <w:r w:rsidDel="00000000" w:rsidR="00000000" w:rsidRPr="00000000">
        <w:rPr>
          <w:rtl w:val="0"/>
        </w:rPr>
        <w:t xml:space="preserve">descubrió que </w:t>
      </w:r>
      <w:r w:rsidDel="00000000" w:rsidR="00000000" w:rsidRPr="00000000">
        <w:rPr>
          <w:i w:val="1"/>
          <w:rtl w:val="0"/>
        </w:rPr>
        <w:t xml:space="preserve">los rangos de velocidad a los que los gases diferentes se difunden, bajo condiciones idénticas de T y P, son inversamente proporcionales a las raíces cuadradas de sus densidades o también que el cociente de sus velocidades de difusión es inversamente proporcional a la raíz cuadrada del cociente de sus masas moleculares. </w:t>
      </w:r>
      <w:r w:rsidDel="00000000" w:rsidR="00000000" w:rsidRPr="00000000">
        <w:rPr>
          <w:rtl w:val="0"/>
        </w:rPr>
        <w:t xml:space="preserve">Esta expresión conocida como la </w:t>
      </w:r>
      <w:r w:rsidDel="00000000" w:rsidR="00000000" w:rsidRPr="00000000">
        <w:rPr>
          <w:b w:val="1"/>
          <w:rtl w:val="0"/>
        </w:rPr>
        <w:t xml:space="preserve">ley de Graham </w:t>
      </w:r>
      <w:r w:rsidDel="00000000" w:rsidR="00000000" w:rsidRPr="00000000">
        <w:rPr>
          <w:rtl w:val="0"/>
        </w:rPr>
        <w:t xml:space="preserve">se representa así:</w:t>
      </w:r>
    </w:p>
    <w:p w:rsidR="00000000" w:rsidDel="00000000" w:rsidP="00000000" w:rsidRDefault="00000000" w:rsidRPr="00000000" w14:paraId="00000636">
      <w:pPr>
        <w:rPr/>
      </w:pPr>
      <w:r w:rsidDel="00000000" w:rsidR="00000000" w:rsidRPr="00000000">
        <w:rPr>
          <w:rtl w:val="0"/>
        </w:rPr>
      </w:r>
    </w:p>
    <w:p w:rsidR="00000000" w:rsidDel="00000000" w:rsidP="00000000" w:rsidRDefault="00000000" w:rsidRPr="00000000" w14:paraId="00000637">
      <w:pPr>
        <w:rPr/>
      </w:pPr>
      <w:r w:rsidDel="00000000" w:rsidR="00000000" w:rsidRPr="00000000">
        <w:rPr>
          <w:sz w:val="36.66666666666667"/>
          <w:szCs w:val="36.66666666666667"/>
          <w:vertAlign w:val="subscript"/>
        </w:rPr>
        <w:drawing>
          <wp:inline distB="0" distT="0" distL="114300" distR="114300">
            <wp:extent cx="3352800" cy="1295400"/>
            <wp:effectExtent b="0" l="0" r="0" t="0"/>
            <wp:docPr id="213" name="image198.png"/>
            <a:graphic>
              <a:graphicData uri="http://schemas.openxmlformats.org/drawingml/2006/picture">
                <pic:pic>
                  <pic:nvPicPr>
                    <pic:cNvPr id="0" name="image198.png"/>
                    <pic:cNvPicPr preferRelativeResize="0"/>
                  </pic:nvPicPr>
                  <pic:blipFill>
                    <a:blip r:embed="rId154"/>
                    <a:srcRect b="0" l="0" r="0" t="0"/>
                    <a:stretch>
                      <a:fillRect/>
                    </a:stretch>
                  </pic:blipFill>
                  <pic:spPr>
                    <a:xfrm>
                      <a:off x="0" y="0"/>
                      <a:ext cx="3352800" cy="1295400"/>
                    </a:xfrm>
                    <a:prstGeom prst="rect"/>
                    <a:ln/>
                  </pic:spPr>
                </pic:pic>
              </a:graphicData>
            </a:graphic>
          </wp:inline>
        </w:drawing>
      </w:r>
      <w:r w:rsidDel="00000000" w:rsidR="00000000" w:rsidRPr="00000000">
        <w:rPr>
          <w:rtl w:val="0"/>
        </w:rPr>
      </w:r>
    </w:p>
    <w:p w:rsidR="00000000" w:rsidDel="00000000" w:rsidP="00000000" w:rsidRDefault="00000000" w:rsidRPr="00000000" w14:paraId="00000638">
      <w:pPr>
        <w:rPr/>
      </w:pPr>
      <w:r w:rsidDel="00000000" w:rsidR="00000000" w:rsidRPr="00000000">
        <w:rPr>
          <w:rtl w:val="0"/>
        </w:rPr>
        <w:t xml:space="preserve">Siendo </w:t>
      </w:r>
      <w:r w:rsidDel="00000000" w:rsidR="00000000" w:rsidRPr="00000000">
        <w:rPr>
          <w:i w:val="1"/>
          <w:rtl w:val="0"/>
        </w:rPr>
        <w:t xml:space="preserve">V</w:t>
      </w:r>
      <w:r w:rsidDel="00000000" w:rsidR="00000000" w:rsidRPr="00000000">
        <w:rPr>
          <w:rtl w:val="0"/>
        </w:rPr>
        <w:t xml:space="preserve">1 y </w:t>
      </w:r>
      <w:r w:rsidDel="00000000" w:rsidR="00000000" w:rsidRPr="00000000">
        <w:rPr>
          <w:i w:val="1"/>
          <w:rtl w:val="0"/>
        </w:rPr>
        <w:t xml:space="preserve">V</w:t>
      </w:r>
      <w:r w:rsidDel="00000000" w:rsidR="00000000" w:rsidRPr="00000000">
        <w:rPr>
          <w:rtl w:val="0"/>
        </w:rPr>
        <w:t xml:space="preserve">2 las velocidades de difusión de los gases cuyas masas moleculares respectivas son (</w:t>
      </w:r>
      <w:r w:rsidDel="00000000" w:rsidR="00000000" w:rsidRPr="00000000">
        <w:rPr>
          <w:i w:val="1"/>
          <w:rtl w:val="0"/>
        </w:rPr>
        <w:t xml:space="preserve">M A) </w:t>
      </w:r>
      <w:r w:rsidDel="00000000" w:rsidR="00000000" w:rsidRPr="00000000">
        <w:rPr>
          <w:rtl w:val="0"/>
        </w:rPr>
        <w:t xml:space="preserve">y (</w:t>
      </w:r>
      <w:r w:rsidDel="00000000" w:rsidR="00000000" w:rsidRPr="00000000">
        <w:rPr>
          <w:i w:val="1"/>
          <w:rtl w:val="0"/>
        </w:rPr>
        <w:t xml:space="preserve">M B)</w:t>
      </w:r>
      <w:r w:rsidDel="00000000" w:rsidR="00000000" w:rsidRPr="00000000">
        <w:rPr>
          <w:rtl w:val="0"/>
        </w:rPr>
        <w:t xml:space="preserve">.</w:t>
      </w:r>
    </w:p>
    <w:p w:rsidR="00000000" w:rsidDel="00000000" w:rsidP="00000000" w:rsidRDefault="00000000" w:rsidRPr="00000000" w14:paraId="00000639">
      <w:pPr>
        <w:rPr/>
      </w:pPr>
      <w:r w:rsidDel="00000000" w:rsidR="00000000" w:rsidRPr="00000000">
        <w:rPr>
          <w:rtl w:val="0"/>
        </w:rPr>
      </w:r>
    </w:p>
    <w:p w:rsidR="00000000" w:rsidDel="00000000" w:rsidP="00000000" w:rsidRDefault="00000000" w:rsidRPr="00000000" w14:paraId="0000063A">
      <w:pPr>
        <w:rPr>
          <w:b w:val="1"/>
        </w:rPr>
      </w:pPr>
      <w:r w:rsidDel="00000000" w:rsidR="00000000" w:rsidRPr="00000000">
        <w:rPr>
          <w:b w:val="1"/>
          <w:rtl w:val="0"/>
        </w:rPr>
        <w:t xml:space="preserve">EJEMPLO</w:t>
      </w:r>
    </w:p>
    <w:p w:rsidR="00000000" w:rsidDel="00000000" w:rsidP="00000000" w:rsidRDefault="00000000" w:rsidRPr="00000000" w14:paraId="0000063B">
      <w:pPr>
        <w:rPr/>
      </w:pPr>
      <w:r w:rsidDel="00000000" w:rsidR="00000000" w:rsidRPr="00000000">
        <w:rPr>
          <w:rtl w:val="0"/>
        </w:rPr>
        <w:t xml:space="preserve">Calcula las velocidades de difusión relativas del amoniaco (N H</w:t>
      </w:r>
      <w:r w:rsidDel="00000000" w:rsidR="00000000" w:rsidRPr="00000000">
        <w:rPr>
          <w:vertAlign w:val="subscript"/>
          <w:rtl w:val="0"/>
        </w:rPr>
        <w:t xml:space="preserve">3</w:t>
      </w:r>
      <w:r w:rsidDel="00000000" w:rsidR="00000000" w:rsidRPr="00000000">
        <w:rPr>
          <w:rtl w:val="0"/>
        </w:rPr>
        <w:t xml:space="preserve">) y del ácido clorhídrico (H Cl) cuando pasan a través de un pequeño orificio. Como no conocemos la densidad de los gases, debemos realizar el cálculo empleando las masas molares de los mismos. Calculemos pues las masas molares del N H</w:t>
      </w:r>
      <w:r w:rsidDel="00000000" w:rsidR="00000000" w:rsidRPr="00000000">
        <w:rPr>
          <w:vertAlign w:val="subscript"/>
          <w:rtl w:val="0"/>
        </w:rPr>
        <w:t xml:space="preserve">3</w:t>
      </w:r>
      <w:r w:rsidDel="00000000" w:rsidR="00000000" w:rsidRPr="00000000">
        <w:rPr>
          <w:rtl w:val="0"/>
        </w:rPr>
        <w:t xml:space="preserve"> y del H Cl.</w:t>
      </w:r>
    </w:p>
    <w:p w:rsidR="00000000" w:rsidDel="00000000" w:rsidP="00000000" w:rsidRDefault="00000000" w:rsidRPr="00000000" w14:paraId="0000063C">
      <w:pPr>
        <w:rPr/>
      </w:pPr>
      <w:r w:rsidDel="00000000" w:rsidR="00000000" w:rsidRPr="00000000">
        <w:rPr>
          <w:rtl w:val="0"/>
        </w:rPr>
        <w:t xml:space="preserve">Masa molar N H</w:t>
      </w:r>
      <w:r w:rsidDel="00000000" w:rsidR="00000000" w:rsidRPr="00000000">
        <w:rPr>
          <w:vertAlign w:val="subscript"/>
          <w:rtl w:val="0"/>
        </w:rPr>
        <w:t xml:space="preserve">3</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12800" cy="279400"/>
            <wp:effectExtent b="0" l="0" r="0" t="0"/>
            <wp:docPr id="217" name="image197.png"/>
            <a:graphic>
              <a:graphicData uri="http://schemas.openxmlformats.org/drawingml/2006/picture">
                <pic:pic>
                  <pic:nvPicPr>
                    <pic:cNvPr id="0" name="image197.png"/>
                    <pic:cNvPicPr preferRelativeResize="0"/>
                  </pic:nvPicPr>
                  <pic:blipFill>
                    <a:blip r:embed="rId155"/>
                    <a:srcRect b="0" l="0" r="0" t="0"/>
                    <a:stretch>
                      <a:fillRect/>
                    </a:stretch>
                  </pic:blipFill>
                  <pic:spPr>
                    <a:xfrm>
                      <a:off x="0" y="0"/>
                      <a:ext cx="8128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3D">
      <w:pPr>
        <w:rPr/>
      </w:pPr>
      <w:r w:rsidDel="00000000" w:rsidR="00000000" w:rsidRPr="00000000">
        <w:rPr>
          <w:rtl w:val="0"/>
        </w:rPr>
        <w:t xml:space="preserve">Masa molar del H Cl =</w:t>
      </w:r>
      <w:r w:rsidDel="00000000" w:rsidR="00000000" w:rsidRPr="00000000">
        <w:rPr>
          <w:sz w:val="36.66666666666667"/>
          <w:szCs w:val="36.66666666666667"/>
          <w:vertAlign w:val="subscript"/>
        </w:rPr>
        <w:drawing>
          <wp:inline distB="0" distT="0" distL="114300" distR="114300">
            <wp:extent cx="1016000" cy="279400"/>
            <wp:effectExtent b="0" l="0" r="0" t="0"/>
            <wp:docPr id="221" name="image193.png"/>
            <a:graphic>
              <a:graphicData uri="http://schemas.openxmlformats.org/drawingml/2006/picture">
                <pic:pic>
                  <pic:nvPicPr>
                    <pic:cNvPr id="0" name="image193.png"/>
                    <pic:cNvPicPr preferRelativeResize="0"/>
                  </pic:nvPicPr>
                  <pic:blipFill>
                    <a:blip r:embed="rId156"/>
                    <a:srcRect b="0" l="0" r="0" t="0"/>
                    <a:stretch>
                      <a:fillRect/>
                    </a:stretch>
                  </pic:blipFill>
                  <pic:spPr>
                    <a:xfrm>
                      <a:off x="0" y="0"/>
                      <a:ext cx="10160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3E">
      <w:pPr>
        <w:rPr/>
      </w:pPr>
      <w:r w:rsidDel="00000000" w:rsidR="00000000" w:rsidRPr="00000000">
        <w:rPr>
          <w:rtl w:val="0"/>
        </w:rPr>
        <w:t xml:space="preserve">Aplicando la ley de difusión tenemos:</w:t>
      </w:r>
    </w:p>
    <w:p w:rsidR="00000000" w:rsidDel="00000000" w:rsidP="00000000" w:rsidRDefault="00000000" w:rsidRPr="00000000" w14:paraId="0000063F">
      <w:pPr>
        <w:rPr/>
      </w:pPr>
      <w:r w:rsidDel="00000000" w:rsidR="00000000" w:rsidRPr="00000000">
        <w:rPr>
          <w:sz w:val="36.66666666666667"/>
          <w:szCs w:val="36.66666666666667"/>
          <w:vertAlign w:val="subscript"/>
        </w:rPr>
        <w:drawing>
          <wp:inline distB="0" distT="0" distL="114300" distR="114300">
            <wp:extent cx="2184400" cy="812800"/>
            <wp:effectExtent b="0" l="0" r="0" t="0"/>
            <wp:docPr id="225" name="image201.png"/>
            <a:graphic>
              <a:graphicData uri="http://schemas.openxmlformats.org/drawingml/2006/picture">
                <pic:pic>
                  <pic:nvPicPr>
                    <pic:cNvPr id="0" name="image201.png"/>
                    <pic:cNvPicPr preferRelativeResize="0"/>
                  </pic:nvPicPr>
                  <pic:blipFill>
                    <a:blip r:embed="rId157"/>
                    <a:srcRect b="0" l="0" r="0" t="0"/>
                    <a:stretch>
                      <a:fillRect/>
                    </a:stretch>
                  </pic:blipFill>
                  <pic:spPr>
                    <a:xfrm>
                      <a:off x="0" y="0"/>
                      <a:ext cx="21844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640">
      <w:pPr>
        <w:rPr/>
      </w:pPr>
      <w:r w:rsidDel="00000000" w:rsidR="00000000" w:rsidRPr="00000000">
        <w:rPr>
          <w:rtl w:val="0"/>
        </w:rPr>
      </w:r>
    </w:p>
    <w:p w:rsidR="00000000" w:rsidDel="00000000" w:rsidP="00000000" w:rsidRDefault="00000000" w:rsidRPr="00000000" w14:paraId="00000641">
      <w:pPr>
        <w:rPr/>
      </w:pPr>
      <w:r w:rsidDel="00000000" w:rsidR="00000000" w:rsidRPr="00000000">
        <w:rPr>
          <w:sz w:val="36.66666666666667"/>
          <w:szCs w:val="36.66666666666667"/>
          <w:vertAlign w:val="subscript"/>
        </w:rPr>
        <w:drawing>
          <wp:inline distB="0" distT="0" distL="114300" distR="114300">
            <wp:extent cx="5486400" cy="457200"/>
            <wp:effectExtent b="0" l="0" r="0" t="0"/>
            <wp:docPr id="229" name="image199.png"/>
            <a:graphic>
              <a:graphicData uri="http://schemas.openxmlformats.org/drawingml/2006/picture">
                <pic:pic>
                  <pic:nvPicPr>
                    <pic:cNvPr id="0" name="image199.png"/>
                    <pic:cNvPicPr preferRelativeResize="0"/>
                  </pic:nvPicPr>
                  <pic:blipFill>
                    <a:blip r:embed="rId158"/>
                    <a:srcRect b="0" l="0" r="0" t="0"/>
                    <a:stretch>
                      <a:fillRect/>
                    </a:stretch>
                  </pic:blipFill>
                  <pic:spPr>
                    <a:xfrm>
                      <a:off x="0" y="0"/>
                      <a:ext cx="54864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642">
      <w:pPr>
        <w:rPr/>
      </w:pPr>
      <w:r w:rsidDel="00000000" w:rsidR="00000000" w:rsidRPr="00000000">
        <w:rPr>
          <w:rtl w:val="0"/>
        </w:rPr>
      </w:r>
    </w:p>
    <w:p w:rsidR="00000000" w:rsidDel="00000000" w:rsidP="00000000" w:rsidRDefault="00000000" w:rsidRPr="00000000" w14:paraId="00000643">
      <w:pPr>
        <w:pStyle w:val="Heading3"/>
        <w:numPr>
          <w:ilvl w:val="2"/>
          <w:numId w:val="42"/>
        </w:numPr>
        <w:ind w:left="720" w:hanging="720"/>
        <w:rPr/>
      </w:pPr>
      <w:bookmarkStart w:colFirst="0" w:colLast="0" w:name="_32hioqz" w:id="35"/>
      <w:bookmarkEnd w:id="35"/>
      <w:r w:rsidDel="00000000" w:rsidR="00000000" w:rsidRPr="00000000">
        <w:rPr>
          <w:rtl w:val="0"/>
        </w:rPr>
        <w:t xml:space="preserve">ACTIVIDAD </w:t>
      </w:r>
    </w:p>
    <w:p w:rsidR="00000000" w:rsidDel="00000000" w:rsidP="00000000" w:rsidRDefault="00000000" w:rsidRPr="00000000" w14:paraId="00000644">
      <w:pPr>
        <w:rPr/>
      </w:pPr>
      <w:r w:rsidDel="00000000" w:rsidR="00000000" w:rsidRPr="00000000">
        <w:rPr>
          <w:rtl w:val="0"/>
        </w:rPr>
      </w:r>
    </w:p>
    <w:p w:rsidR="00000000" w:rsidDel="00000000" w:rsidP="00000000" w:rsidRDefault="00000000" w:rsidRPr="00000000" w14:paraId="00000645">
      <w:pPr>
        <w:keepNext w:val="0"/>
        <w:keepLines w:val="0"/>
        <w:widowControl w:val="1"/>
        <w:numPr>
          <w:ilvl w:val="0"/>
          <w:numId w:val="33"/>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Indica cuáles de los enunciados siguientes son ciertos:</w:t>
      </w:r>
    </w:p>
    <w:p w:rsidR="00000000" w:rsidDel="00000000" w:rsidP="00000000" w:rsidRDefault="00000000" w:rsidRPr="00000000" w14:paraId="00000646">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 la presión de un gas se duplica su volumen se reduce a la mitad, cuando la presión es constante. </w:t>
      </w:r>
    </w:p>
    <w:p w:rsidR="00000000" w:rsidDel="00000000" w:rsidP="00000000" w:rsidRDefault="00000000" w:rsidRPr="00000000" w14:paraId="00000647">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aumento de la temperatura de un gas ocasiona un mayor movimiento de las moléculas que lo conforman.</w:t>
      </w:r>
    </w:p>
    <w:p w:rsidR="00000000" w:rsidDel="00000000" w:rsidP="00000000" w:rsidRDefault="00000000" w:rsidRPr="00000000" w14:paraId="00000648">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número de moléculas de un gas disminuye al decrecer la temperatura.</w:t>
      </w:r>
    </w:p>
    <w:p w:rsidR="00000000" w:rsidDel="00000000" w:rsidP="00000000" w:rsidRDefault="00000000" w:rsidRPr="00000000" w14:paraId="00000649">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Al comprimir un gas la energía cinética de sus moléculas disminuye.</w:t>
      </w:r>
    </w:p>
    <w:p w:rsidR="00000000" w:rsidDel="00000000" w:rsidP="00000000" w:rsidRDefault="00000000" w:rsidRPr="00000000" w14:paraId="0000064A">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Volúmenes iguales de hidrógeno y oxígeno contienen diferente número de moléculas, a las mismas condiciones de temperatura y presión.</w:t>
      </w:r>
    </w:p>
    <w:p w:rsidR="00000000" w:rsidDel="00000000" w:rsidP="00000000" w:rsidRDefault="00000000" w:rsidRPr="00000000" w14:paraId="0000064B">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presión que ejercen las moléculas de un gas sobre las paredes del recipiente depende del número de moles presentes.</w:t>
      </w:r>
    </w:p>
    <w:p w:rsidR="00000000" w:rsidDel="00000000" w:rsidP="00000000" w:rsidRDefault="00000000" w:rsidRPr="00000000" w14:paraId="0000064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4D">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Responde: </w:t>
      </w:r>
    </w:p>
    <w:p w:rsidR="00000000" w:rsidDel="00000000" w:rsidP="00000000" w:rsidRDefault="00000000" w:rsidRPr="00000000" w14:paraId="0000064E">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¿Cómo afecta la temperatura el volumen de un gas? </w:t>
      </w:r>
    </w:p>
    <w:p w:rsidR="00000000" w:rsidDel="00000000" w:rsidP="00000000" w:rsidRDefault="00000000" w:rsidRPr="00000000" w14:paraId="0000064F">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ley explica este comportamiento de los gases? </w:t>
      </w:r>
    </w:p>
    <w:p w:rsidR="00000000" w:rsidDel="00000000" w:rsidP="00000000" w:rsidRDefault="00000000" w:rsidRPr="00000000" w14:paraId="00000650">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¿Por qué el volumen de un gas aumenta al aumentar la temperatura?</w:t>
      </w:r>
    </w:p>
    <w:p w:rsidR="00000000" w:rsidDel="00000000" w:rsidP="00000000" w:rsidRDefault="00000000" w:rsidRPr="00000000" w14:paraId="000006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2">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426" w:right="0" w:hanging="426"/>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Utiliza la ecuación de los gases ideales (PV = nRT) para determinar:</w:t>
      </w:r>
    </w:p>
    <w:p w:rsidR="00000000" w:rsidDel="00000000" w:rsidP="00000000" w:rsidRDefault="00000000" w:rsidRPr="00000000" w14:paraId="00000653">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volumen de 1,20 moles de oxígeno gaseoso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 27 </w:t>
      </w:r>
      <w:r w:rsidDel="00000000" w:rsidR="00000000" w:rsidRPr="00000000">
        <w:rPr>
          <w:rFonts w:ascii="Cambria Math" w:cs="Cambria Math" w:eastAsia="Cambria Math" w:hAnsi="Cambria Math"/>
          <w:b w:val="0"/>
          <w:i w:val="0"/>
          <w:smallCaps w:val="0"/>
          <w:strike w:val="0"/>
          <w:color w:val="000000"/>
          <w:sz w:val="24"/>
          <w:szCs w:val="24"/>
          <w:u w:val="none"/>
          <w:shd w:fill="auto" w:val="clear"/>
          <w:vertAlign w:val="baseline"/>
          <w:rtl w:val="0"/>
        </w:rPr>
        <w:t xml:space="preserve">°C</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1 atmósfera de presión. </w:t>
      </w:r>
    </w:p>
    <w:p w:rsidR="00000000" w:rsidDel="00000000" w:rsidP="00000000" w:rsidRDefault="00000000" w:rsidRPr="00000000" w14:paraId="00000654">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número de moles en 10 L de CO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 20</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79400" cy="279400"/>
            <wp:effectExtent b="0" l="0" r="0" t="0"/>
            <wp:docPr id="233"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800 torr.</w:t>
      </w:r>
    </w:p>
    <w:p w:rsidR="00000000" w:rsidDel="00000000" w:rsidP="00000000" w:rsidRDefault="00000000" w:rsidRPr="00000000" w14:paraId="00000655">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peso molecular de un gas cuya densidad es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736600" cy="279400"/>
            <wp:effectExtent b="0" l="0" r="0" t="0"/>
            <wp:docPr id="199" name="image177.png"/>
            <a:graphic>
              <a:graphicData uri="http://schemas.openxmlformats.org/drawingml/2006/picture">
                <pic:pic>
                  <pic:nvPicPr>
                    <pic:cNvPr id="0" name="image177.png"/>
                    <pic:cNvPicPr preferRelativeResize="0"/>
                  </pic:nvPicPr>
                  <pic:blipFill>
                    <a:blip r:embed="rId160"/>
                    <a:srcRect b="0" l="0" r="0" t="0"/>
                    <a:stretch>
                      <a:fillRect/>
                    </a:stretch>
                  </pic:blipFill>
                  <pic:spPr>
                    <a:xfrm>
                      <a:off x="0" y="0"/>
                      <a:ext cx="736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 200 K y 1,89 atmósferas de presión.</w:t>
      </w:r>
    </w:p>
    <w:p w:rsidR="00000000" w:rsidDel="00000000" w:rsidP="00000000" w:rsidRDefault="00000000" w:rsidRPr="00000000" w14:paraId="000006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7">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284" w:right="0" w:hanging="396"/>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Un gas ocupa un volumen de 520 ml a 25 </w:t>
      </w:r>
      <w:r w:rsidDel="00000000" w:rsidR="00000000" w:rsidRPr="00000000">
        <w:rPr>
          <w:rFonts w:ascii="Cambria Math" w:cs="Cambria Math" w:eastAsia="Cambria Math" w:hAnsi="Cambria Math"/>
          <w:b w:val="0"/>
          <w:i w:val="0"/>
          <w:smallCaps w:val="0"/>
          <w:strike w:val="0"/>
          <w:color w:val="000000"/>
          <w:sz w:val="24"/>
          <w:szCs w:val="24"/>
          <w:u w:val="none"/>
          <w:shd w:fill="auto" w:val="clear"/>
          <w:vertAlign w:val="baseline"/>
          <w:rtl w:val="0"/>
        </w:rPr>
        <w:t xml:space="preserve">°C</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650 mmHg de presión. Calcula el volumen que ocuparía el gas a 700 mmHg y 32</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79400" cy="279400"/>
            <wp:effectExtent b="0" l="0" r="0" t="0"/>
            <wp:docPr id="200"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58">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284" w:right="0" w:hanging="396"/>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Un recipiente contiene 5 L de nitrógeno gaseoso a 225</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79400" cy="279400"/>
            <wp:effectExtent b="0" l="0" r="0" t="0"/>
            <wp:docPr id="201"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Calcula el volumen que ocupará este gas a presión constante y a las siguientes temperaturas:</w:t>
      </w:r>
    </w:p>
    <w:p w:rsidR="00000000" w:rsidDel="00000000" w:rsidP="00000000" w:rsidRDefault="00000000" w:rsidRPr="00000000" w14:paraId="00000659">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Pr>
        <w:drawing>
          <wp:inline distB="0" distT="0" distL="114300" distR="114300">
            <wp:extent cx="279400" cy="279400"/>
            <wp:effectExtent b="0" l="0" r="0" t="0"/>
            <wp:docPr id="168"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5A">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210 K </w:t>
      </w:r>
    </w:p>
    <w:p w:rsidR="00000000" w:rsidDel="00000000" w:rsidP="00000000" w:rsidRDefault="00000000" w:rsidRPr="00000000" w14:paraId="0000065B">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15 °F </w:t>
      </w:r>
    </w:p>
    <w:p w:rsidR="00000000" w:rsidDel="00000000" w:rsidP="00000000" w:rsidRDefault="00000000" w:rsidRPr="00000000" w14:paraId="0000065C">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20 °F</w:t>
      </w:r>
    </w:p>
    <w:p w:rsidR="00000000" w:rsidDel="00000000" w:rsidP="00000000" w:rsidRDefault="00000000" w:rsidRPr="00000000" w14:paraId="000006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8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E">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426" w:right="0" w:hanging="396"/>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Un gas ocupa un volumen de 800 ml a una presión de 650 mmHg. Calcula el volumen que ocupará a temperatura constante y a los siguientes valores de presión:</w:t>
      </w:r>
    </w:p>
    <w:p w:rsidR="00000000" w:rsidDel="00000000" w:rsidP="00000000" w:rsidRDefault="00000000" w:rsidRPr="00000000" w14:paraId="0000065F">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 atm</w:t>
      </w:r>
    </w:p>
    <w:p w:rsidR="00000000" w:rsidDel="00000000" w:rsidP="00000000" w:rsidRDefault="00000000" w:rsidRPr="00000000" w14:paraId="00000660">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800 torr</w:t>
      </w:r>
    </w:p>
    <w:p w:rsidR="00000000" w:rsidDel="00000000" w:rsidP="00000000" w:rsidRDefault="00000000" w:rsidRPr="00000000" w14:paraId="00000661">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320 mmHg</w:t>
      </w:r>
    </w:p>
    <w:p w:rsidR="00000000" w:rsidDel="00000000" w:rsidP="00000000" w:rsidRDefault="00000000" w:rsidRPr="00000000" w14:paraId="00000662">
      <w:pPr>
        <w:keepNext w:val="0"/>
        <w:keepLines w:val="0"/>
        <w:widowControl w:val="1"/>
        <w:numPr>
          <w:ilvl w:val="1"/>
          <w:numId w:val="6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100 torr</w:t>
      </w:r>
    </w:p>
    <w:p w:rsidR="00000000" w:rsidDel="00000000" w:rsidP="00000000" w:rsidRDefault="00000000" w:rsidRPr="00000000" w14:paraId="000006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4">
      <w:pPr>
        <w:keepNext w:val="0"/>
        <w:keepLines w:val="0"/>
        <w:widowControl w:val="1"/>
        <w:numPr>
          <w:ilvl w:val="0"/>
          <w:numId w:val="60"/>
        </w:numPr>
        <w:pBdr>
          <w:top w:space="0" w:sz="0" w:val="nil"/>
          <w:left w:space="0" w:sz="0" w:val="nil"/>
          <w:bottom w:space="0" w:sz="0" w:val="nil"/>
          <w:right w:space="0" w:sz="0" w:val="nil"/>
          <w:between w:space="0" w:sz="0" w:val="nil"/>
        </w:pBdr>
        <w:shd w:fill="auto" w:val="clear"/>
        <w:spacing w:after="0" w:before="0" w:line="360" w:lineRule="auto"/>
        <w:ind w:left="426" w:right="0" w:hanging="396"/>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la ecuación:</w:t>
      </w:r>
    </w:p>
    <w:p w:rsidR="00000000" w:rsidDel="00000000" w:rsidP="00000000" w:rsidRDefault="00000000" w:rsidRPr="00000000" w14:paraId="00000665">
      <w:pPr>
        <w:keepNext w:val="0"/>
        <w:keepLines w:val="0"/>
        <w:widowControl w:val="1"/>
        <w:numPr>
          <w:ilvl w:val="1"/>
          <w:numId w:val="3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Cuántos moles de hidrógeno se necesitan para obtener 5 moles de amoníaco?</w:t>
      </w:r>
    </w:p>
    <w:p w:rsidR="00000000" w:rsidDel="00000000" w:rsidP="00000000" w:rsidRDefault="00000000" w:rsidRPr="00000000" w14:paraId="00000666">
      <w:pPr>
        <w:keepNext w:val="0"/>
        <w:keepLines w:val="0"/>
        <w:widowControl w:val="1"/>
        <w:numPr>
          <w:ilvl w:val="1"/>
          <w:numId w:val="31"/>
        </w:numPr>
        <w:pBdr>
          <w:top w:space="0" w:sz="0" w:val="nil"/>
          <w:left w:space="0" w:sz="0" w:val="nil"/>
          <w:bottom w:space="0" w:sz="0" w:val="nil"/>
          <w:right w:space="0" w:sz="0" w:val="nil"/>
          <w:between w:space="0" w:sz="0" w:val="nil"/>
        </w:pBdr>
        <w:shd w:fill="auto" w:val="clear"/>
        <w:spacing w:after="16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¿Cuántos litros de amoníaco se formarán a partir de la reacción de 50 ml de nitrógeno con 30 ml de hidrógeno, en condiciones normales?</w:t>
      </w:r>
    </w:p>
    <w:p w:rsidR="00000000" w:rsidDel="00000000" w:rsidP="00000000" w:rsidRDefault="00000000" w:rsidRPr="00000000" w14:paraId="00000667">
      <w:pPr>
        <w:rPr/>
      </w:pPr>
      <w:r w:rsidDel="00000000" w:rsidR="00000000" w:rsidRPr="00000000">
        <w:rPr>
          <w:rtl w:val="0"/>
        </w:rPr>
      </w:r>
    </w:p>
    <w:p w:rsidR="00000000" w:rsidDel="00000000" w:rsidP="00000000" w:rsidRDefault="00000000" w:rsidRPr="00000000" w14:paraId="00000668">
      <w:pPr>
        <w:pStyle w:val="Heading1"/>
        <w:numPr>
          <w:ilvl w:val="0"/>
          <w:numId w:val="42"/>
        </w:numPr>
        <w:ind w:left="432" w:hanging="432"/>
        <w:rPr/>
      </w:pPr>
      <w:bookmarkStart w:colFirst="0" w:colLast="0" w:name="_1hmsyys" w:id="36"/>
      <w:bookmarkEnd w:id="36"/>
      <w:r w:rsidDel="00000000" w:rsidR="00000000" w:rsidRPr="00000000">
        <w:rPr>
          <w:rtl w:val="0"/>
        </w:rPr>
        <w:t xml:space="preserve">El lenguaje de la química</w:t>
      </w:r>
    </w:p>
    <w:p w:rsidR="00000000" w:rsidDel="00000000" w:rsidP="00000000" w:rsidRDefault="00000000" w:rsidRPr="00000000" w14:paraId="00000669">
      <w:pPr>
        <w:rPr/>
      </w:pPr>
      <w:r w:rsidDel="00000000" w:rsidR="00000000" w:rsidRPr="00000000">
        <w:rPr>
          <w:rtl w:val="0"/>
        </w:rPr>
      </w:r>
    </w:p>
    <w:p w:rsidR="00000000" w:rsidDel="00000000" w:rsidP="00000000" w:rsidRDefault="00000000" w:rsidRPr="00000000" w14:paraId="0000066A">
      <w:pPr>
        <w:pStyle w:val="Heading2"/>
        <w:numPr>
          <w:ilvl w:val="1"/>
          <w:numId w:val="42"/>
        </w:numPr>
        <w:ind w:left="576" w:hanging="576"/>
        <w:rPr/>
      </w:pPr>
      <w:bookmarkStart w:colFirst="0" w:colLast="0" w:name="_41mghml" w:id="37"/>
      <w:bookmarkEnd w:id="37"/>
      <w:r w:rsidDel="00000000" w:rsidR="00000000" w:rsidRPr="00000000">
        <w:rPr>
          <w:rtl w:val="0"/>
        </w:rPr>
        <w:t xml:space="preserve">Número de oxidación</w:t>
      </w:r>
    </w:p>
    <w:p w:rsidR="00000000" w:rsidDel="00000000" w:rsidP="00000000" w:rsidRDefault="00000000" w:rsidRPr="00000000" w14:paraId="0000066B">
      <w:pPr>
        <w:rPr/>
      </w:pPr>
      <w:r w:rsidDel="00000000" w:rsidR="00000000" w:rsidRPr="00000000">
        <w:rPr>
          <w:rtl w:val="0"/>
        </w:rPr>
        <w:t xml:space="preserve">De algunos elementos comunes. El oxígeno actúa con número de oxidación </w:t>
      </w:r>
      <w:r w:rsidDel="00000000" w:rsidR="00000000" w:rsidRPr="00000000">
        <w:rPr>
          <w:vertAlign w:val="baseline"/>
        </w:rPr>
        <w:drawing>
          <wp:inline distB="0" distT="0" distL="114300" distR="114300">
            <wp:extent cx="355600" cy="279400"/>
            <wp:effectExtent b="0" l="0" r="0" t="0"/>
            <wp:docPr id="172" name="image147.png"/>
            <a:graphic>
              <a:graphicData uri="http://schemas.openxmlformats.org/drawingml/2006/picture">
                <pic:pic>
                  <pic:nvPicPr>
                    <pic:cNvPr id="0" name="image147.png"/>
                    <pic:cNvPicPr preferRelativeResize="0"/>
                  </pic:nvPicPr>
                  <pic:blipFill>
                    <a:blip r:embed="rId161"/>
                    <a:srcRect b="0" l="0" r="0" t="0"/>
                    <a:stretch>
                      <a:fillRect/>
                    </a:stretch>
                  </pic:blipFill>
                  <pic:spPr>
                    <a:xfrm>
                      <a:off x="0" y="0"/>
                      <a:ext cx="355600" cy="279400"/>
                    </a:xfrm>
                    <a:prstGeom prst="rect"/>
                    <a:ln/>
                  </pic:spPr>
                </pic:pic>
              </a:graphicData>
            </a:graphic>
          </wp:inline>
        </w:drawing>
      </w:r>
      <w:r w:rsidDel="00000000" w:rsidR="00000000" w:rsidRPr="00000000">
        <w:rPr>
          <w:rtl w:val="0"/>
        </w:rPr>
        <w:t xml:space="preserve">, excepto en los peróxidos donde presenta </w:t>
      </w:r>
      <w:r w:rsidDel="00000000" w:rsidR="00000000" w:rsidRPr="00000000">
        <w:rPr>
          <w:vertAlign w:val="baseline"/>
        </w:rPr>
        <w:drawing>
          <wp:inline distB="0" distT="0" distL="114300" distR="114300">
            <wp:extent cx="279400" cy="279400"/>
            <wp:effectExtent b="0" l="0" r="0" t="0"/>
            <wp:docPr id="176" name="image162.png"/>
            <a:graphic>
              <a:graphicData uri="http://schemas.openxmlformats.org/drawingml/2006/picture">
                <pic:pic>
                  <pic:nvPicPr>
                    <pic:cNvPr id="0" name="image162.png"/>
                    <pic:cNvPicPr preferRelativeResize="0"/>
                  </pic:nvPicPr>
                  <pic:blipFill>
                    <a:blip r:embed="rId162"/>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y en el fluoruro de oxígeno (F</w:t>
      </w:r>
      <w:r w:rsidDel="00000000" w:rsidR="00000000" w:rsidRPr="00000000">
        <w:rPr>
          <w:vertAlign w:val="subscript"/>
          <w:rtl w:val="0"/>
        </w:rPr>
        <w:t xml:space="preserve">2</w:t>
      </w:r>
      <w:r w:rsidDel="00000000" w:rsidR="00000000" w:rsidRPr="00000000">
        <w:rPr>
          <w:rtl w:val="0"/>
        </w:rPr>
        <w:t xml:space="preserve">O) donde tiene un número de oxidación atípico de +1, debido a la gran electronegatividad del flúor (4,0).</w:t>
      </w:r>
    </w:p>
    <w:p w:rsidR="00000000" w:rsidDel="00000000" w:rsidP="00000000" w:rsidRDefault="00000000" w:rsidRPr="00000000" w14:paraId="0000066C">
      <w:pPr>
        <w:rPr/>
      </w:pPr>
      <w:r w:rsidDel="00000000" w:rsidR="00000000" w:rsidRPr="00000000">
        <w:rPr>
          <w:rtl w:val="0"/>
        </w:rPr>
        <w:t xml:space="preserve">El hidrógeno actúa con número de oxidación+1, excepto en los hidruros, donde presenta un número de oxidación de </w:t>
      </w:r>
      <w:r w:rsidDel="00000000" w:rsidR="00000000" w:rsidRPr="00000000">
        <w:rPr>
          <w:vertAlign w:val="baseline"/>
        </w:rPr>
        <w:drawing>
          <wp:inline distB="0" distT="0" distL="114300" distR="114300">
            <wp:extent cx="279400" cy="279400"/>
            <wp:effectExtent b="0" l="0" r="0" t="0"/>
            <wp:docPr id="180" name="image157.png"/>
            <a:graphic>
              <a:graphicData uri="http://schemas.openxmlformats.org/drawingml/2006/picture">
                <pic:pic>
                  <pic:nvPicPr>
                    <pic:cNvPr id="0" name="image157.png"/>
                    <pic:cNvPicPr preferRelativeResize="0"/>
                  </pic:nvPicPr>
                  <pic:blipFill>
                    <a:blip r:embed="rId163"/>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66D">
      <w:pPr>
        <w:rPr/>
      </w:pPr>
      <w:r w:rsidDel="00000000" w:rsidR="00000000" w:rsidRPr="00000000">
        <w:rPr>
          <w:rtl w:val="0"/>
        </w:rPr>
        <w:t xml:space="preserve">Los metales de los grupos I (1A), II (2A) y III (3A), siempre tienen números de oxidación de +1, +2 y +3, respectivamente.</w:t>
      </w:r>
    </w:p>
    <w:p w:rsidR="00000000" w:rsidDel="00000000" w:rsidP="00000000" w:rsidRDefault="00000000" w:rsidRPr="00000000" w14:paraId="0000066E">
      <w:pPr>
        <w:rPr/>
      </w:pPr>
      <w:r w:rsidDel="00000000" w:rsidR="00000000" w:rsidRPr="00000000">
        <w:rPr>
          <w:rtl w:val="0"/>
        </w:rPr>
        <w:t xml:space="preserve">Los metales de transición presentan, por lo regular dos o más números de oxidación positivos, según el número de electrones que entreguen. Por ejemplo, el cobre tiene dos números de oxidación +1 y +2, mientras que el cromo tiene tres números de oxidación: +6, +3 y +2.</w:t>
      </w:r>
    </w:p>
    <w:p w:rsidR="00000000" w:rsidDel="00000000" w:rsidP="00000000" w:rsidRDefault="00000000" w:rsidRPr="00000000" w14:paraId="0000066F">
      <w:pPr>
        <w:rPr/>
      </w:pPr>
      <w:r w:rsidDel="00000000" w:rsidR="00000000" w:rsidRPr="00000000">
        <w:rPr>
          <w:rtl w:val="0"/>
        </w:rPr>
      </w:r>
    </w:p>
    <w:p w:rsidR="00000000" w:rsidDel="00000000" w:rsidP="00000000" w:rsidRDefault="00000000" w:rsidRPr="00000000" w14:paraId="00000670">
      <w:pPr>
        <w:pStyle w:val="Heading2"/>
        <w:numPr>
          <w:ilvl w:val="1"/>
          <w:numId w:val="42"/>
        </w:numPr>
        <w:ind w:left="576" w:hanging="576"/>
        <w:rPr/>
      </w:pPr>
      <w:bookmarkStart w:colFirst="0" w:colLast="0" w:name="_2grqrue" w:id="38"/>
      <w:bookmarkEnd w:id="38"/>
      <w:r w:rsidDel="00000000" w:rsidR="00000000" w:rsidRPr="00000000">
        <w:rPr>
          <w:rtl w:val="0"/>
        </w:rPr>
        <w:t xml:space="preserve">funciones químicas inorgánicas y su nomenclatura</w:t>
      </w:r>
    </w:p>
    <w:p w:rsidR="00000000" w:rsidDel="00000000" w:rsidP="00000000" w:rsidRDefault="00000000" w:rsidRPr="00000000" w14:paraId="00000671">
      <w:pPr>
        <w:rPr/>
      </w:pPr>
      <w:r w:rsidDel="00000000" w:rsidR="00000000" w:rsidRPr="00000000">
        <w:rPr>
          <w:rtl w:val="0"/>
        </w:rPr>
        <w:t xml:space="preserve">Se llama función química a un conjunto de compuestos o sustancias con características y comportamiento comunes. Las funciones químicas se describen a través de la identificación de grupos funcionales que las identifican.</w:t>
      </w:r>
    </w:p>
    <w:p w:rsidR="00000000" w:rsidDel="00000000" w:rsidP="00000000" w:rsidRDefault="00000000" w:rsidRPr="00000000" w14:paraId="00000672">
      <w:pPr>
        <w:rPr/>
      </w:pPr>
      <w:r w:rsidDel="00000000" w:rsidR="00000000" w:rsidRPr="00000000">
        <w:rPr>
          <w:rtl w:val="0"/>
        </w:rPr>
        <w:t xml:space="preserve">Un grupo funcional es un átomo o grupo de átomos que le confieren a los compuestos pertenecientes a una función química, sus propiedades principales.</w:t>
      </w:r>
    </w:p>
    <w:p w:rsidR="00000000" w:rsidDel="00000000" w:rsidP="00000000" w:rsidRDefault="00000000" w:rsidRPr="00000000" w14:paraId="00000673">
      <w:pPr>
        <w:rPr/>
      </w:pPr>
      <w:r w:rsidDel="00000000" w:rsidR="00000000" w:rsidRPr="00000000">
        <w:rPr>
          <w:rtl w:val="0"/>
        </w:rPr>
        <w:t xml:space="preserve">Por ejemplo, la función ácido se reconoce porque en su estructura está presente el grupo funcional </w:t>
      </w:r>
      <w:r w:rsidDel="00000000" w:rsidR="00000000" w:rsidRPr="00000000">
        <w:rPr>
          <w:sz w:val="36.66666666666667"/>
          <w:szCs w:val="36.66666666666667"/>
          <w:vertAlign w:val="subscript"/>
        </w:rPr>
        <w:drawing>
          <wp:inline distB="0" distT="0" distL="114300" distR="114300">
            <wp:extent cx="279400" cy="279400"/>
            <wp:effectExtent b="0" l="0" r="0" t="0"/>
            <wp:docPr id="184" name="image159.png"/>
            <a:graphic>
              <a:graphicData uri="http://schemas.openxmlformats.org/drawingml/2006/picture">
                <pic:pic>
                  <pic:nvPicPr>
                    <pic:cNvPr id="0" name="image159.png"/>
                    <pic:cNvPicPr preferRelativeResize="0"/>
                  </pic:nvPicPr>
                  <pic:blipFill>
                    <a:blip r:embed="rId164"/>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(hidrogenión) y la función hidróxido se caracteriza por la presencia del grupo funcional </w:t>
      </w:r>
      <w:r w:rsidDel="00000000" w:rsidR="00000000" w:rsidRPr="00000000">
        <w:rPr>
          <w:sz w:val="36.66666666666667"/>
          <w:szCs w:val="36.66666666666667"/>
          <w:vertAlign w:val="subscript"/>
        </w:rPr>
        <w:drawing>
          <wp:inline distB="0" distT="0" distL="114300" distR="114300">
            <wp:extent cx="457200" cy="279400"/>
            <wp:effectExtent b="0" l="0" r="0" t="0"/>
            <wp:docPr id="187" name="image189.png"/>
            <a:graphic>
              <a:graphicData uri="http://schemas.openxmlformats.org/drawingml/2006/picture">
                <pic:pic>
                  <pic:nvPicPr>
                    <pic:cNvPr id="0" name="image189.png"/>
                    <pic:cNvPicPr preferRelativeResize="0"/>
                  </pic:nvPicPr>
                  <pic:blipFill>
                    <a:blip r:embed="rId165"/>
                    <a:srcRect b="0" l="0" r="0" t="0"/>
                    <a:stretch>
                      <a:fillRect/>
                    </a:stretch>
                  </pic:blipFill>
                  <pic:spPr>
                    <a:xfrm>
                      <a:off x="0" y="0"/>
                      <a:ext cx="457200" cy="279400"/>
                    </a:xfrm>
                    <a:prstGeom prst="rect"/>
                    <a:ln/>
                  </pic:spPr>
                </pic:pic>
              </a:graphicData>
            </a:graphic>
          </wp:inline>
        </w:drawing>
      </w:r>
      <w:r w:rsidDel="00000000" w:rsidR="00000000" w:rsidRPr="00000000">
        <w:rPr>
          <w:rtl w:val="0"/>
        </w:rPr>
        <w:t xml:space="preserve"> (hidroxilo). Así, la fórmula del ácido clorhídrico es HCl y la del hidróxido de sodio NaOH.</w:t>
      </w:r>
    </w:p>
    <w:p w:rsidR="00000000" w:rsidDel="00000000" w:rsidP="00000000" w:rsidRDefault="00000000" w:rsidRPr="00000000" w14:paraId="00000674">
      <w:pPr>
        <w:rPr/>
      </w:pPr>
      <w:r w:rsidDel="00000000" w:rsidR="00000000" w:rsidRPr="00000000">
        <w:rPr>
          <w:rtl w:val="0"/>
        </w:rPr>
        <w:t xml:space="preserve">En la química inorgánica las funciones más importantes son: óxido, ácido, base y sal. A continuación profundizaremos en cada una de ellas, centrándonos especialmente en los aspectos de nomenclatura de cada una de las funciones.</w:t>
      </w:r>
    </w:p>
    <w:p w:rsidR="00000000" w:rsidDel="00000000" w:rsidP="00000000" w:rsidRDefault="00000000" w:rsidRPr="00000000" w14:paraId="00000675">
      <w:pPr>
        <w:rPr/>
      </w:pPr>
      <w:r w:rsidDel="00000000" w:rsidR="00000000" w:rsidRPr="00000000">
        <w:rPr>
          <w:rtl w:val="0"/>
        </w:rPr>
      </w:r>
    </w:p>
    <w:p w:rsidR="00000000" w:rsidDel="00000000" w:rsidP="00000000" w:rsidRDefault="00000000" w:rsidRPr="00000000" w14:paraId="00000676">
      <w:pPr>
        <w:pStyle w:val="Heading3"/>
        <w:numPr>
          <w:ilvl w:val="2"/>
          <w:numId w:val="42"/>
        </w:numPr>
        <w:ind w:left="720" w:hanging="720"/>
        <w:rPr/>
      </w:pPr>
      <w:bookmarkStart w:colFirst="0" w:colLast="0" w:name="_vx1227" w:id="39"/>
      <w:bookmarkEnd w:id="39"/>
      <w:r w:rsidDel="00000000" w:rsidR="00000000" w:rsidRPr="00000000">
        <w:rPr>
          <w:rtl w:val="0"/>
        </w:rPr>
        <w:t xml:space="preserve">Función óxido</w:t>
      </w:r>
    </w:p>
    <w:p w:rsidR="00000000" w:rsidDel="00000000" w:rsidP="00000000" w:rsidRDefault="00000000" w:rsidRPr="00000000" w14:paraId="00000677">
      <w:pPr>
        <w:rPr/>
      </w:pPr>
      <w:r w:rsidDel="00000000" w:rsidR="00000000" w:rsidRPr="00000000">
        <w:rPr>
          <w:rtl w:val="0"/>
        </w:rPr>
        <w:t xml:space="preserve">Son compuestos inorgánicos binarios, es decir, constituidos por dos elementos, que resultan de la combinación entre el oxígeno y cualquier otro elemento. Por ejemplo, el cobre arde en presencia del Oxígeno.</w:t>
      </w:r>
    </w:p>
    <w:p w:rsidR="00000000" w:rsidDel="00000000" w:rsidP="00000000" w:rsidRDefault="00000000" w:rsidRPr="00000000" w14:paraId="00000678">
      <w:pPr>
        <w:rPr/>
      </w:pPr>
      <w:r w:rsidDel="00000000" w:rsidR="00000000" w:rsidRPr="00000000">
        <w:rPr>
          <w:rtl w:val="0"/>
        </w:rPr>
        <w:t xml:space="preserve">Cuando el elemento unido al oxígeno es un metal, el compuesto se llama </w:t>
      </w:r>
      <w:r w:rsidDel="00000000" w:rsidR="00000000" w:rsidRPr="00000000">
        <w:rPr>
          <w:b w:val="1"/>
          <w:rtl w:val="0"/>
        </w:rPr>
        <w:t xml:space="preserve">óxido básico</w:t>
      </w:r>
      <w:r w:rsidDel="00000000" w:rsidR="00000000" w:rsidRPr="00000000">
        <w:rPr>
          <w:rtl w:val="0"/>
        </w:rPr>
        <w:t xml:space="preserve">, mientras que si se trata de un no metal, se le denomina </w:t>
      </w:r>
      <w:r w:rsidDel="00000000" w:rsidR="00000000" w:rsidRPr="00000000">
        <w:rPr>
          <w:b w:val="1"/>
          <w:rtl w:val="0"/>
        </w:rPr>
        <w:t xml:space="preserve">óxido ácido</w:t>
      </w:r>
      <w:r w:rsidDel="00000000" w:rsidR="00000000" w:rsidRPr="00000000">
        <w:rPr>
          <w:rtl w:val="0"/>
        </w:rPr>
        <w:t xml:space="preserve">. Para nombrar este tipo de compuestos basta recordar las siguientes reglas:</w:t>
      </w:r>
    </w:p>
    <w:p w:rsidR="00000000" w:rsidDel="00000000" w:rsidP="00000000" w:rsidRDefault="00000000" w:rsidRPr="00000000" w14:paraId="00000679">
      <w:pPr>
        <w:keepNext w:val="0"/>
        <w:keepLines w:val="0"/>
        <w:widowControl w:val="1"/>
        <w:numPr>
          <w:ilvl w:val="0"/>
          <w:numId w:val="5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oxígeno en la gran mayoría de sus compuestos actúa con número de oxidación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Pr>
        <w:drawing>
          <wp:inline distB="0" distT="0" distL="114300" distR="114300">
            <wp:extent cx="279400" cy="177800"/>
            <wp:effectExtent b="0" l="0" r="0" t="0"/>
            <wp:docPr id="191" name="image166.png"/>
            <a:graphic>
              <a:graphicData uri="http://schemas.openxmlformats.org/drawingml/2006/picture">
                <pic:pic>
                  <pic:nvPicPr>
                    <pic:cNvPr id="0" name="image166.png"/>
                    <pic:cNvPicPr preferRelativeResize="0"/>
                  </pic:nvPicPr>
                  <pic:blipFill>
                    <a:blip r:embed="rId166"/>
                    <a:srcRect b="0" l="0" r="0" t="0"/>
                    <a:stretch>
                      <a:fillRect/>
                    </a:stretch>
                  </pic:blipFill>
                  <pic:spPr>
                    <a:xfrm>
                      <a:off x="0" y="0"/>
                      <a:ext cx="279400" cy="1778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7A">
      <w:pPr>
        <w:keepNext w:val="0"/>
        <w:keepLines w:val="0"/>
        <w:widowControl w:val="1"/>
        <w:numPr>
          <w:ilvl w:val="0"/>
          <w:numId w:val="57"/>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todo compuesto la suma algebraica de los números de oxidación de sus elementos debe ser igual a cero.</w:t>
      </w:r>
    </w:p>
    <w:p w:rsidR="00000000" w:rsidDel="00000000" w:rsidP="00000000" w:rsidRDefault="00000000" w:rsidRPr="00000000" w14:paraId="0000067B">
      <w:pPr>
        <w:rPr/>
      </w:pPr>
      <w:r w:rsidDel="00000000" w:rsidR="00000000" w:rsidRPr="00000000">
        <w:rPr>
          <w:rtl w:val="0"/>
        </w:rPr>
        <w:t xml:space="preserve">Al nombrar o escribir las fórmulas de los óxidos se pueden presentar tres situaciones:</w:t>
      </w:r>
    </w:p>
    <w:p w:rsidR="00000000" w:rsidDel="00000000" w:rsidP="00000000" w:rsidRDefault="00000000" w:rsidRPr="00000000" w14:paraId="0000067C">
      <w:pPr>
        <w:keepNext w:val="0"/>
        <w:keepLines w:val="0"/>
        <w:widowControl w:val="1"/>
        <w:numPr>
          <w:ilvl w:val="0"/>
          <w:numId w:val="5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Elementos con un único número de oxidación: se incluyen en esta categoría los elementos de los grupos IA (1A), IIA (2A) y IIIA (3A). En este caso para expresar la fórmula del compuesto basta con escribir los símbolos de los elementos involucrados dejando un espacio entre ellos para anotar los subíndices numéricos que permiten equilibrar el número de cargas positivas y negativas del compuesto de tal manera que se cumpla la segunda regla.</w:t>
      </w:r>
    </w:p>
    <w:p w:rsidR="00000000" w:rsidDel="00000000" w:rsidP="00000000" w:rsidRDefault="00000000" w:rsidRPr="00000000" w14:paraId="0000067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E">
      <w:pPr>
        <w:keepNext w:val="0"/>
        <w:keepLines w:val="0"/>
        <w:widowControl w:val="1"/>
        <w:numPr>
          <w:ilvl w:val="0"/>
          <w:numId w:val="5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Elementos que presentan dos números de oxidación: en este caso, estos elementos pueden combinarse con el oxígeno para dar lugar a dos tipos de óxidos, con propiedades químicas y físicas propias y que de igual forma reciben nombres y fórmulas distintos. Dentro de la nomenclatura tradicional se emplean sufijos (terminaciones) que permiten diferenciar las dos clases de óxidos. revisemos el siguiente ejemplo: El hierro es un elemento metálico que actúa con dos números de oxidación:</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736600" cy="279400"/>
            <wp:effectExtent b="0" l="0" r="0" t="0"/>
            <wp:docPr id="157" name="image131.png"/>
            <a:graphic>
              <a:graphicData uri="http://schemas.openxmlformats.org/drawingml/2006/picture">
                <pic:pic>
                  <pic:nvPicPr>
                    <pic:cNvPr id="0" name="image131.png"/>
                    <pic:cNvPicPr preferRelativeResize="0"/>
                  </pic:nvPicPr>
                  <pic:blipFill>
                    <a:blip r:embed="rId167"/>
                    <a:srcRect b="0" l="0" r="0" t="0"/>
                    <a:stretch>
                      <a:fillRect/>
                    </a:stretch>
                  </pic:blipFill>
                  <pic:spPr>
                    <a:xfrm>
                      <a:off x="0" y="0"/>
                      <a:ext cx="736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.Teniendo en cuenta que el número de oxidación del oxígeno es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Pr>
        <w:drawing>
          <wp:inline distB="0" distT="0" distL="114300" distR="114300">
            <wp:extent cx="279400" cy="177800"/>
            <wp:effectExtent b="0" l="0" r="0" t="0"/>
            <wp:docPr id="161" name="image145.png"/>
            <a:graphic>
              <a:graphicData uri="http://schemas.openxmlformats.org/drawingml/2006/picture">
                <pic:pic>
                  <pic:nvPicPr>
                    <pic:cNvPr id="0" name="image145.png"/>
                    <pic:cNvPicPr preferRelativeResize="0"/>
                  </pic:nvPicPr>
                  <pic:blipFill>
                    <a:blip r:embed="rId168"/>
                    <a:srcRect b="0" l="0" r="0" t="0"/>
                    <a:stretch>
                      <a:fillRect/>
                    </a:stretch>
                  </pic:blipFill>
                  <pic:spPr>
                    <a:xfrm>
                      <a:off x="0" y="0"/>
                      <a:ext cx="279400" cy="1778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las fórmulas para los respectivos óxidos serán: (Fe O) cuando el número de oxidación es +2 y Fe</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cuando el número de oxidación es+3. Nótese que en la primera fórmula la proporción es 1:1 (uno a uno), mientras que en la segunda es 2:3 (dos a tres). De esta manera las cargas positivas y negativas se equilibran y se cumple la segunda regla.</w:t>
      </w:r>
    </w:p>
    <w:p w:rsidR="00000000" w:rsidDel="00000000" w:rsidP="00000000" w:rsidRDefault="00000000" w:rsidRPr="00000000" w14:paraId="0000067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diferenciar el primer óxido del segundo se emplea el sufijo oso para el óxido formado con el menor número de oxidación (+2), e ico para el óxido formado con el mayor número de oxidación (+3). Los nombres serán entonces óxido ferroso (Fe O) y óxido férrico (Fe</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8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Otro ejemplo puede ser el cobre. Este elemento actúa con los números de oxidación +1 y +2. El procedimiento es el mismo del caso anterior: números de oxidación del cobre: Cu+1 y Cu+2 y número de oxidación del oxígeno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Pr>
        <w:drawing>
          <wp:inline distB="0" distT="0" distL="114300" distR="114300">
            <wp:extent cx="279400" cy="177800"/>
            <wp:effectExtent b="0" l="0" r="0" t="0"/>
            <wp:docPr id="162" name="image181.png"/>
            <a:graphic>
              <a:graphicData uri="http://schemas.openxmlformats.org/drawingml/2006/picture">
                <pic:pic>
                  <pic:nvPicPr>
                    <pic:cNvPr id="0" name="image181.png"/>
                    <pic:cNvPicPr preferRelativeResize="0"/>
                  </pic:nvPicPr>
                  <pic:blipFill>
                    <a:blip r:embed="rId169"/>
                    <a:srcRect b="0" l="0" r="0" t="0"/>
                    <a:stretch>
                      <a:fillRect/>
                    </a:stretch>
                  </pic:blipFill>
                  <pic:spPr>
                    <a:xfrm>
                      <a:off x="0" y="0"/>
                      <a:ext cx="279400" cy="1778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83">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fórmula de los óxidos es: Cu</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 para el óxido formado cuando el cobre actúa con número de oxidación +1, y CuO cuando el cobre actúa con número de oxidación +2.</w:t>
      </w:r>
    </w:p>
    <w:p w:rsidR="00000000" w:rsidDel="00000000" w:rsidP="00000000" w:rsidRDefault="00000000" w:rsidRPr="00000000" w14:paraId="00000684">
      <w:pPr>
        <w:rPr/>
      </w:pPr>
      <w:r w:rsidDel="00000000" w:rsidR="00000000" w:rsidRPr="00000000">
        <w:rPr>
          <w:rtl w:val="0"/>
        </w:rPr>
        <w:t xml:space="preserve">Existe otro sistema de nomenclatura denominado stock en el cual se nombra el óxido incluyendo en el nombre el número de oxidación del elemento. Dicho número se escribe dentro de un paréntesis en números romanos. Por ejemplo, el Fe O es óxido de hierro (II) y el Fe</w:t>
      </w:r>
      <w:r w:rsidDel="00000000" w:rsidR="00000000" w:rsidRPr="00000000">
        <w:rPr>
          <w:vertAlign w:val="subscript"/>
          <w:rtl w:val="0"/>
        </w:rPr>
        <w:t xml:space="preserve">2</w:t>
      </w:r>
      <w:r w:rsidDel="00000000" w:rsidR="00000000" w:rsidRPr="00000000">
        <w:rPr>
          <w:rtl w:val="0"/>
        </w:rPr>
        <w:t xml:space="preserve">O</w:t>
      </w:r>
      <w:r w:rsidDel="00000000" w:rsidR="00000000" w:rsidRPr="00000000">
        <w:rPr>
          <w:vertAlign w:val="subscript"/>
          <w:rtl w:val="0"/>
        </w:rPr>
        <w:t xml:space="preserve">3</w:t>
      </w:r>
      <w:r w:rsidDel="00000000" w:rsidR="00000000" w:rsidRPr="00000000">
        <w:rPr>
          <w:rtl w:val="0"/>
        </w:rPr>
        <w:t xml:space="preserve">, óxido de hierro (III). En ocasiones se emplea otro sistema de nomenclatura para óxidos ácidos (no metal y oxígeno) denominado nomenclatura sistemática.</w:t>
      </w:r>
    </w:p>
    <w:p w:rsidR="00000000" w:rsidDel="00000000" w:rsidP="00000000" w:rsidRDefault="00000000" w:rsidRPr="00000000" w14:paraId="00000685">
      <w:pPr>
        <w:rPr/>
      </w:pPr>
      <w:r w:rsidDel="00000000" w:rsidR="00000000" w:rsidRPr="00000000">
        <w:rPr>
          <w:rtl w:val="0"/>
        </w:rPr>
        <w:t xml:space="preserve">Según este sistema los óxidos se nombran con la palabra genérica óxido anteponiéndole prefijos de origen griego, como mono, di, tri, tetra, penta, etc., para indicar la cantidad de átomos de oxígeno presentes en la molécula. Algunos ejemplos son: C O: monóxido de carbono, NO</w:t>
      </w:r>
      <w:r w:rsidDel="00000000" w:rsidR="00000000" w:rsidRPr="00000000">
        <w:rPr>
          <w:vertAlign w:val="subscript"/>
          <w:rtl w:val="0"/>
        </w:rPr>
        <w:t xml:space="preserve">2</w:t>
      </w:r>
      <w:r w:rsidDel="00000000" w:rsidR="00000000" w:rsidRPr="00000000">
        <w:rPr>
          <w:rtl w:val="0"/>
        </w:rPr>
        <w:t xml:space="preserve">: dióxido de nitrógeno y SO</w:t>
      </w:r>
      <w:r w:rsidDel="00000000" w:rsidR="00000000" w:rsidRPr="00000000">
        <w:rPr>
          <w:vertAlign w:val="subscript"/>
          <w:rtl w:val="0"/>
        </w:rPr>
        <w:t xml:space="preserve">3</w:t>
      </w:r>
      <w:r w:rsidDel="00000000" w:rsidR="00000000" w:rsidRPr="00000000">
        <w:rPr>
          <w:rtl w:val="0"/>
        </w:rPr>
        <w:t xml:space="preserve">: trióxido de azufre.</w:t>
      </w:r>
    </w:p>
    <w:p w:rsidR="00000000" w:rsidDel="00000000" w:rsidP="00000000" w:rsidRDefault="00000000" w:rsidRPr="00000000" w14:paraId="00000686">
      <w:pPr>
        <w:keepNext w:val="0"/>
        <w:keepLines w:val="0"/>
        <w:widowControl w:val="1"/>
        <w:numPr>
          <w:ilvl w:val="0"/>
          <w:numId w:val="61"/>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Elementos con tres o cuatro números de oxidación: en este caso se forman tres o cuatro óxidos con fórmulas, nombres y propiedades distintas, según el caso.</w:t>
      </w:r>
    </w:p>
    <w:p w:rsidR="00000000" w:rsidDel="00000000" w:rsidP="00000000" w:rsidRDefault="00000000" w:rsidRPr="00000000" w14:paraId="0000068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8">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Vamos a ilustrar en primer lugar el caso de un elemento que actúa con tres números de oxidación, como el azufre: S+2, S+4 y S+6. Las fórmulas de los tres óxidos son: SO, cuando el azufre actúa con número de oxidación +2; 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cuando actúa con +4, y 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cuando su número de oxidación es +6. Para nombrar el segundo y tercer óxido basta con aplicar la misma norma del caso anterior. Es decir, el 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recibirá el nombre de óxido sulfuroso, mientras el 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llamará óxido sulfúrico. Para nombrar el óxido que tiene el menor número de oxidación de los tres, es decir, S+2, es necesario anteponer al nombre del óxido el prefijo hipo, que quiere decir “por debajo de”, seguido de la raíz del nombre del elemento con la terminación oso. En este caso el nombre del SO será óxido hiposulfuroso. Otros elementos con comportamiento similar son el selenio y el yodo.</w:t>
      </w:r>
    </w:p>
    <w:p w:rsidR="00000000" w:rsidDel="00000000" w:rsidP="00000000" w:rsidRDefault="00000000" w:rsidRPr="00000000" w14:paraId="0000068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68"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A">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160" w:before="0" w:line="360" w:lineRule="auto"/>
        <w:ind w:left="1068"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Revisemos a continuación el caso de un elemento que actúa con cuatro números de oxidación, como el cloro: Cl +1, Cl +3, Cl +5 y Cl +7. Las fórmulas de los diferentes óxidos son: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 para el primer caso (Cl+1);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para el segundo (Cl +3);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5</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para el tercero (Cl +5) y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7</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para el cuarto (Cl +7). Para nombrar estos óxidos empleamos la misma regla del caso anterior pero añadimos el prefijo per o hiper (“por encima de”) para el óxido formado cuando el cloro actúa con el mayor número de oxidación, en este caso, siete. Los nombres son: óxido hipocloroso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 óxido cloroso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óxido clórico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5</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óxido perclórico (Cl</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7</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8B">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3fwokq0" w:id="40"/>
      <w:bookmarkEnd w:id="40"/>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3. Reglas de nomenclatura IUPAC y stock para óxidos de cloro.</w:t>
      </w:r>
    </w:p>
    <w:tbl>
      <w:tblPr>
        <w:tblStyle w:val="Table4"/>
        <w:tblW w:w="882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80"/>
        <w:gridCol w:w="2080"/>
        <w:gridCol w:w="2192"/>
        <w:gridCol w:w="2476"/>
        <w:tblGridChange w:id="0">
          <w:tblGrid>
            <w:gridCol w:w="2080"/>
            <w:gridCol w:w="2080"/>
            <w:gridCol w:w="2192"/>
            <w:gridCol w:w="2476"/>
          </w:tblGrid>
        </w:tblGridChange>
      </w:tblGrid>
      <w:tr>
        <w:tc>
          <w:tcPr>
            <w:shd w:fill="002060" w:val="clear"/>
          </w:tcPr>
          <w:p w:rsidR="00000000" w:rsidDel="00000000" w:rsidP="00000000" w:rsidRDefault="00000000" w:rsidRPr="00000000" w14:paraId="0000068C">
            <w:pPr>
              <w:rPr>
                <w:b w:val="1"/>
              </w:rPr>
            </w:pPr>
            <w:r w:rsidDel="00000000" w:rsidR="00000000" w:rsidRPr="00000000">
              <w:rPr>
                <w:b w:val="1"/>
                <w:rtl w:val="0"/>
              </w:rPr>
              <w:t xml:space="preserve">Prefijo si lo tiene, según nomenclatura IUPAC</w:t>
            </w:r>
          </w:p>
        </w:tc>
        <w:tc>
          <w:tcPr>
            <w:shd w:fill="002060" w:val="clear"/>
          </w:tcPr>
          <w:p w:rsidR="00000000" w:rsidDel="00000000" w:rsidP="00000000" w:rsidRDefault="00000000" w:rsidRPr="00000000" w14:paraId="0000068D">
            <w:pPr>
              <w:rPr>
                <w:b w:val="1"/>
              </w:rPr>
            </w:pPr>
            <w:r w:rsidDel="00000000" w:rsidR="00000000" w:rsidRPr="00000000">
              <w:rPr>
                <w:b w:val="1"/>
                <w:rtl w:val="0"/>
              </w:rPr>
              <w:t xml:space="preserve">sufijo según nomenclatura IUPAC</w:t>
            </w:r>
          </w:p>
        </w:tc>
        <w:tc>
          <w:tcPr>
            <w:shd w:fill="002060" w:val="clear"/>
          </w:tcPr>
          <w:p w:rsidR="00000000" w:rsidDel="00000000" w:rsidP="00000000" w:rsidRDefault="00000000" w:rsidRPr="00000000" w14:paraId="0000068E">
            <w:pPr>
              <w:rPr>
                <w:b w:val="1"/>
              </w:rPr>
            </w:pPr>
            <w:r w:rsidDel="00000000" w:rsidR="00000000" w:rsidRPr="00000000">
              <w:rPr>
                <w:b w:val="1"/>
                <w:rtl w:val="0"/>
              </w:rPr>
              <w:t xml:space="preserve">Número de oxidación</w:t>
            </w:r>
          </w:p>
        </w:tc>
        <w:tc>
          <w:tcPr>
            <w:shd w:fill="002060" w:val="clear"/>
          </w:tcPr>
          <w:p w:rsidR="00000000" w:rsidDel="00000000" w:rsidP="00000000" w:rsidRDefault="00000000" w:rsidRPr="00000000" w14:paraId="0000068F">
            <w:pPr>
              <w:rPr>
                <w:b w:val="1"/>
              </w:rPr>
            </w:pPr>
            <w:r w:rsidDel="00000000" w:rsidR="00000000" w:rsidRPr="00000000">
              <w:rPr>
                <w:b w:val="1"/>
                <w:rtl w:val="0"/>
              </w:rPr>
              <w:t xml:space="preserve">Nomenclatura stock</w:t>
            </w:r>
          </w:p>
        </w:tc>
      </w:tr>
      <w:tr>
        <w:tc>
          <w:tcPr>
            <w:shd w:fill="ffffff" w:val="clear"/>
          </w:tcPr>
          <w:p w:rsidR="00000000" w:rsidDel="00000000" w:rsidP="00000000" w:rsidRDefault="00000000" w:rsidRPr="00000000" w14:paraId="00000690">
            <w:pPr>
              <w:rPr/>
            </w:pPr>
            <w:r w:rsidDel="00000000" w:rsidR="00000000" w:rsidRPr="00000000">
              <w:rPr>
                <w:rtl w:val="0"/>
              </w:rPr>
              <w:t xml:space="preserve">hipo</w:t>
            </w:r>
          </w:p>
        </w:tc>
        <w:tc>
          <w:tcPr>
            <w:shd w:fill="ffffff" w:val="clear"/>
          </w:tcPr>
          <w:p w:rsidR="00000000" w:rsidDel="00000000" w:rsidP="00000000" w:rsidRDefault="00000000" w:rsidRPr="00000000" w14:paraId="00000691">
            <w:pPr>
              <w:rPr/>
            </w:pPr>
            <w:r w:rsidDel="00000000" w:rsidR="00000000" w:rsidRPr="00000000">
              <w:rPr>
                <w:rtl w:val="0"/>
              </w:rPr>
              <w:t xml:space="preserve">oso</w:t>
            </w:r>
          </w:p>
        </w:tc>
        <w:tc>
          <w:tcPr>
            <w:shd w:fill="ffffff" w:val="clear"/>
          </w:tcPr>
          <w:p w:rsidR="00000000" w:rsidDel="00000000" w:rsidP="00000000" w:rsidRDefault="00000000" w:rsidRPr="00000000" w14:paraId="00000692">
            <w:pPr>
              <w:rPr/>
            </w:pPr>
            <w:r w:rsidDel="00000000" w:rsidR="00000000" w:rsidRPr="00000000">
              <w:rPr>
                <w:rtl w:val="0"/>
              </w:rPr>
              <w:t xml:space="preserve">menor</w:t>
            </w:r>
          </w:p>
        </w:tc>
        <w:tc>
          <w:tcPr>
            <w:shd w:fill="ffffff" w:val="clear"/>
          </w:tcPr>
          <w:p w:rsidR="00000000" w:rsidDel="00000000" w:rsidP="00000000" w:rsidRDefault="00000000" w:rsidRPr="00000000" w14:paraId="00000693">
            <w:pPr>
              <w:rPr/>
            </w:pPr>
            <w:r w:rsidDel="00000000" w:rsidR="00000000" w:rsidRPr="00000000">
              <w:rPr>
                <w:rtl w:val="0"/>
              </w:rPr>
              <w:t xml:space="preserve">I (1)</w:t>
            </w:r>
          </w:p>
        </w:tc>
      </w:tr>
      <w:tr>
        <w:tc>
          <w:tcPr>
            <w:shd w:fill="ffffff" w:val="clear"/>
          </w:tcPr>
          <w:p w:rsidR="00000000" w:rsidDel="00000000" w:rsidP="00000000" w:rsidRDefault="00000000" w:rsidRPr="00000000" w14:paraId="00000694">
            <w:pPr>
              <w:rPr/>
            </w:pPr>
            <w:r w:rsidDel="00000000" w:rsidR="00000000" w:rsidRPr="00000000">
              <w:rPr>
                <w:rtl w:val="0"/>
              </w:rPr>
              <w:t xml:space="preserve">ninguno</w:t>
            </w:r>
          </w:p>
        </w:tc>
        <w:tc>
          <w:tcPr>
            <w:shd w:fill="ffffff" w:val="clear"/>
          </w:tcPr>
          <w:p w:rsidR="00000000" w:rsidDel="00000000" w:rsidP="00000000" w:rsidRDefault="00000000" w:rsidRPr="00000000" w14:paraId="00000695">
            <w:pPr>
              <w:rPr/>
            </w:pPr>
            <w:r w:rsidDel="00000000" w:rsidR="00000000" w:rsidRPr="00000000">
              <w:rPr>
                <w:rtl w:val="0"/>
              </w:rPr>
              <w:t xml:space="preserve">oso</w:t>
            </w:r>
          </w:p>
        </w:tc>
        <w:tc>
          <w:tcPr>
            <w:shd w:fill="ffffff" w:val="clear"/>
          </w:tcPr>
          <w:p w:rsidR="00000000" w:rsidDel="00000000" w:rsidP="00000000" w:rsidRDefault="00000000" w:rsidRPr="00000000" w14:paraId="00000696">
            <w:pPr>
              <w:rPr/>
            </w:pPr>
            <w:r w:rsidDel="00000000" w:rsidR="00000000" w:rsidRPr="00000000">
              <w:rPr>
                <w:rtl w:val="0"/>
              </w:rPr>
              <w:t xml:space="preserve">Intermedio menor</w:t>
            </w:r>
          </w:p>
        </w:tc>
        <w:tc>
          <w:tcPr>
            <w:shd w:fill="ffffff" w:val="clear"/>
          </w:tcPr>
          <w:p w:rsidR="00000000" w:rsidDel="00000000" w:rsidP="00000000" w:rsidRDefault="00000000" w:rsidRPr="00000000" w14:paraId="00000697">
            <w:pPr>
              <w:rPr/>
            </w:pPr>
            <w:r w:rsidDel="00000000" w:rsidR="00000000" w:rsidRPr="00000000">
              <w:rPr>
                <w:rtl w:val="0"/>
              </w:rPr>
              <w:t xml:space="preserve">III (3)</w:t>
            </w:r>
          </w:p>
        </w:tc>
      </w:tr>
      <w:tr>
        <w:tc>
          <w:tcPr>
            <w:shd w:fill="ffffff" w:val="clear"/>
          </w:tcPr>
          <w:p w:rsidR="00000000" w:rsidDel="00000000" w:rsidP="00000000" w:rsidRDefault="00000000" w:rsidRPr="00000000" w14:paraId="00000698">
            <w:pPr>
              <w:rPr/>
            </w:pPr>
            <w:r w:rsidDel="00000000" w:rsidR="00000000" w:rsidRPr="00000000">
              <w:rPr>
                <w:rtl w:val="0"/>
              </w:rPr>
              <w:t xml:space="preserve">ninguno</w:t>
            </w:r>
          </w:p>
        </w:tc>
        <w:tc>
          <w:tcPr>
            <w:shd w:fill="ffffff" w:val="clear"/>
          </w:tcPr>
          <w:p w:rsidR="00000000" w:rsidDel="00000000" w:rsidP="00000000" w:rsidRDefault="00000000" w:rsidRPr="00000000" w14:paraId="00000699">
            <w:pPr>
              <w:rPr/>
            </w:pPr>
            <w:r w:rsidDel="00000000" w:rsidR="00000000" w:rsidRPr="00000000">
              <w:rPr>
                <w:rtl w:val="0"/>
              </w:rPr>
              <w:t xml:space="preserve">ico</w:t>
            </w:r>
          </w:p>
        </w:tc>
        <w:tc>
          <w:tcPr>
            <w:shd w:fill="ffffff" w:val="clear"/>
          </w:tcPr>
          <w:p w:rsidR="00000000" w:rsidDel="00000000" w:rsidP="00000000" w:rsidRDefault="00000000" w:rsidRPr="00000000" w14:paraId="0000069A">
            <w:pPr>
              <w:rPr/>
            </w:pPr>
            <w:r w:rsidDel="00000000" w:rsidR="00000000" w:rsidRPr="00000000">
              <w:rPr>
                <w:rtl w:val="0"/>
              </w:rPr>
              <w:t xml:space="preserve">Intermedio mayor</w:t>
            </w:r>
          </w:p>
        </w:tc>
        <w:tc>
          <w:tcPr>
            <w:shd w:fill="ffffff" w:val="clear"/>
          </w:tcPr>
          <w:p w:rsidR="00000000" w:rsidDel="00000000" w:rsidP="00000000" w:rsidRDefault="00000000" w:rsidRPr="00000000" w14:paraId="0000069B">
            <w:pPr>
              <w:rPr/>
            </w:pPr>
            <w:r w:rsidDel="00000000" w:rsidR="00000000" w:rsidRPr="00000000">
              <w:rPr>
                <w:rtl w:val="0"/>
              </w:rPr>
              <w:t xml:space="preserve">V (5)</w:t>
            </w:r>
          </w:p>
        </w:tc>
      </w:tr>
      <w:tr>
        <w:tc>
          <w:tcPr>
            <w:shd w:fill="ffffff" w:val="clear"/>
          </w:tcPr>
          <w:p w:rsidR="00000000" w:rsidDel="00000000" w:rsidP="00000000" w:rsidRDefault="00000000" w:rsidRPr="00000000" w14:paraId="0000069C">
            <w:pPr>
              <w:rPr/>
            </w:pPr>
            <w:r w:rsidDel="00000000" w:rsidR="00000000" w:rsidRPr="00000000">
              <w:rPr>
                <w:rtl w:val="0"/>
              </w:rPr>
              <w:t xml:space="preserve">Per</w:t>
            </w:r>
          </w:p>
        </w:tc>
        <w:tc>
          <w:tcPr>
            <w:shd w:fill="ffffff" w:val="clear"/>
          </w:tcPr>
          <w:p w:rsidR="00000000" w:rsidDel="00000000" w:rsidP="00000000" w:rsidRDefault="00000000" w:rsidRPr="00000000" w14:paraId="0000069D">
            <w:pPr>
              <w:rPr/>
            </w:pPr>
            <w:r w:rsidDel="00000000" w:rsidR="00000000" w:rsidRPr="00000000">
              <w:rPr>
                <w:rtl w:val="0"/>
              </w:rPr>
              <w:t xml:space="preserve">ico</w:t>
            </w:r>
          </w:p>
        </w:tc>
        <w:tc>
          <w:tcPr>
            <w:shd w:fill="ffffff" w:val="clear"/>
          </w:tcPr>
          <w:p w:rsidR="00000000" w:rsidDel="00000000" w:rsidP="00000000" w:rsidRDefault="00000000" w:rsidRPr="00000000" w14:paraId="0000069E">
            <w:pPr>
              <w:rPr/>
            </w:pPr>
            <w:r w:rsidDel="00000000" w:rsidR="00000000" w:rsidRPr="00000000">
              <w:rPr>
                <w:rtl w:val="0"/>
              </w:rPr>
              <w:t xml:space="preserve">Mayor</w:t>
            </w:r>
          </w:p>
        </w:tc>
        <w:tc>
          <w:tcPr>
            <w:shd w:fill="ffffff" w:val="clear"/>
          </w:tcPr>
          <w:p w:rsidR="00000000" w:rsidDel="00000000" w:rsidP="00000000" w:rsidRDefault="00000000" w:rsidRPr="00000000" w14:paraId="0000069F">
            <w:pPr>
              <w:rPr/>
            </w:pPr>
            <w:r w:rsidDel="00000000" w:rsidR="00000000" w:rsidRPr="00000000">
              <w:rPr>
                <w:rtl w:val="0"/>
              </w:rPr>
              <w:t xml:space="preserve">VII (7)</w:t>
            </w:r>
          </w:p>
        </w:tc>
      </w:tr>
    </w:tbl>
    <w:p w:rsidR="00000000" w:rsidDel="00000000" w:rsidP="00000000" w:rsidRDefault="00000000" w:rsidRPr="00000000" w14:paraId="000006A0">
      <w:pPr>
        <w:rPr>
          <w:b w:val="1"/>
        </w:rPr>
      </w:pPr>
      <w:r w:rsidDel="00000000" w:rsidR="00000000" w:rsidRPr="00000000">
        <w:rPr>
          <w:rtl w:val="0"/>
        </w:rPr>
      </w:r>
    </w:p>
    <w:p w:rsidR="00000000" w:rsidDel="00000000" w:rsidP="00000000" w:rsidRDefault="00000000" w:rsidRPr="00000000" w14:paraId="000006A1">
      <w:pPr>
        <w:rPr/>
      </w:pPr>
      <w:r w:rsidDel="00000000" w:rsidR="00000000" w:rsidRPr="00000000">
        <w:rPr>
          <w:b w:val="1"/>
          <w:rtl w:val="0"/>
        </w:rPr>
        <w:t xml:space="preserve">Ejemplos:</w:t>
      </w:r>
      <w:r w:rsidDel="00000000" w:rsidR="00000000" w:rsidRPr="00000000">
        <w:rPr>
          <w:rtl w:val="0"/>
        </w:rPr>
      </w:r>
    </w:p>
    <w:p w:rsidR="00000000" w:rsidDel="00000000" w:rsidP="00000000" w:rsidRDefault="00000000" w:rsidRPr="00000000" w14:paraId="000006A2">
      <w:pPr>
        <w:keepNext w:val="0"/>
        <w:keepLines w:val="0"/>
        <w:widowControl w:val="1"/>
        <w:numPr>
          <w:ilvl w:val="0"/>
          <w:numId w:val="6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Tomemos un elemento del grupo IA, como el sodio.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Recordemos que el número de oxidación del Na es +1 y que el del oxígeno es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164" name="image135.png"/>
            <a:graphic>
              <a:graphicData uri="http://schemas.openxmlformats.org/drawingml/2006/picture">
                <pic:pic>
                  <pic:nvPicPr>
                    <pic:cNvPr id="0" name="image135.png"/>
                    <pic:cNvPicPr preferRelativeResize="0"/>
                  </pic:nvPicPr>
                  <pic:blipFill>
                    <a:blip r:embed="rId170"/>
                    <a:srcRect b="0" l="0" r="0" t="0"/>
                    <a:stretch>
                      <a:fillRect/>
                    </a:stretch>
                  </pic:blipFill>
                  <pic:spPr>
                    <a:xfrm>
                      <a:off x="0" y="0"/>
                      <a:ext cx="355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Debemos escribir ahora los subíndices correspondientes para equilibrar las cargas positivas y negativas de los dos elementos. Sabemos que existe una carga positiva correspondiente al Na (+1) y dos cargas negativas provenientes del oxígeno O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279" name="image246.png"/>
            <a:graphic>
              <a:graphicData uri="http://schemas.openxmlformats.org/drawingml/2006/picture">
                <pic:pic>
                  <pic:nvPicPr>
                    <pic:cNvPr id="0" name="image246.png"/>
                    <pic:cNvPicPr preferRelativeResize="0"/>
                  </pic:nvPicPr>
                  <pic:blipFill>
                    <a:blip r:embed="rId171"/>
                    <a:srcRect b="0" l="0" r="0" t="0"/>
                    <a:stretch>
                      <a:fillRect/>
                    </a:stretch>
                  </pic:blipFill>
                  <pic:spPr>
                    <a:xfrm>
                      <a:off x="0" y="0"/>
                      <a:ext cx="355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por lo tanto, debe haber dos átomos de sodio para contrarrestar las cargas negativas del oxígeno. Con ello, la fórmula del compuesto es: Na</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 Como solamente se puede formar un óxido, este recibirá el nombre de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óxido de sodio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puede decir entonces que la proporción en que se combinan estos elementos con el oxígeno es de 2a1.</w:t>
      </w:r>
    </w:p>
    <w:p w:rsidR="00000000" w:rsidDel="00000000" w:rsidP="00000000" w:rsidRDefault="00000000" w:rsidRPr="00000000" w14:paraId="000006A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A4">
      <w:pPr>
        <w:keepNext w:val="0"/>
        <w:keepLines w:val="0"/>
        <w:widowControl w:val="1"/>
        <w:numPr>
          <w:ilvl w:val="0"/>
          <w:numId w:val="6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Analicemos ahora un ejemplo con un elemento del grupo IIA, como el calcio:</w:t>
      </w:r>
    </w:p>
    <w:p w:rsidR="00000000" w:rsidDel="00000000" w:rsidP="00000000" w:rsidRDefault="00000000" w:rsidRPr="00000000" w14:paraId="000006A5">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Número de oxidación del calcio, Ca:+2.</w:t>
      </w:r>
    </w:p>
    <w:p w:rsidR="00000000" w:rsidDel="00000000" w:rsidP="00000000" w:rsidRDefault="00000000" w:rsidRPr="00000000" w14:paraId="000006A6">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Número de oxidación del oxígeno, O:</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283" name="image246.png"/>
            <a:graphic>
              <a:graphicData uri="http://schemas.openxmlformats.org/drawingml/2006/picture">
                <pic:pic>
                  <pic:nvPicPr>
                    <pic:cNvPr id="0" name="image246.png"/>
                    <pic:cNvPicPr preferRelativeResize="0"/>
                  </pic:nvPicPr>
                  <pic:blipFill>
                    <a:blip r:embed="rId171"/>
                    <a:srcRect b="0" l="0" r="0" t="0"/>
                    <a:stretch>
                      <a:fillRect/>
                    </a:stretch>
                  </pic:blipFill>
                  <pic:spPr>
                    <a:xfrm>
                      <a:off x="0" y="0"/>
                      <a:ext cx="3556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A7">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Fórmula del óxido: C a O.</w:t>
      </w:r>
    </w:p>
    <w:p w:rsidR="00000000" w:rsidDel="00000000" w:rsidP="00000000" w:rsidRDefault="00000000" w:rsidRPr="00000000" w14:paraId="000006A8">
      <w:pPr>
        <w:keepNext w:val="0"/>
        <w:keepLines w:val="0"/>
        <w:widowControl w:val="1"/>
        <w:numPr>
          <w:ilvl w:val="0"/>
          <w:numId w:val="70"/>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Nombre del óxido: óxido de calcio.</w:t>
      </w:r>
    </w:p>
    <w:p w:rsidR="00000000" w:rsidDel="00000000" w:rsidP="00000000" w:rsidRDefault="00000000" w:rsidRPr="00000000" w14:paraId="000006A9">
      <w:pPr>
        <w:rPr/>
      </w:pPr>
      <w:r w:rsidDel="00000000" w:rsidR="00000000" w:rsidRPr="00000000">
        <w:rPr>
          <w:rtl w:val="0"/>
        </w:rPr>
        <w:t xml:space="preserve">De lo anterior podemos deducir que los elementos del grupo IIA (2A) se combinan con el oxígeno e la proporción de 1:1 (uno a uno).</w:t>
      </w:r>
    </w:p>
    <w:p w:rsidR="00000000" w:rsidDel="00000000" w:rsidP="00000000" w:rsidRDefault="00000000" w:rsidRPr="00000000" w14:paraId="000006AA">
      <w:pPr>
        <w:rPr/>
      </w:pPr>
      <w:r w:rsidDel="00000000" w:rsidR="00000000" w:rsidRPr="00000000">
        <w:rPr>
          <w:rtl w:val="0"/>
        </w:rPr>
      </w:r>
    </w:p>
    <w:p w:rsidR="00000000" w:rsidDel="00000000" w:rsidP="00000000" w:rsidRDefault="00000000" w:rsidRPr="00000000" w14:paraId="000006AB">
      <w:pPr>
        <w:pStyle w:val="Heading3"/>
        <w:numPr>
          <w:ilvl w:val="2"/>
          <w:numId w:val="42"/>
        </w:numPr>
        <w:ind w:left="720" w:hanging="720"/>
        <w:rPr/>
      </w:pPr>
      <w:bookmarkStart w:colFirst="0" w:colLast="0" w:name="_1v1yuxt" w:id="41"/>
      <w:bookmarkEnd w:id="41"/>
      <w:r w:rsidDel="00000000" w:rsidR="00000000" w:rsidRPr="00000000">
        <w:rPr>
          <w:rtl w:val="0"/>
        </w:rPr>
        <w:t xml:space="preserve">Función hidróxido</w:t>
      </w:r>
    </w:p>
    <w:p w:rsidR="00000000" w:rsidDel="00000000" w:rsidP="00000000" w:rsidRDefault="00000000" w:rsidRPr="00000000" w14:paraId="000006AC">
      <w:pPr>
        <w:rPr/>
      </w:pPr>
      <w:r w:rsidDel="00000000" w:rsidR="00000000" w:rsidRPr="00000000">
        <w:rPr>
          <w:rtl w:val="0"/>
        </w:rPr>
        <w:t xml:space="preserve">Los hidróxidos, también llamados bases, se caracterizan por liberar iones </w:t>
      </w:r>
      <w:r w:rsidDel="00000000" w:rsidR="00000000" w:rsidRPr="00000000">
        <w:rPr>
          <w:sz w:val="36.66666666666667"/>
          <w:szCs w:val="36.66666666666667"/>
          <w:vertAlign w:val="subscript"/>
        </w:rPr>
        <w:drawing>
          <wp:inline distB="0" distT="0" distL="114300" distR="114300">
            <wp:extent cx="457200" cy="279400"/>
            <wp:effectExtent b="0" l="0" r="0" t="0"/>
            <wp:docPr id="287" name="image189.png"/>
            <a:graphic>
              <a:graphicData uri="http://schemas.openxmlformats.org/drawingml/2006/picture">
                <pic:pic>
                  <pic:nvPicPr>
                    <pic:cNvPr id="0" name="image189.png"/>
                    <pic:cNvPicPr preferRelativeResize="0"/>
                  </pic:nvPicPr>
                  <pic:blipFill>
                    <a:blip r:embed="rId165"/>
                    <a:srcRect b="0" l="0" r="0" t="0"/>
                    <a:stretch>
                      <a:fillRect/>
                    </a:stretch>
                  </pic:blipFill>
                  <pic:spPr>
                    <a:xfrm>
                      <a:off x="0" y="0"/>
                      <a:ext cx="457200" cy="279400"/>
                    </a:xfrm>
                    <a:prstGeom prst="rect"/>
                    <a:ln/>
                  </pic:spPr>
                </pic:pic>
              </a:graphicData>
            </a:graphic>
          </wp:inline>
        </w:drawing>
      </w:r>
      <w:r w:rsidDel="00000000" w:rsidR="00000000" w:rsidRPr="00000000">
        <w:rPr>
          <w:rtl w:val="0"/>
        </w:rPr>
        <w:t xml:space="preserve"> hidroxilo en solución acuosa. Esto le confiere pH alcalino o básico a las soluciones. Se caracterizan también por tener sabor amargo. Son compuestos ternarios formados por un metal, hidrógeno y oxígeno. Todos los hidróxidos se ajustan a la fórmula general M (O H)x, donde M es el símbolo del metal y x corresponde al valor absoluto de su número de oxidación, ya que el ion OH tiene una carga negativa. Se denominan con la palabra hidróxido seguida del elemento correspondiente.</w:t>
      </w:r>
    </w:p>
    <w:p w:rsidR="00000000" w:rsidDel="00000000" w:rsidP="00000000" w:rsidRDefault="00000000" w:rsidRPr="00000000" w14:paraId="000006AD">
      <w:pPr>
        <w:rPr/>
      </w:pPr>
      <w:r w:rsidDel="00000000" w:rsidR="00000000" w:rsidRPr="00000000">
        <w:rPr>
          <w:rtl w:val="0"/>
        </w:rPr>
        <w:t xml:space="preserve">Si se trata de un metal con más de un número de oxidación, se adiciona el sufijo oso al nombre, para el menor, e ico para el mayor.</w:t>
      </w:r>
    </w:p>
    <w:p w:rsidR="00000000" w:rsidDel="00000000" w:rsidP="00000000" w:rsidRDefault="00000000" w:rsidRPr="00000000" w14:paraId="000006AE">
      <w:pPr>
        <w:rPr/>
      </w:pPr>
      <w:r w:rsidDel="00000000" w:rsidR="00000000" w:rsidRPr="00000000">
        <w:rPr>
          <w:rtl w:val="0"/>
        </w:rPr>
        <w:t xml:space="preserve">Empleando la nomenclatura stock se escribe el número de oxidación entre paréntesis como en el caso de los óxidos. Revisemos.</w:t>
      </w:r>
    </w:p>
    <w:p w:rsidR="00000000" w:rsidDel="00000000" w:rsidP="00000000" w:rsidRDefault="00000000" w:rsidRPr="00000000" w14:paraId="000006AF">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Hidróxido de sodio: se forma por la reacción:</w:t>
      </w:r>
    </w:p>
    <w:p w:rsidR="00000000" w:rsidDel="00000000" w:rsidP="00000000" w:rsidRDefault="00000000" w:rsidRPr="00000000" w14:paraId="000006B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565400" cy="355600"/>
            <wp:effectExtent b="0" l="0" r="0" t="0"/>
            <wp:docPr id="291" name="image264.png"/>
            <a:graphic>
              <a:graphicData uri="http://schemas.openxmlformats.org/drawingml/2006/picture">
                <pic:pic>
                  <pic:nvPicPr>
                    <pic:cNvPr id="0" name="image264.png"/>
                    <pic:cNvPicPr preferRelativeResize="0"/>
                  </pic:nvPicPr>
                  <pic:blipFill>
                    <a:blip r:embed="rId172"/>
                    <a:srcRect b="0" l="0" r="0" t="0"/>
                    <a:stretch>
                      <a:fillRect/>
                    </a:stretch>
                  </pic:blipFill>
                  <pic:spPr>
                    <a:xfrm>
                      <a:off x="0" y="0"/>
                      <a:ext cx="25654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6B1">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Hidróxidos de cromo: dado que el cromo puede formar dos óxidos, se tienen las siguientes reacciones que dan lugar a los correspondientes hidróxidos:</w:t>
      </w:r>
    </w:p>
    <w:p w:rsidR="00000000" w:rsidDel="00000000" w:rsidP="00000000" w:rsidRDefault="00000000" w:rsidRPr="00000000" w14:paraId="000006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114800" cy="355600"/>
            <wp:effectExtent b="0" l="0" r="0" t="0"/>
            <wp:docPr id="294" name="image268.png"/>
            <a:graphic>
              <a:graphicData uri="http://schemas.openxmlformats.org/drawingml/2006/picture">
                <pic:pic>
                  <pic:nvPicPr>
                    <pic:cNvPr id="0" name="image268.png"/>
                    <pic:cNvPicPr preferRelativeResize="0"/>
                  </pic:nvPicPr>
                  <pic:blipFill>
                    <a:blip r:embed="rId173"/>
                    <a:srcRect b="0" l="0" r="0" t="0"/>
                    <a:stretch>
                      <a:fillRect/>
                    </a:stretch>
                  </pic:blipFill>
                  <pic:spPr>
                    <a:xfrm>
                      <a:off x="0" y="0"/>
                      <a:ext cx="4114800" cy="3556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114800" cy="355600"/>
            <wp:effectExtent b="0" l="0" r="0" t="0"/>
            <wp:docPr id="296" name="image257.png"/>
            <a:graphic>
              <a:graphicData uri="http://schemas.openxmlformats.org/drawingml/2006/picture">
                <pic:pic>
                  <pic:nvPicPr>
                    <pic:cNvPr id="0" name="image257.png"/>
                    <pic:cNvPicPr preferRelativeResize="0"/>
                  </pic:nvPicPr>
                  <pic:blipFill>
                    <a:blip r:embed="rId174"/>
                    <a:srcRect b="0" l="0" r="0" t="0"/>
                    <a:stretch>
                      <a:fillRect/>
                    </a:stretch>
                  </pic:blipFill>
                  <pic:spPr>
                    <a:xfrm>
                      <a:off x="0" y="0"/>
                      <a:ext cx="41148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6B4">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Hidróxidos de hierro: similar a lo que ocurre con el cromo, tenemos:</w:t>
      </w:r>
    </w:p>
    <w:p w:rsidR="00000000" w:rsidDel="00000000" w:rsidP="00000000" w:rsidRDefault="00000000" w:rsidRPr="00000000" w14:paraId="000006B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657600" cy="355600"/>
            <wp:effectExtent b="0" l="0" r="0" t="0"/>
            <wp:docPr id="341" name="image299.png"/>
            <a:graphic>
              <a:graphicData uri="http://schemas.openxmlformats.org/drawingml/2006/picture">
                <pic:pic>
                  <pic:nvPicPr>
                    <pic:cNvPr id="0" name="image299.png"/>
                    <pic:cNvPicPr preferRelativeResize="0"/>
                  </pic:nvPicPr>
                  <pic:blipFill>
                    <a:blip r:embed="rId175"/>
                    <a:srcRect b="0" l="0" r="0" t="0"/>
                    <a:stretch>
                      <a:fillRect/>
                    </a:stretch>
                  </pic:blipFill>
                  <pic:spPr>
                    <a:xfrm>
                      <a:off x="0" y="0"/>
                      <a:ext cx="3657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6B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657600" cy="355600"/>
            <wp:effectExtent b="0" l="0" r="0" t="0"/>
            <wp:docPr id="338" name="image295.png"/>
            <a:graphic>
              <a:graphicData uri="http://schemas.openxmlformats.org/drawingml/2006/picture">
                <pic:pic>
                  <pic:nvPicPr>
                    <pic:cNvPr id="0" name="image295.png"/>
                    <pic:cNvPicPr preferRelativeResize="0"/>
                  </pic:nvPicPr>
                  <pic:blipFill>
                    <a:blip r:embed="rId176"/>
                    <a:srcRect b="0" l="0" r="0" t="0"/>
                    <a:stretch>
                      <a:fillRect/>
                    </a:stretch>
                  </pic:blipFill>
                  <pic:spPr>
                    <a:xfrm>
                      <a:off x="0" y="0"/>
                      <a:ext cx="3657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6B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B8">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Las bases son importantes para la industria puesto que son reactivos indispensables en la fabricación de jabones, detergentes y cosméticos.</w:t>
      </w:r>
    </w:p>
    <w:p w:rsidR="00000000" w:rsidDel="00000000" w:rsidP="00000000" w:rsidRDefault="00000000" w:rsidRPr="00000000" w14:paraId="000006B9">
      <w:pPr>
        <w:rPr/>
      </w:pPr>
      <w:r w:rsidDel="00000000" w:rsidR="00000000" w:rsidRPr="00000000">
        <w:rPr>
          <w:rtl w:val="0"/>
        </w:rPr>
      </w:r>
    </w:p>
    <w:p w:rsidR="00000000" w:rsidDel="00000000" w:rsidP="00000000" w:rsidRDefault="00000000" w:rsidRPr="00000000" w14:paraId="000006BA">
      <w:pPr>
        <w:pStyle w:val="Heading3"/>
        <w:numPr>
          <w:ilvl w:val="2"/>
          <w:numId w:val="42"/>
        </w:numPr>
        <w:ind w:left="720" w:hanging="720"/>
        <w:rPr/>
      </w:pPr>
      <w:bookmarkStart w:colFirst="0" w:colLast="0" w:name="_4f1mdlm" w:id="42"/>
      <w:bookmarkEnd w:id="42"/>
      <w:r w:rsidDel="00000000" w:rsidR="00000000" w:rsidRPr="00000000">
        <w:rPr>
          <w:rtl w:val="0"/>
        </w:rPr>
        <w:t xml:space="preserve">Función ácido</w:t>
      </w:r>
    </w:p>
    <w:p w:rsidR="00000000" w:rsidDel="00000000" w:rsidP="00000000" w:rsidRDefault="00000000" w:rsidRPr="00000000" w14:paraId="000006BB">
      <w:pPr>
        <w:rPr/>
      </w:pPr>
      <w:r w:rsidDel="00000000" w:rsidR="00000000" w:rsidRPr="00000000">
        <w:rPr>
          <w:rtl w:val="0"/>
        </w:rPr>
        <w:t xml:space="preserve">Los ácidos son sustancias que se caracterizan por liberar iones H+, cuando se encuentran en solución acuosa. Además, presentan sabor agrio. Existen dos clases de ácidos inorgánicos:</w:t>
      </w:r>
    </w:p>
    <w:p w:rsidR="00000000" w:rsidDel="00000000" w:rsidP="00000000" w:rsidRDefault="00000000" w:rsidRPr="00000000" w14:paraId="000006BC">
      <w:pPr>
        <w:rPr/>
      </w:pPr>
      <w:r w:rsidDel="00000000" w:rsidR="00000000" w:rsidRPr="00000000">
        <w:rPr>
          <w:b w:val="1"/>
          <w:rtl w:val="0"/>
        </w:rPr>
        <w:t xml:space="preserve">Ácidos hidrácidos</w:t>
      </w:r>
      <w:r w:rsidDel="00000000" w:rsidR="00000000" w:rsidRPr="00000000">
        <w:rPr>
          <w:rtl w:val="0"/>
        </w:rPr>
        <w:t xml:space="preserve">: son compuestos binarios que contienen solamente hidrógeno y un no-metal, en estado gaseoso se nombran como</w:t>
      </w:r>
    </w:p>
    <w:p w:rsidR="00000000" w:rsidDel="00000000" w:rsidP="00000000" w:rsidRDefault="00000000" w:rsidRPr="00000000" w14:paraId="000006BD">
      <w:pPr>
        <w:rPr/>
      </w:pPr>
      <w:r w:rsidDel="00000000" w:rsidR="00000000" w:rsidRPr="00000000">
        <w:rPr>
          <w:rtl w:val="0"/>
        </w:rPr>
        <w:t xml:space="preserve">haluros. En solución acuosa se comportan como ácidos y para nombrarlos se antepone la palabra </w:t>
      </w:r>
      <w:r w:rsidDel="00000000" w:rsidR="00000000" w:rsidRPr="00000000">
        <w:rPr>
          <w:b w:val="1"/>
          <w:rtl w:val="0"/>
        </w:rPr>
        <w:t xml:space="preserve">ácido </w:t>
      </w:r>
      <w:r w:rsidDel="00000000" w:rsidR="00000000" w:rsidRPr="00000000">
        <w:rPr>
          <w:rtl w:val="0"/>
        </w:rPr>
        <w:t xml:space="preserve">seguida de la raíz del elemento con la terminación </w:t>
      </w:r>
      <w:r w:rsidDel="00000000" w:rsidR="00000000" w:rsidRPr="00000000">
        <w:rPr>
          <w:b w:val="1"/>
          <w:rtl w:val="0"/>
        </w:rPr>
        <w:t xml:space="preserve">hídrico.</w:t>
      </w:r>
      <w:r w:rsidDel="00000000" w:rsidR="00000000" w:rsidRPr="00000000">
        <w:rPr>
          <w:rtl w:val="0"/>
        </w:rPr>
        <w:t xml:space="preserve"> Revisemos algunos ejemplos:</w:t>
      </w:r>
    </w:p>
    <w:p w:rsidR="00000000" w:rsidDel="00000000" w:rsidP="00000000" w:rsidRDefault="00000000" w:rsidRPr="00000000" w14:paraId="000006BE">
      <w:pPr>
        <w:rPr/>
      </w:pPr>
      <w:r w:rsidDel="00000000" w:rsidR="00000000" w:rsidRPr="00000000">
        <w:rPr>
          <w:sz w:val="36.66666666666667"/>
          <w:szCs w:val="36.66666666666667"/>
          <w:vertAlign w:val="subscript"/>
        </w:rPr>
        <w:drawing>
          <wp:inline distB="0" distT="0" distL="114300" distR="114300">
            <wp:extent cx="5130800" cy="279400"/>
            <wp:effectExtent b="0" l="0" r="0" t="0"/>
            <wp:docPr id="347" name="image303.png"/>
            <a:graphic>
              <a:graphicData uri="http://schemas.openxmlformats.org/drawingml/2006/picture">
                <pic:pic>
                  <pic:nvPicPr>
                    <pic:cNvPr id="0" name="image303.png"/>
                    <pic:cNvPicPr preferRelativeResize="0"/>
                  </pic:nvPicPr>
                  <pic:blipFill>
                    <a:blip r:embed="rId177"/>
                    <a:srcRect b="0" l="0" r="0" t="0"/>
                    <a:stretch>
                      <a:fillRect/>
                    </a:stretch>
                  </pic:blipFill>
                  <pic:spPr>
                    <a:xfrm>
                      <a:off x="0" y="0"/>
                      <a:ext cx="5130800" cy="2794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6BF">
      <w:pPr>
        <w:rPr/>
      </w:pPr>
      <w:r w:rsidDel="00000000" w:rsidR="00000000" w:rsidRPr="00000000">
        <w:rPr>
          <w:rtl w:val="0"/>
        </w:rPr>
        <w:t xml:space="preserve">El hidrógeno trabaja con número de oxidación positivo +1, en estos ácidos el no metal debe tener número de oxidación negativo.</w:t>
      </w:r>
    </w:p>
    <w:p w:rsidR="00000000" w:rsidDel="00000000" w:rsidP="00000000" w:rsidRDefault="00000000" w:rsidRPr="00000000" w14:paraId="000006C0">
      <w:pPr>
        <w:rPr/>
      </w:pPr>
      <w:r w:rsidDel="00000000" w:rsidR="00000000" w:rsidRPr="00000000">
        <w:rPr>
          <w:rtl w:val="0"/>
        </w:rPr>
      </w:r>
    </w:p>
    <w:p w:rsidR="00000000" w:rsidDel="00000000" w:rsidP="00000000" w:rsidRDefault="00000000" w:rsidRPr="00000000" w14:paraId="000006C1">
      <w:pPr>
        <w:rPr/>
      </w:pPr>
      <w:r w:rsidDel="00000000" w:rsidR="00000000" w:rsidRPr="00000000">
        <w:rPr>
          <w:b w:val="1"/>
          <w:rtl w:val="0"/>
        </w:rPr>
        <w:t xml:space="preserve">Ácidos oxácidos:</w:t>
      </w:r>
      <w:r w:rsidDel="00000000" w:rsidR="00000000" w:rsidRPr="00000000">
        <w:rPr>
          <w:rtl w:val="0"/>
        </w:rPr>
        <w:t xml:space="preserve"> son compuestos ternarios que contienen hidrógeno, oxígeno y un no-metal en su molécula. Se obtienen de la reacción entre un óxido ácido, es decir, formado por un no-metal y el agua. En la fórmula se coloca en primer lugar el hidrógeno, luego el no-metal y por último el oxígeno. En la nomenclatura de los ácidos oxácidos se utilizan los mismos prefijos y sufijos empleados con los óxidos. Revisemos.</w:t>
      </w:r>
    </w:p>
    <w:p w:rsidR="00000000" w:rsidDel="00000000" w:rsidP="00000000" w:rsidRDefault="00000000" w:rsidRPr="00000000" w14:paraId="000006C2">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Del óxido nitrico: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851400" cy="279400"/>
            <wp:effectExtent b="0" l="0" r="0" t="0"/>
            <wp:docPr id="344" name="image322.png"/>
            <a:graphic>
              <a:graphicData uri="http://schemas.openxmlformats.org/drawingml/2006/picture">
                <pic:pic>
                  <pic:nvPicPr>
                    <pic:cNvPr id="0" name="image322.png"/>
                    <pic:cNvPicPr preferRelativeResize="0"/>
                  </pic:nvPicPr>
                  <pic:blipFill>
                    <a:blip r:embed="rId178"/>
                    <a:srcRect b="0" l="0" r="0" t="0"/>
                    <a:stretch>
                      <a:fillRect/>
                    </a:stretch>
                  </pic:blipFill>
                  <pic:spPr>
                    <a:xfrm>
                      <a:off x="0" y="0"/>
                      <a:ext cx="48514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C3">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Del óxido hipocloroso: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572000" cy="279400"/>
            <wp:effectExtent b="0" l="0" r="0" t="0"/>
            <wp:docPr id="329" name="image302.png"/>
            <a:graphic>
              <a:graphicData uri="http://schemas.openxmlformats.org/drawingml/2006/picture">
                <pic:pic>
                  <pic:nvPicPr>
                    <pic:cNvPr id="0" name="image302.png"/>
                    <pic:cNvPicPr preferRelativeResize="0"/>
                  </pic:nvPicPr>
                  <pic:blipFill>
                    <a:blip r:embed="rId179"/>
                    <a:srcRect b="0" l="0" r="0" t="0"/>
                    <a:stretch>
                      <a:fillRect/>
                    </a:stretch>
                  </pic:blipFill>
                  <pic:spPr>
                    <a:xfrm>
                      <a:off x="0" y="0"/>
                      <a:ext cx="45720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C4">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Del óxido carbónico: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657600" cy="355600"/>
            <wp:effectExtent b="0" l="0" r="0" t="0"/>
            <wp:docPr id="326" name="image329.png"/>
            <a:graphic>
              <a:graphicData uri="http://schemas.openxmlformats.org/drawingml/2006/picture">
                <pic:pic>
                  <pic:nvPicPr>
                    <pic:cNvPr id="0" name="image329.png"/>
                    <pic:cNvPicPr preferRelativeResize="0"/>
                  </pic:nvPicPr>
                  <pic:blipFill>
                    <a:blip r:embed="rId180"/>
                    <a:srcRect b="0" l="0" r="0" t="0"/>
                    <a:stretch>
                      <a:fillRect/>
                    </a:stretch>
                  </pic:blipFill>
                  <pic:spPr>
                    <a:xfrm>
                      <a:off x="0" y="0"/>
                      <a:ext cx="3657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6C5">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Del óxido sulfúrico:</w:t>
      </w:r>
    </w:p>
    <w:p w:rsidR="00000000" w:rsidDel="00000000" w:rsidP="00000000" w:rsidRDefault="00000000" w:rsidRPr="00000000" w14:paraId="000006C6">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479800" cy="279400"/>
            <wp:effectExtent b="0" l="0" r="0" t="0"/>
            <wp:docPr id="335" name="image291.png"/>
            <a:graphic>
              <a:graphicData uri="http://schemas.openxmlformats.org/drawingml/2006/picture">
                <pic:pic>
                  <pic:nvPicPr>
                    <pic:cNvPr id="0" name="image291.png"/>
                    <pic:cNvPicPr preferRelativeResize="0"/>
                  </pic:nvPicPr>
                  <pic:blipFill>
                    <a:blip r:embed="rId181"/>
                    <a:srcRect b="0" l="0" r="0" t="0"/>
                    <a:stretch>
                      <a:fillRect/>
                    </a:stretch>
                  </pic:blipFill>
                  <pic:spPr>
                    <a:xfrm>
                      <a:off x="0" y="0"/>
                      <a:ext cx="34798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C7">
      <w:pPr>
        <w:rPr/>
      </w:pPr>
      <w:r w:rsidDel="00000000" w:rsidR="00000000" w:rsidRPr="00000000">
        <w:rPr>
          <w:rtl w:val="0"/>
        </w:rPr>
        <w:t xml:space="preserve">Cuando reaccionan el óxido bórico, el óxido hipofosforoso, el óxido fosforoso y el óxido fosfórico con el agua, se obtienen varios ácidosdependiendo del número de moléculas de agua que se añadan al óxido.</w:t>
      </w:r>
    </w:p>
    <w:p w:rsidR="00000000" w:rsidDel="00000000" w:rsidP="00000000" w:rsidRDefault="00000000" w:rsidRPr="00000000" w14:paraId="000006C8">
      <w:pPr>
        <w:rPr/>
      </w:pPr>
      <w:r w:rsidDel="00000000" w:rsidR="00000000" w:rsidRPr="00000000">
        <w:rPr>
          <w:rtl w:val="0"/>
        </w:rPr>
        <w:t xml:space="preserve">Sin embargo, la forma más estable de los ácidos obtenidos, corresponde a la reacción del óxido con tres moléculas de agua:</w:t>
      </w:r>
    </w:p>
    <w:p w:rsidR="00000000" w:rsidDel="00000000" w:rsidP="00000000" w:rsidRDefault="00000000" w:rsidRPr="00000000" w14:paraId="000006C9">
      <w:pPr>
        <w:keepNext w:val="0"/>
        <w:keepLines w:val="0"/>
        <w:widowControl w:val="1"/>
        <w:numPr>
          <w:ilvl w:val="0"/>
          <w:numId w:val="6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Del óxido fosforoso:</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673600" cy="355600"/>
            <wp:effectExtent b="0" l="0" r="0" t="0"/>
            <wp:docPr id="332" name="image287.png"/>
            <a:graphic>
              <a:graphicData uri="http://schemas.openxmlformats.org/drawingml/2006/picture">
                <pic:pic>
                  <pic:nvPicPr>
                    <pic:cNvPr id="0" name="image287.png"/>
                    <pic:cNvPicPr preferRelativeResize="0"/>
                  </pic:nvPicPr>
                  <pic:blipFill>
                    <a:blip r:embed="rId182"/>
                    <a:srcRect b="0" l="0" r="0" t="0"/>
                    <a:stretch>
                      <a:fillRect/>
                    </a:stretch>
                  </pic:blipFill>
                  <pic:spPr>
                    <a:xfrm>
                      <a:off x="0" y="0"/>
                      <a:ext cx="4673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6CA">
      <w:pPr>
        <w:keepNext w:val="0"/>
        <w:keepLines w:val="0"/>
        <w:widowControl w:val="1"/>
        <w:numPr>
          <w:ilvl w:val="0"/>
          <w:numId w:val="65"/>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Del óxido fósforico: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673600" cy="355600"/>
            <wp:effectExtent b="0" l="0" r="0" t="0"/>
            <wp:docPr id="324" name="image277.png"/>
            <a:graphic>
              <a:graphicData uri="http://schemas.openxmlformats.org/drawingml/2006/picture">
                <pic:pic>
                  <pic:nvPicPr>
                    <pic:cNvPr id="0" name="image277.png"/>
                    <pic:cNvPicPr preferRelativeResize="0"/>
                  </pic:nvPicPr>
                  <pic:blipFill>
                    <a:blip r:embed="rId183"/>
                    <a:srcRect b="0" l="0" r="0" t="0"/>
                    <a:stretch>
                      <a:fillRect/>
                    </a:stretch>
                  </pic:blipFill>
                  <pic:spPr>
                    <a:xfrm>
                      <a:off x="0" y="0"/>
                      <a:ext cx="4673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6CB">
      <w:pPr>
        <w:ind w:left="360" w:firstLine="0"/>
        <w:rPr/>
      </w:pPr>
      <w:r w:rsidDel="00000000" w:rsidR="00000000" w:rsidRPr="00000000">
        <w:rPr>
          <w:rtl w:val="0"/>
        </w:rPr>
      </w:r>
    </w:p>
    <w:p w:rsidR="00000000" w:rsidDel="00000000" w:rsidP="00000000" w:rsidRDefault="00000000" w:rsidRPr="00000000" w14:paraId="000006CC">
      <w:pPr>
        <w:pStyle w:val="Heading3"/>
        <w:numPr>
          <w:ilvl w:val="2"/>
          <w:numId w:val="42"/>
        </w:numPr>
        <w:ind w:left="720" w:hanging="720"/>
        <w:rPr/>
      </w:pPr>
      <w:bookmarkStart w:colFirst="0" w:colLast="0" w:name="_2u6wntf" w:id="43"/>
      <w:bookmarkEnd w:id="43"/>
      <w:r w:rsidDel="00000000" w:rsidR="00000000" w:rsidRPr="00000000">
        <w:rPr>
          <w:rtl w:val="0"/>
        </w:rPr>
        <w:t xml:space="preserve">Función sal</w:t>
      </w:r>
    </w:p>
    <w:p w:rsidR="00000000" w:rsidDel="00000000" w:rsidP="00000000" w:rsidRDefault="00000000" w:rsidRPr="00000000" w14:paraId="000006CD">
      <w:pPr>
        <w:rPr/>
      </w:pPr>
      <w:r w:rsidDel="00000000" w:rsidR="00000000" w:rsidRPr="00000000">
        <w:rPr>
          <w:rtl w:val="0"/>
        </w:rPr>
        <w:t xml:space="preserve">Las sales se definen como las sustancias resultantes de la reacción entre los ácidos y las bases. También pueden resultar de combinaciones entre un metal y un no-metal, con el oxígeno.</w:t>
      </w:r>
    </w:p>
    <w:p w:rsidR="00000000" w:rsidDel="00000000" w:rsidP="00000000" w:rsidRDefault="00000000" w:rsidRPr="00000000" w14:paraId="000006CE">
      <w:pPr>
        <w:rPr/>
      </w:pPr>
      <w:r w:rsidDel="00000000" w:rsidR="00000000" w:rsidRPr="00000000">
        <w:rPr>
          <w:rtl w:val="0"/>
        </w:rPr>
        <w:t xml:space="preserve">Las sales son compuestos binarios, ternarios o cuaternarios, que resultan de la unión de una especie catiónica con una especie aniónica, las cuales provienen del ácido y la base involucradas. El catión es, por lo general, un ion metálico, aunque también existen sales de iones como el amonio (</w:t>
      </w:r>
      <w:r w:rsidDel="00000000" w:rsidR="00000000" w:rsidRPr="00000000">
        <w:rPr>
          <w:sz w:val="36.66666666666667"/>
          <w:szCs w:val="36.66666666666667"/>
          <w:vertAlign w:val="subscript"/>
        </w:rPr>
        <w:drawing>
          <wp:inline distB="0" distT="0" distL="114300" distR="114300">
            <wp:extent cx="558800" cy="279400"/>
            <wp:effectExtent b="0" l="0" r="0" t="0"/>
            <wp:docPr id="323" name="image281.png"/>
            <a:graphic>
              <a:graphicData uri="http://schemas.openxmlformats.org/drawingml/2006/picture">
                <pic:pic>
                  <pic:nvPicPr>
                    <pic:cNvPr id="0" name="image281.png"/>
                    <pic:cNvPicPr preferRelativeResize="0"/>
                  </pic:nvPicPr>
                  <pic:blipFill>
                    <a:blip r:embed="rId184"/>
                    <a:srcRect b="0" l="0" r="0" t="0"/>
                    <a:stretch>
                      <a:fillRect/>
                    </a:stretch>
                  </pic:blipFill>
                  <pic:spPr>
                    <a:xfrm>
                      <a:off x="0" y="0"/>
                      <a:ext cx="558800" cy="279400"/>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6CF">
      <w:pPr>
        <w:rPr/>
      </w:pPr>
      <w:r w:rsidDel="00000000" w:rsidR="00000000" w:rsidRPr="00000000">
        <w:rPr>
          <w:rtl w:val="0"/>
        </w:rPr>
        <w:t xml:space="preserve">El anión proviene normalmente del ácido. En consecuencia, puede ser un anión simple o monoatómico (</w:t>
      </w:r>
      <w:r w:rsidDel="00000000" w:rsidR="00000000" w:rsidRPr="00000000">
        <w:rPr>
          <w:sz w:val="36.66666666666667"/>
          <w:szCs w:val="36.66666666666667"/>
          <w:vertAlign w:val="subscript"/>
        </w:rPr>
        <w:drawing>
          <wp:inline distB="0" distT="0" distL="114300" distR="114300">
            <wp:extent cx="1016000" cy="279400"/>
            <wp:effectExtent b="0" l="0" r="0" t="0"/>
            <wp:docPr id="262" name="image240.png"/>
            <a:graphic>
              <a:graphicData uri="http://schemas.openxmlformats.org/drawingml/2006/picture">
                <pic:pic>
                  <pic:nvPicPr>
                    <pic:cNvPr id="0" name="image240.png"/>
                    <pic:cNvPicPr preferRelativeResize="0"/>
                  </pic:nvPicPr>
                  <pic:blipFill>
                    <a:blip r:embed="rId185"/>
                    <a:srcRect b="0" l="0" r="0" t="0"/>
                    <a:stretch>
                      <a:fillRect/>
                    </a:stretch>
                  </pic:blipFill>
                  <pic:spPr>
                    <a:xfrm>
                      <a:off x="0" y="0"/>
                      <a:ext cx="1016000" cy="279400"/>
                    </a:xfrm>
                    <a:prstGeom prst="rect"/>
                    <a:ln/>
                  </pic:spPr>
                </pic:pic>
              </a:graphicData>
            </a:graphic>
          </wp:inline>
        </w:drawing>
      </w:r>
      <w:r w:rsidDel="00000000" w:rsidR="00000000" w:rsidRPr="00000000">
        <w:rPr>
          <w:rtl w:val="0"/>
        </w:rPr>
        <w:t xml:space="preserve">) o un ion poliatómico. Por ejemplo: el ácido clorhídrico y el hidróxido de sodio reaccionan para formar el cloruro de sodio o sal común, según la ecuación:</w:t>
      </w:r>
    </w:p>
    <w:p w:rsidR="00000000" w:rsidDel="00000000" w:rsidP="00000000" w:rsidRDefault="00000000" w:rsidRPr="00000000" w14:paraId="000006D0">
      <w:pPr>
        <w:rPr/>
      </w:pPr>
      <w:r w:rsidDel="00000000" w:rsidR="00000000" w:rsidRPr="00000000">
        <w:rPr>
          <w:sz w:val="36.66666666666667"/>
          <w:szCs w:val="36.66666666666667"/>
          <w:vertAlign w:val="subscript"/>
        </w:rPr>
        <w:drawing>
          <wp:inline distB="0" distT="0" distL="114300" distR="114300">
            <wp:extent cx="5029200" cy="558800"/>
            <wp:effectExtent b="0" l="0" r="0" t="0"/>
            <wp:docPr id="252" name="image225.png"/>
            <a:graphic>
              <a:graphicData uri="http://schemas.openxmlformats.org/drawingml/2006/picture">
                <pic:pic>
                  <pic:nvPicPr>
                    <pic:cNvPr id="0" name="image225.png"/>
                    <pic:cNvPicPr preferRelativeResize="0"/>
                  </pic:nvPicPr>
                  <pic:blipFill>
                    <a:blip r:embed="rId186"/>
                    <a:srcRect b="0" l="0" r="0" t="0"/>
                    <a:stretch>
                      <a:fillRect/>
                    </a:stretch>
                  </pic:blipFill>
                  <pic:spPr>
                    <a:xfrm>
                      <a:off x="0" y="0"/>
                      <a:ext cx="50292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6D1">
      <w:pPr>
        <w:rPr/>
      </w:pPr>
      <w:r w:rsidDel="00000000" w:rsidR="00000000" w:rsidRPr="00000000">
        <w:rPr>
          <w:rtl w:val="0"/>
        </w:rPr>
      </w:r>
    </w:p>
    <w:p w:rsidR="00000000" w:rsidDel="00000000" w:rsidP="00000000" w:rsidRDefault="00000000" w:rsidRPr="00000000" w14:paraId="000006D2">
      <w:pPr>
        <w:rPr/>
      </w:pPr>
      <w:r w:rsidDel="00000000" w:rsidR="00000000" w:rsidRPr="00000000">
        <w:rPr>
          <w:rtl w:val="0"/>
        </w:rPr>
        <w:t xml:space="preserve">Para nombrar las sales es necesario saber qué catión y qué anión intervienen en su formación. Revisemos.</w:t>
      </w:r>
    </w:p>
    <w:p w:rsidR="00000000" w:rsidDel="00000000" w:rsidP="00000000" w:rsidRDefault="00000000" w:rsidRPr="00000000" w14:paraId="000006D3">
      <w:pPr>
        <w:rPr/>
      </w:pPr>
      <w:r w:rsidDel="00000000" w:rsidR="00000000" w:rsidRPr="00000000">
        <w:rPr>
          <w:rtl w:val="0"/>
        </w:rPr>
      </w:r>
    </w:p>
    <w:p w:rsidR="00000000" w:rsidDel="00000000" w:rsidP="00000000" w:rsidRDefault="00000000" w:rsidRPr="00000000" w14:paraId="000006D4">
      <w:pPr>
        <w:rPr/>
      </w:pPr>
      <w:r w:rsidDel="00000000" w:rsidR="00000000" w:rsidRPr="00000000">
        <w:rPr>
          <w:b w:val="1"/>
          <w:rtl w:val="0"/>
        </w:rPr>
        <w:t xml:space="preserve">Los cationes: </w:t>
      </w:r>
      <w:r w:rsidDel="00000000" w:rsidR="00000000" w:rsidRPr="00000000">
        <w:rPr>
          <w:rtl w:val="0"/>
        </w:rPr>
        <w:t xml:space="preserve">reciben el nombre del elemento del cual provienen. Por ejemplo, el ion sodio es Na +1 y el ion aluminio es Al +3. Si se trata de un metal, con capacidad para formar dos iones, éstos se distinguen por las terminaciones oso, para el menor, e ico, para el mayor. Si se usa el sistema stock, la valencia del metal se indica entre paréntesis. Por ejemplo:</w:t>
      </w:r>
    </w:p>
    <w:p w:rsidR="00000000" w:rsidDel="00000000" w:rsidP="00000000" w:rsidRDefault="00000000" w:rsidRPr="00000000" w14:paraId="000006D5">
      <w:pPr>
        <w:keepNext w:val="0"/>
        <w:keepLines w:val="0"/>
        <w:widowControl w:val="1"/>
        <w:numPr>
          <w:ilvl w:val="0"/>
          <w:numId w:val="6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Fe +2 es el ión ferroso o el hierro (II)</w:t>
      </w:r>
    </w:p>
    <w:p w:rsidR="00000000" w:rsidDel="00000000" w:rsidP="00000000" w:rsidRDefault="00000000" w:rsidRPr="00000000" w14:paraId="000006D6">
      <w:pPr>
        <w:keepNext w:val="0"/>
        <w:keepLines w:val="0"/>
        <w:widowControl w:val="1"/>
        <w:numPr>
          <w:ilvl w:val="0"/>
          <w:numId w:val="66"/>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Fe +3 es el ión ferrico o el hierro (III)</w:t>
      </w:r>
    </w:p>
    <w:p w:rsidR="00000000" w:rsidDel="00000000" w:rsidP="00000000" w:rsidRDefault="00000000" w:rsidRPr="00000000" w14:paraId="000006D7">
      <w:pPr>
        <w:rPr/>
      </w:pPr>
      <w:r w:rsidDel="00000000" w:rsidR="00000000" w:rsidRPr="00000000">
        <w:rPr>
          <w:rtl w:val="0"/>
        </w:rPr>
      </w:r>
    </w:p>
    <w:p w:rsidR="00000000" w:rsidDel="00000000" w:rsidP="00000000" w:rsidRDefault="00000000" w:rsidRPr="00000000" w14:paraId="000006D8">
      <w:pPr>
        <w:rPr/>
      </w:pPr>
      <w:r w:rsidDel="00000000" w:rsidR="00000000" w:rsidRPr="00000000">
        <w:rPr>
          <w:b w:val="1"/>
          <w:rtl w:val="0"/>
        </w:rPr>
        <w:t xml:space="preserve">Los aniones</w:t>
      </w:r>
      <w:r w:rsidDel="00000000" w:rsidR="00000000" w:rsidRPr="00000000">
        <w:rPr>
          <w:rtl w:val="0"/>
        </w:rPr>
        <w:t xml:space="preserve">: cuando los ácidos se encuentran en solución acuosa, se disocian o separan, en iones con carga positiva y negativa, en razón a la fuerte atracción que ejercen las moléculas del agua sobre las del ácido.</w:t>
      </w:r>
    </w:p>
    <w:p w:rsidR="00000000" w:rsidDel="00000000" w:rsidP="00000000" w:rsidRDefault="00000000" w:rsidRPr="00000000" w14:paraId="000006D9">
      <w:pPr>
        <w:rPr/>
      </w:pPr>
      <w:r w:rsidDel="00000000" w:rsidR="00000000" w:rsidRPr="00000000">
        <w:rPr>
          <w:rtl w:val="0"/>
        </w:rPr>
        <w:t xml:space="preserve">Para nombrar los aniones se considera el nombre del ácido del cual provienen y se procede de la siguiente manera:</w:t>
      </w:r>
    </w:p>
    <w:p w:rsidR="00000000" w:rsidDel="00000000" w:rsidP="00000000" w:rsidRDefault="00000000" w:rsidRPr="00000000" w14:paraId="000006DA">
      <w:pPr>
        <w:keepNext w:val="0"/>
        <w:keepLines w:val="0"/>
        <w:widowControl w:val="1"/>
        <w:numPr>
          <w:ilvl w:val="0"/>
          <w:numId w:val="7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 el ácido termina en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hídrico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el anión terminará en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uro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DB">
      <w:pPr>
        <w:keepNext w:val="0"/>
        <w:keepLines w:val="0"/>
        <w:widowControl w:val="1"/>
        <w:numPr>
          <w:ilvl w:val="0"/>
          <w:numId w:val="7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 el ácido termina en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oso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el anión terminará en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ito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DC">
      <w:pPr>
        <w:keepNext w:val="0"/>
        <w:keepLines w:val="0"/>
        <w:widowControl w:val="1"/>
        <w:numPr>
          <w:ilvl w:val="0"/>
          <w:numId w:val="79"/>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 el ácido termina en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ico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el anión terminará en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ato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DD">
      <w:pPr>
        <w:rPr/>
      </w:pPr>
      <w:r w:rsidDel="00000000" w:rsidR="00000000" w:rsidRPr="00000000">
        <w:rPr>
          <w:rtl w:val="0"/>
        </w:rPr>
      </w:r>
    </w:p>
    <w:p w:rsidR="00000000" w:rsidDel="00000000" w:rsidP="00000000" w:rsidRDefault="00000000" w:rsidRPr="00000000" w14:paraId="000006DE">
      <w:pPr>
        <w:pStyle w:val="Heading4"/>
        <w:numPr>
          <w:ilvl w:val="3"/>
          <w:numId w:val="42"/>
        </w:numPr>
        <w:ind w:left="864" w:hanging="864"/>
        <w:rPr/>
      </w:pPr>
      <w:bookmarkStart w:colFirst="0" w:colLast="0" w:name="_19c6y18" w:id="44"/>
      <w:bookmarkEnd w:id="44"/>
      <w:r w:rsidDel="00000000" w:rsidR="00000000" w:rsidRPr="00000000">
        <w:rPr>
          <w:rtl w:val="0"/>
        </w:rPr>
        <w:t xml:space="preserve">Sales neutras, ácidas, básicas y dobles</w:t>
      </w:r>
    </w:p>
    <w:p w:rsidR="00000000" w:rsidDel="00000000" w:rsidP="00000000" w:rsidRDefault="00000000" w:rsidRPr="00000000" w14:paraId="000006DF">
      <w:pPr>
        <w:rPr/>
      </w:pPr>
      <w:r w:rsidDel="00000000" w:rsidR="00000000" w:rsidRPr="00000000">
        <w:rPr>
          <w:b w:val="1"/>
          <w:rtl w:val="0"/>
        </w:rPr>
        <w:t xml:space="preserve">Sales neutras</w:t>
      </w:r>
      <w:r w:rsidDel="00000000" w:rsidR="00000000" w:rsidRPr="00000000">
        <w:rPr>
          <w:rtl w:val="0"/>
        </w:rPr>
        <w:t xml:space="preserve">. Son las sales que hemos estudiado hasta ahora. Al formarse, todos los hidrógenos del ácido y todos los hidroxilos de la base reaccionan completamente, hasta neutralizarse.</w:t>
      </w:r>
    </w:p>
    <w:p w:rsidR="00000000" w:rsidDel="00000000" w:rsidP="00000000" w:rsidRDefault="00000000" w:rsidRPr="00000000" w14:paraId="000006E0">
      <w:pPr>
        <w:rPr/>
      </w:pPr>
      <w:r w:rsidDel="00000000" w:rsidR="00000000" w:rsidRPr="00000000">
        <w:rPr>
          <w:b w:val="1"/>
          <w:rtl w:val="0"/>
        </w:rPr>
        <w:t xml:space="preserve">Sales ácidas</w:t>
      </w:r>
      <w:r w:rsidDel="00000000" w:rsidR="00000000" w:rsidRPr="00000000">
        <w:rPr>
          <w:rtl w:val="0"/>
        </w:rPr>
        <w:t xml:space="preserve">. Los ácidos que contienen más de un hidrógeno en sus moléculas pueden dar origen a más de un anión. Por ejemplo, el ácido carbónico, H</w:t>
      </w:r>
      <w:r w:rsidDel="00000000" w:rsidR="00000000" w:rsidRPr="00000000">
        <w:rPr>
          <w:vertAlign w:val="subscript"/>
          <w:rtl w:val="0"/>
        </w:rPr>
        <w:t xml:space="preserve">2</w:t>
      </w:r>
      <w:r w:rsidDel="00000000" w:rsidR="00000000" w:rsidRPr="00000000">
        <w:rPr>
          <w:rtl w:val="0"/>
        </w:rPr>
        <w:t xml:space="preserve">CO</w:t>
      </w:r>
      <w:r w:rsidDel="00000000" w:rsidR="00000000" w:rsidRPr="00000000">
        <w:rPr>
          <w:vertAlign w:val="subscript"/>
          <w:rtl w:val="0"/>
        </w:rPr>
        <w:t xml:space="preserve">3</w:t>
      </w:r>
      <w:r w:rsidDel="00000000" w:rsidR="00000000" w:rsidRPr="00000000">
        <w:rPr>
          <w:rtl w:val="0"/>
        </w:rPr>
        <w:t xml:space="preserve">, da origen a los iones </w:t>
      </w:r>
      <w:r w:rsidDel="00000000" w:rsidR="00000000" w:rsidRPr="00000000">
        <w:rPr>
          <w:sz w:val="36.66666666666667"/>
          <w:szCs w:val="36.66666666666667"/>
          <w:vertAlign w:val="subscript"/>
        </w:rPr>
        <w:drawing>
          <wp:inline distB="0" distT="0" distL="114300" distR="114300">
            <wp:extent cx="1193800" cy="279400"/>
            <wp:effectExtent b="0" l="0" r="0" t="0"/>
            <wp:docPr id="249" name="image221.png"/>
            <a:graphic>
              <a:graphicData uri="http://schemas.openxmlformats.org/drawingml/2006/picture">
                <pic:pic>
                  <pic:nvPicPr>
                    <pic:cNvPr id="0" name="image221.png"/>
                    <pic:cNvPicPr preferRelativeResize="0"/>
                  </pic:nvPicPr>
                  <pic:blipFill>
                    <a:blip r:embed="rId187"/>
                    <a:srcRect b="0" l="0" r="0" t="0"/>
                    <a:stretch>
                      <a:fillRect/>
                    </a:stretch>
                  </pic:blipFill>
                  <pic:spPr>
                    <a:xfrm>
                      <a:off x="0" y="0"/>
                      <a:ext cx="1193800" cy="279400"/>
                    </a:xfrm>
                    <a:prstGeom prst="rect"/>
                    <a:ln/>
                  </pic:spPr>
                </pic:pic>
              </a:graphicData>
            </a:graphic>
          </wp:inline>
        </w:drawing>
      </w:r>
      <w:r w:rsidDel="00000000" w:rsidR="00000000" w:rsidRPr="00000000">
        <w:rPr>
          <w:rtl w:val="0"/>
        </w:rPr>
        <w:t xml:space="preserve"> Este último es un </w:t>
      </w:r>
      <w:r w:rsidDel="00000000" w:rsidR="00000000" w:rsidRPr="00000000">
        <w:rPr>
          <w:b w:val="1"/>
          <w:rtl w:val="0"/>
        </w:rPr>
        <w:t xml:space="preserve">anión hidrogenado </w:t>
      </w:r>
      <w:r w:rsidDel="00000000" w:rsidR="00000000" w:rsidRPr="00000000">
        <w:rPr>
          <w:rtl w:val="0"/>
        </w:rPr>
        <w:t xml:space="preserve">y tiene carácter ácido, puesto que está en capacidad de suministrar iones H+. Cuando estos aniones se unen con un catión, forman sales, conocidas como </w:t>
      </w:r>
      <w:r w:rsidDel="00000000" w:rsidR="00000000" w:rsidRPr="00000000">
        <w:rPr>
          <w:b w:val="1"/>
          <w:rtl w:val="0"/>
        </w:rPr>
        <w:t xml:space="preserve">sales ácidas</w:t>
      </w:r>
      <w:r w:rsidDel="00000000" w:rsidR="00000000" w:rsidRPr="00000000">
        <w:rPr>
          <w:rtl w:val="0"/>
        </w:rPr>
        <w:t xml:space="preserve">.</w:t>
      </w:r>
    </w:p>
    <w:p w:rsidR="00000000" w:rsidDel="00000000" w:rsidP="00000000" w:rsidRDefault="00000000" w:rsidRPr="00000000" w14:paraId="000006E1">
      <w:pPr>
        <w:rPr/>
      </w:pPr>
      <w:r w:rsidDel="00000000" w:rsidR="00000000" w:rsidRPr="00000000">
        <w:rPr>
          <w:rtl w:val="0"/>
        </w:rPr>
        <w:t xml:space="preserve">La nomenclatura de los aniones hidrogenados es similar a la empleada para otros aniones, solo que se especifica el número de hidrógenos presentes.</w:t>
      </w:r>
    </w:p>
    <w:p w:rsidR="00000000" w:rsidDel="00000000" w:rsidP="00000000" w:rsidRDefault="00000000" w:rsidRPr="00000000" w14:paraId="000006E2">
      <w:pPr>
        <w:rPr/>
      </w:pPr>
      <w:r w:rsidDel="00000000" w:rsidR="00000000" w:rsidRPr="00000000">
        <w:rPr>
          <w:rtl w:val="0"/>
        </w:rPr>
        <w:t xml:space="preserve">La nomenclatura de las sales ácidas se realiza de la misma manera que para las sales neutras, con el nombre del anión hidrogenado. También se acostumbra colocar a las sales ácidas provenientes de ácidos de dos hidrógenos el prefijo bi para indicar la presencia del hidrógeno, aunque, el prefijo bi, en este caso, no quiere decir dos.</w:t>
      </w:r>
    </w:p>
    <w:p w:rsidR="00000000" w:rsidDel="00000000" w:rsidP="00000000" w:rsidRDefault="00000000" w:rsidRPr="00000000" w14:paraId="000006E3">
      <w:pPr>
        <w:rPr/>
      </w:pPr>
      <w:r w:rsidDel="00000000" w:rsidR="00000000" w:rsidRPr="00000000">
        <w:rPr>
          <w:rtl w:val="0"/>
        </w:rPr>
        <w:t xml:space="preserve">En algunos casos se nombra como la sal neutra, indicando que se trata de una sal ácida. Por ejemplo: el NaHCO</w:t>
      </w:r>
      <w:r w:rsidDel="00000000" w:rsidR="00000000" w:rsidRPr="00000000">
        <w:rPr>
          <w:vertAlign w:val="subscript"/>
          <w:rtl w:val="0"/>
        </w:rPr>
        <w:t xml:space="preserve">3</w:t>
      </w:r>
      <w:r w:rsidDel="00000000" w:rsidR="00000000" w:rsidRPr="00000000">
        <w:rPr>
          <w:rtl w:val="0"/>
        </w:rPr>
        <w:t xml:space="preserve"> es el hidrogenocarbonato de sodio o bicarbonato de sodio o carbonato ácido de sodio y el KH</w:t>
      </w:r>
      <w:r w:rsidDel="00000000" w:rsidR="00000000" w:rsidRPr="00000000">
        <w:rPr>
          <w:vertAlign w:val="subscript"/>
          <w:rtl w:val="0"/>
        </w:rPr>
        <w:t xml:space="preserve">2</w:t>
      </w:r>
      <w:r w:rsidDel="00000000" w:rsidR="00000000" w:rsidRPr="00000000">
        <w:rPr>
          <w:rtl w:val="0"/>
        </w:rPr>
        <w:t xml:space="preserve">PO</w:t>
      </w:r>
      <w:r w:rsidDel="00000000" w:rsidR="00000000" w:rsidRPr="00000000">
        <w:rPr>
          <w:vertAlign w:val="subscript"/>
          <w:rtl w:val="0"/>
        </w:rPr>
        <w:t xml:space="preserve">4</w:t>
      </w:r>
      <w:r w:rsidDel="00000000" w:rsidR="00000000" w:rsidRPr="00000000">
        <w:rPr>
          <w:rtl w:val="0"/>
        </w:rPr>
        <w:t xml:space="preserve"> es el dihidrogenofosfato de potasio o fosfato diácido de potasio.</w:t>
      </w:r>
    </w:p>
    <w:p w:rsidR="00000000" w:rsidDel="00000000" w:rsidP="00000000" w:rsidRDefault="00000000" w:rsidRPr="00000000" w14:paraId="000006E4">
      <w:pPr>
        <w:rPr/>
      </w:pPr>
      <w:r w:rsidDel="00000000" w:rsidR="00000000" w:rsidRPr="00000000">
        <w:rPr>
          <w:b w:val="1"/>
          <w:rtl w:val="0"/>
        </w:rPr>
        <w:t xml:space="preserve">Sales básicas</w:t>
      </w:r>
      <w:r w:rsidDel="00000000" w:rsidR="00000000" w:rsidRPr="00000000">
        <w:rPr>
          <w:rtl w:val="0"/>
        </w:rPr>
        <w:t xml:space="preserve">. Se forman cuando la base de la cual provienen contiene más de un </w:t>
      </w:r>
      <w:r w:rsidDel="00000000" w:rsidR="00000000" w:rsidRPr="00000000">
        <w:rPr>
          <w:sz w:val="36.66666666666667"/>
          <w:szCs w:val="36.66666666666667"/>
          <w:vertAlign w:val="subscript"/>
        </w:rPr>
        <w:drawing>
          <wp:inline distB="0" distT="0" distL="114300" distR="114300">
            <wp:extent cx="457200" cy="279400"/>
            <wp:effectExtent b="0" l="0" r="0" t="0"/>
            <wp:docPr id="258" name="image189.png"/>
            <a:graphic>
              <a:graphicData uri="http://schemas.openxmlformats.org/drawingml/2006/picture">
                <pic:pic>
                  <pic:nvPicPr>
                    <pic:cNvPr id="0" name="image189.png"/>
                    <pic:cNvPicPr preferRelativeResize="0"/>
                  </pic:nvPicPr>
                  <pic:blipFill>
                    <a:blip r:embed="rId165"/>
                    <a:srcRect b="0" l="0" r="0" t="0"/>
                    <a:stretch>
                      <a:fillRect/>
                    </a:stretch>
                  </pic:blipFill>
                  <pic:spPr>
                    <a:xfrm>
                      <a:off x="0" y="0"/>
                      <a:ext cx="457200" cy="279400"/>
                    </a:xfrm>
                    <a:prstGeom prst="rect"/>
                    <a:ln/>
                  </pic:spPr>
                </pic:pic>
              </a:graphicData>
            </a:graphic>
          </wp:inline>
        </w:drawing>
      </w:r>
      <w:r w:rsidDel="00000000" w:rsidR="00000000" w:rsidRPr="00000000">
        <w:rPr>
          <w:rtl w:val="0"/>
        </w:rPr>
        <w:t xml:space="preserve">, dando origen a cationes que aún contienen iones</w:t>
      </w:r>
      <w:r w:rsidDel="00000000" w:rsidR="00000000" w:rsidRPr="00000000">
        <w:rPr>
          <w:sz w:val="36.66666666666667"/>
          <w:szCs w:val="36.66666666666667"/>
          <w:vertAlign w:val="subscript"/>
        </w:rPr>
        <w:drawing>
          <wp:inline distB="0" distT="0" distL="114300" distR="114300">
            <wp:extent cx="457200" cy="279400"/>
            <wp:effectExtent b="0" l="0" r="0" t="0"/>
            <wp:docPr id="255" name="image189.png"/>
            <a:graphic>
              <a:graphicData uri="http://schemas.openxmlformats.org/drawingml/2006/picture">
                <pic:pic>
                  <pic:nvPicPr>
                    <pic:cNvPr id="0" name="image189.png"/>
                    <pic:cNvPicPr preferRelativeResize="0"/>
                  </pic:nvPicPr>
                  <pic:blipFill>
                    <a:blip r:embed="rId165"/>
                    <a:srcRect b="0" l="0" r="0" t="0"/>
                    <a:stretch>
                      <a:fillRect/>
                    </a:stretch>
                  </pic:blipFill>
                  <pic:spPr>
                    <a:xfrm>
                      <a:off x="0" y="0"/>
                      <a:ext cx="457200" cy="279400"/>
                    </a:xfrm>
                    <a:prstGeom prst="rect"/>
                    <a:ln/>
                  </pic:spPr>
                </pic:pic>
              </a:graphicData>
            </a:graphic>
          </wp:inline>
        </w:drawing>
      </w:r>
      <w:r w:rsidDel="00000000" w:rsidR="00000000" w:rsidRPr="00000000">
        <w:rPr>
          <w:rtl w:val="0"/>
        </w:rPr>
        <w:t xml:space="preserve">. Para nombrarlas, se procede de igual manera que para las sales neutras, colocando la palabra “básico” o “dibásico” al nombre, según si contiene uno o dos </w:t>
      </w:r>
      <w:r w:rsidDel="00000000" w:rsidR="00000000" w:rsidRPr="00000000">
        <w:rPr>
          <w:sz w:val="36.66666666666667"/>
          <w:szCs w:val="36.66666666666667"/>
          <w:vertAlign w:val="subscript"/>
        </w:rPr>
        <w:drawing>
          <wp:inline distB="0" distT="0" distL="114300" distR="114300">
            <wp:extent cx="457200" cy="279400"/>
            <wp:effectExtent b="0" l="0" r="0" t="0"/>
            <wp:docPr id="241" name="image217.png"/>
            <a:graphic>
              <a:graphicData uri="http://schemas.openxmlformats.org/drawingml/2006/picture">
                <pic:pic>
                  <pic:nvPicPr>
                    <pic:cNvPr id="0" name="image217.png"/>
                    <pic:cNvPicPr preferRelativeResize="0"/>
                  </pic:nvPicPr>
                  <pic:blipFill>
                    <a:blip r:embed="rId188"/>
                    <a:srcRect b="0" l="0" r="0" t="0"/>
                    <a:stretch>
                      <a:fillRect/>
                    </a:stretch>
                  </pic:blipFill>
                  <pic:spPr>
                    <a:xfrm>
                      <a:off x="0" y="0"/>
                      <a:ext cx="457200" cy="279400"/>
                    </a:xfrm>
                    <a:prstGeom prst="rect"/>
                    <a:ln/>
                  </pic:spPr>
                </pic:pic>
              </a:graphicData>
            </a:graphic>
          </wp:inline>
        </w:drawing>
      </w:r>
      <w:r w:rsidDel="00000000" w:rsidR="00000000" w:rsidRPr="00000000">
        <w:rPr>
          <w:rtl w:val="0"/>
        </w:rPr>
        <w:t xml:space="preserve"> Por ejemplo: el Ca(OH)Cl es el cloruro básico de calcio, el AlOH(NO</w:t>
      </w:r>
      <w:r w:rsidDel="00000000" w:rsidR="00000000" w:rsidRPr="00000000">
        <w:rPr>
          <w:vertAlign w:val="subscript"/>
          <w:rtl w:val="0"/>
        </w:rPr>
        <w:t xml:space="preserve">3</w:t>
      </w:r>
      <w:r w:rsidDel="00000000" w:rsidR="00000000" w:rsidRPr="00000000">
        <w:rPr>
          <w:rtl w:val="0"/>
        </w:rPr>
        <w:t xml:space="preserve">)</w:t>
      </w:r>
      <w:r w:rsidDel="00000000" w:rsidR="00000000" w:rsidRPr="00000000">
        <w:rPr>
          <w:vertAlign w:val="subscript"/>
          <w:rtl w:val="0"/>
        </w:rPr>
        <w:t xml:space="preserve">2</w:t>
      </w:r>
      <w:r w:rsidDel="00000000" w:rsidR="00000000" w:rsidRPr="00000000">
        <w:rPr>
          <w:rtl w:val="0"/>
        </w:rPr>
        <w:t xml:space="preserve"> es el nitrato básico de aluminio y el Al(OH)</w:t>
      </w:r>
      <w:r w:rsidDel="00000000" w:rsidR="00000000" w:rsidRPr="00000000">
        <w:rPr>
          <w:vertAlign w:val="subscript"/>
          <w:rtl w:val="0"/>
        </w:rPr>
        <w:t xml:space="preserve">2</w:t>
      </w:r>
      <w:r w:rsidDel="00000000" w:rsidR="00000000" w:rsidRPr="00000000">
        <w:rPr>
          <w:rtl w:val="0"/>
        </w:rPr>
        <w:t xml:space="preserve">NO</w:t>
      </w:r>
      <w:r w:rsidDel="00000000" w:rsidR="00000000" w:rsidRPr="00000000">
        <w:rPr>
          <w:vertAlign w:val="subscript"/>
          <w:rtl w:val="0"/>
        </w:rPr>
        <w:t xml:space="preserve">2</w:t>
      </w:r>
      <w:r w:rsidDel="00000000" w:rsidR="00000000" w:rsidRPr="00000000">
        <w:rPr>
          <w:rtl w:val="0"/>
        </w:rPr>
        <w:t xml:space="preserve"> es el nitrito dibásico de aluminio.</w:t>
      </w:r>
    </w:p>
    <w:p w:rsidR="00000000" w:rsidDel="00000000" w:rsidP="00000000" w:rsidRDefault="00000000" w:rsidRPr="00000000" w14:paraId="000006E5">
      <w:pPr>
        <w:rPr/>
      </w:pPr>
      <w:r w:rsidDel="00000000" w:rsidR="00000000" w:rsidRPr="00000000">
        <w:rPr>
          <w:b w:val="1"/>
          <w:rtl w:val="0"/>
        </w:rPr>
        <w:t xml:space="preserve">Sales dobles</w:t>
      </w:r>
      <w:r w:rsidDel="00000000" w:rsidR="00000000" w:rsidRPr="00000000">
        <w:rPr>
          <w:rtl w:val="0"/>
        </w:rPr>
        <w:t xml:space="preserve">. Son las que se obtienen cuando un ácido reacciona con dos bases de diferentes metales. Por ejemplo:</w:t>
      </w:r>
    </w:p>
    <w:p w:rsidR="00000000" w:rsidDel="00000000" w:rsidP="00000000" w:rsidRDefault="00000000" w:rsidRPr="00000000" w14:paraId="000006E6">
      <w:pPr>
        <w:rPr/>
      </w:pPr>
      <w:r w:rsidDel="00000000" w:rsidR="00000000" w:rsidRPr="00000000">
        <w:rPr>
          <w:sz w:val="36.66666666666667"/>
          <w:szCs w:val="36.66666666666667"/>
          <w:vertAlign w:val="subscript"/>
        </w:rPr>
        <w:drawing>
          <wp:inline distB="0" distT="0" distL="114300" distR="114300">
            <wp:extent cx="5207000" cy="279400"/>
            <wp:effectExtent b="0" l="0" r="0" t="0"/>
            <wp:docPr id="238" name="image212.png"/>
            <a:graphic>
              <a:graphicData uri="http://schemas.openxmlformats.org/drawingml/2006/picture">
                <pic:pic>
                  <pic:nvPicPr>
                    <pic:cNvPr id="0" name="image212.png"/>
                    <pic:cNvPicPr preferRelativeResize="0"/>
                  </pic:nvPicPr>
                  <pic:blipFill>
                    <a:blip r:embed="rId189"/>
                    <a:srcRect b="0" l="0" r="0" t="0"/>
                    <a:stretch>
                      <a:fillRect/>
                    </a:stretch>
                  </pic:blipFill>
                  <pic:spPr>
                    <a:xfrm>
                      <a:off x="0" y="0"/>
                      <a:ext cx="52070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E7">
      <w:pPr>
        <w:rPr/>
      </w:pPr>
      <w:r w:rsidDel="00000000" w:rsidR="00000000" w:rsidRPr="00000000">
        <w:rPr>
          <w:sz w:val="36.66666666666667"/>
          <w:szCs w:val="36.66666666666667"/>
          <w:vertAlign w:val="subscript"/>
        </w:rPr>
        <w:drawing>
          <wp:inline distB="0" distT="0" distL="114300" distR="114300">
            <wp:extent cx="5486400" cy="279400"/>
            <wp:effectExtent b="0" l="0" r="0" t="0"/>
            <wp:docPr id="246" name="image219.png"/>
            <a:graphic>
              <a:graphicData uri="http://schemas.openxmlformats.org/drawingml/2006/picture">
                <pic:pic>
                  <pic:nvPicPr>
                    <pic:cNvPr id="0" name="image219.png"/>
                    <pic:cNvPicPr preferRelativeResize="0"/>
                  </pic:nvPicPr>
                  <pic:blipFill>
                    <a:blip r:embed="rId190"/>
                    <a:srcRect b="0" l="0" r="0" t="0"/>
                    <a:stretch>
                      <a:fillRect/>
                    </a:stretch>
                  </pic:blipFill>
                  <pic:spPr>
                    <a:xfrm>
                      <a:off x="0" y="0"/>
                      <a:ext cx="54864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6E8">
      <w:pPr>
        <w:rPr/>
      </w:pPr>
      <w:r w:rsidDel="00000000" w:rsidR="00000000" w:rsidRPr="00000000">
        <w:rPr>
          <w:rtl w:val="0"/>
        </w:rPr>
        <w:t xml:space="preserve">La mayor parte de las sales conocidas son sales neutras, es decir, no contienen átomos de hidrógeno unidos al anión ni iones hidróxido.</w:t>
      </w:r>
    </w:p>
    <w:p w:rsidR="00000000" w:rsidDel="00000000" w:rsidP="00000000" w:rsidRDefault="00000000" w:rsidRPr="00000000" w14:paraId="000006E9">
      <w:pPr>
        <w:rPr/>
      </w:pPr>
      <w:r w:rsidDel="00000000" w:rsidR="00000000" w:rsidRPr="00000000">
        <w:rPr>
          <w:rtl w:val="0"/>
        </w:rPr>
      </w:r>
    </w:p>
    <w:p w:rsidR="00000000" w:rsidDel="00000000" w:rsidP="00000000" w:rsidRDefault="00000000" w:rsidRPr="00000000" w14:paraId="000006EA">
      <w:pPr>
        <w:pStyle w:val="Heading3"/>
        <w:numPr>
          <w:ilvl w:val="2"/>
          <w:numId w:val="42"/>
        </w:numPr>
        <w:ind w:left="720" w:hanging="720"/>
        <w:rPr/>
      </w:pPr>
      <w:bookmarkStart w:colFirst="0" w:colLast="0" w:name="_3tbugp1" w:id="45"/>
      <w:bookmarkEnd w:id="45"/>
      <w:r w:rsidDel="00000000" w:rsidR="00000000" w:rsidRPr="00000000">
        <w:rPr>
          <w:rtl w:val="0"/>
        </w:rPr>
        <w:t xml:space="preserve">Función hidruro</w:t>
      </w:r>
    </w:p>
    <w:p w:rsidR="00000000" w:rsidDel="00000000" w:rsidP="00000000" w:rsidRDefault="00000000" w:rsidRPr="00000000" w14:paraId="000006EB">
      <w:pPr>
        <w:rPr/>
      </w:pPr>
      <w:r w:rsidDel="00000000" w:rsidR="00000000" w:rsidRPr="00000000">
        <w:rPr>
          <w:rtl w:val="0"/>
        </w:rPr>
        <w:t xml:space="preserve">Los </w:t>
      </w:r>
      <w:r w:rsidDel="00000000" w:rsidR="00000000" w:rsidRPr="00000000">
        <w:rPr>
          <w:b w:val="1"/>
          <w:rtl w:val="0"/>
        </w:rPr>
        <w:t xml:space="preserve">hidruros </w:t>
      </w:r>
      <w:r w:rsidDel="00000000" w:rsidR="00000000" w:rsidRPr="00000000">
        <w:rPr>
          <w:rtl w:val="0"/>
        </w:rPr>
        <w:t xml:space="preserve">son compuestos binarios formados por hidrógeno y cualquier otro elemento menos electronegativo que el hidrógeno. Los hidruros son una excepción, en la cual el hidrógeno actúa con número de oxidación 12. Responden a la fórmula </w:t>
      </w:r>
      <w:r w:rsidDel="00000000" w:rsidR="00000000" w:rsidRPr="00000000">
        <w:rPr>
          <w:b w:val="1"/>
          <w:rtl w:val="0"/>
        </w:rPr>
        <w:t xml:space="preserve">EHx</w:t>
      </w:r>
      <w:r w:rsidDel="00000000" w:rsidR="00000000" w:rsidRPr="00000000">
        <w:rPr>
          <w:rtl w:val="0"/>
        </w:rPr>
        <w:t xml:space="preserve">, donde </w:t>
      </w:r>
      <w:r w:rsidDel="00000000" w:rsidR="00000000" w:rsidRPr="00000000">
        <w:rPr>
          <w:b w:val="1"/>
          <w:rtl w:val="0"/>
        </w:rPr>
        <w:t xml:space="preserve">E </w:t>
      </w:r>
      <w:r w:rsidDel="00000000" w:rsidR="00000000" w:rsidRPr="00000000">
        <w:rPr>
          <w:rtl w:val="0"/>
        </w:rPr>
        <w:t xml:space="preserve">es el símbolo del elemento que se combina con el hidrógeno (H) y </w:t>
      </w:r>
      <w:r w:rsidDel="00000000" w:rsidR="00000000" w:rsidRPr="00000000">
        <w:rPr>
          <w:b w:val="1"/>
          <w:rtl w:val="0"/>
        </w:rPr>
        <w:t xml:space="preserve">x </w:t>
      </w:r>
      <w:r w:rsidDel="00000000" w:rsidR="00000000" w:rsidRPr="00000000">
        <w:rPr>
          <w:rtl w:val="0"/>
        </w:rPr>
        <w:t xml:space="preserve">es el número de oxidación con el que actúa dicho elemento. Algunos ejemplos de hidruros son: NaH, CaH</w:t>
      </w:r>
      <w:r w:rsidDel="00000000" w:rsidR="00000000" w:rsidRPr="00000000">
        <w:rPr>
          <w:vertAlign w:val="subscript"/>
          <w:rtl w:val="0"/>
        </w:rPr>
        <w:t xml:space="preserve">2</w:t>
      </w:r>
      <w:r w:rsidDel="00000000" w:rsidR="00000000" w:rsidRPr="00000000">
        <w:rPr>
          <w:rtl w:val="0"/>
        </w:rPr>
        <w:t xml:space="preserve">, NH</w:t>
      </w:r>
      <w:r w:rsidDel="00000000" w:rsidR="00000000" w:rsidRPr="00000000">
        <w:rPr>
          <w:vertAlign w:val="subscript"/>
          <w:rtl w:val="0"/>
        </w:rPr>
        <w:t xml:space="preserve">3</w:t>
      </w:r>
      <w:r w:rsidDel="00000000" w:rsidR="00000000" w:rsidRPr="00000000">
        <w:rPr>
          <w:rtl w:val="0"/>
        </w:rPr>
        <w:t xml:space="preserve"> y SiH</w:t>
      </w:r>
      <w:r w:rsidDel="00000000" w:rsidR="00000000" w:rsidRPr="00000000">
        <w:rPr>
          <w:vertAlign w:val="subscript"/>
          <w:rtl w:val="0"/>
        </w:rPr>
        <w:t xml:space="preserve">4</w:t>
      </w:r>
      <w:r w:rsidDel="00000000" w:rsidR="00000000" w:rsidRPr="00000000">
        <w:rPr>
          <w:rtl w:val="0"/>
        </w:rPr>
        <w:t xml:space="preserve">.</w:t>
      </w:r>
    </w:p>
    <w:p w:rsidR="00000000" w:rsidDel="00000000" w:rsidP="00000000" w:rsidRDefault="00000000" w:rsidRPr="00000000" w14:paraId="000006EC">
      <w:pPr>
        <w:rPr/>
      </w:pPr>
      <w:r w:rsidDel="00000000" w:rsidR="00000000" w:rsidRPr="00000000">
        <w:rPr>
          <w:rtl w:val="0"/>
        </w:rPr>
        <w:t xml:space="preserve">Los hidruros se nombran como </w:t>
      </w:r>
      <w:r w:rsidDel="00000000" w:rsidR="00000000" w:rsidRPr="00000000">
        <w:rPr>
          <w:b w:val="1"/>
          <w:rtl w:val="0"/>
        </w:rPr>
        <w:t xml:space="preserve">hidruro de seguido del nombre del elemento</w:t>
      </w:r>
      <w:r w:rsidDel="00000000" w:rsidR="00000000" w:rsidRPr="00000000">
        <w:rPr>
          <w:rtl w:val="0"/>
        </w:rPr>
        <w:t xml:space="preserve">,que acompaña al hidrógeno. De este modo, NaH es el hidruro de sodio y CaH</w:t>
      </w:r>
      <w:r w:rsidDel="00000000" w:rsidR="00000000" w:rsidRPr="00000000">
        <w:rPr>
          <w:vertAlign w:val="subscript"/>
          <w:rtl w:val="0"/>
        </w:rPr>
        <w:t xml:space="preserve">2</w:t>
      </w:r>
      <w:r w:rsidDel="00000000" w:rsidR="00000000" w:rsidRPr="00000000">
        <w:rPr>
          <w:rtl w:val="0"/>
        </w:rPr>
        <w:t xml:space="preserve"> es el hidruro de calcio.</w:t>
      </w:r>
    </w:p>
    <w:p w:rsidR="00000000" w:rsidDel="00000000" w:rsidP="00000000" w:rsidRDefault="00000000" w:rsidRPr="00000000" w14:paraId="000006ED">
      <w:pPr>
        <w:rPr/>
      </w:pPr>
      <w:r w:rsidDel="00000000" w:rsidR="00000000" w:rsidRPr="00000000">
        <w:rPr>
          <w:rtl w:val="0"/>
        </w:rPr>
        <w:t xml:space="preserve">En algunos casos, especialmente cuando se trata de hidruros de elementos no-metálicos, se acostumbra llamarlos con nombres comunes. Por ejemplo, el trihidruro de nitrógeno es más conocido como amoniaco, el PH3 es la fosfamina y el AsH3 es la arsina.</w:t>
      </w:r>
    </w:p>
    <w:p w:rsidR="00000000" w:rsidDel="00000000" w:rsidP="00000000" w:rsidRDefault="00000000" w:rsidRPr="00000000" w14:paraId="000006EE">
      <w:pPr>
        <w:rPr/>
      </w:pPr>
      <w:r w:rsidDel="00000000" w:rsidR="00000000" w:rsidRPr="00000000">
        <w:rPr>
          <w:rtl w:val="0"/>
        </w:rPr>
      </w:r>
    </w:p>
    <w:p w:rsidR="00000000" w:rsidDel="00000000" w:rsidP="00000000" w:rsidRDefault="00000000" w:rsidRPr="00000000" w14:paraId="000006EF">
      <w:pPr>
        <w:pStyle w:val="Heading3"/>
        <w:numPr>
          <w:ilvl w:val="2"/>
          <w:numId w:val="42"/>
        </w:numPr>
        <w:ind w:left="720" w:hanging="720"/>
        <w:rPr/>
      </w:pPr>
      <w:bookmarkStart w:colFirst="0" w:colLast="0" w:name="_28h4qwu" w:id="46"/>
      <w:bookmarkEnd w:id="46"/>
      <w:r w:rsidDel="00000000" w:rsidR="00000000" w:rsidRPr="00000000">
        <w:rPr>
          <w:rtl w:val="0"/>
        </w:rPr>
        <w:t xml:space="preserve">Peróxidos y fluoruros</w:t>
      </w:r>
    </w:p>
    <w:p w:rsidR="00000000" w:rsidDel="00000000" w:rsidP="00000000" w:rsidRDefault="00000000" w:rsidRPr="00000000" w14:paraId="000006F0">
      <w:pPr>
        <w:rPr/>
      </w:pPr>
      <w:r w:rsidDel="00000000" w:rsidR="00000000" w:rsidRPr="00000000">
        <w:rPr>
          <w:rtl w:val="0"/>
        </w:rPr>
        <w:t xml:space="preserve">En ocasiones, el oxígeno puede presentar estado de oxidación </w:t>
      </w:r>
      <w:r w:rsidDel="00000000" w:rsidR="00000000" w:rsidRPr="00000000">
        <w:rPr>
          <w:sz w:val="36.66666666666667"/>
          <w:szCs w:val="36.66666666666667"/>
          <w:vertAlign w:val="subscript"/>
        </w:rPr>
        <w:drawing>
          <wp:inline distB="0" distT="0" distL="114300" distR="114300">
            <wp:extent cx="279400" cy="279400"/>
            <wp:effectExtent b="0" l="0" r="0" t="0"/>
            <wp:docPr id="244" name="image218.png"/>
            <a:graphic>
              <a:graphicData uri="http://schemas.openxmlformats.org/drawingml/2006/picture">
                <pic:pic>
                  <pic:nvPicPr>
                    <pic:cNvPr id="0" name="image218.png"/>
                    <pic:cNvPicPr preferRelativeResize="0"/>
                  </pic:nvPicPr>
                  <pic:blipFill>
                    <a:blip r:embed="rId191"/>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Los compuestos donde ocurre esto se llaman </w:t>
      </w:r>
      <w:r w:rsidDel="00000000" w:rsidR="00000000" w:rsidRPr="00000000">
        <w:rPr>
          <w:b w:val="1"/>
          <w:rtl w:val="0"/>
        </w:rPr>
        <w:t xml:space="preserve">peróxidos </w:t>
      </w:r>
      <w:r w:rsidDel="00000000" w:rsidR="00000000" w:rsidRPr="00000000">
        <w:rPr>
          <w:rtl w:val="0"/>
        </w:rPr>
        <w:t xml:space="preserve">y responden a la fórmula </w:t>
      </w:r>
      <w:r w:rsidDel="00000000" w:rsidR="00000000" w:rsidRPr="00000000">
        <w:rPr>
          <w:b w:val="1"/>
          <w:rtl w:val="0"/>
        </w:rPr>
        <w:t xml:space="preserve">M—O—O—M</w:t>
      </w:r>
      <w:r w:rsidDel="00000000" w:rsidR="00000000" w:rsidRPr="00000000">
        <w:rPr>
          <w:rtl w:val="0"/>
        </w:rPr>
        <w:t xml:space="preserve">, donde </w:t>
      </w:r>
      <w:r w:rsidDel="00000000" w:rsidR="00000000" w:rsidRPr="00000000">
        <w:rPr>
          <w:b w:val="1"/>
          <w:rtl w:val="0"/>
        </w:rPr>
        <w:t xml:space="preserve">M </w:t>
      </w:r>
      <w:r w:rsidDel="00000000" w:rsidR="00000000" w:rsidRPr="00000000">
        <w:rPr>
          <w:rtl w:val="0"/>
        </w:rPr>
        <w:t xml:space="preserve">es un metal. Se caracterizan por presentar el enlace </w:t>
      </w:r>
      <w:r w:rsidDel="00000000" w:rsidR="00000000" w:rsidRPr="00000000">
        <w:rPr>
          <w:b w:val="1"/>
          <w:rtl w:val="0"/>
        </w:rPr>
        <w:t xml:space="preserve">O—O</w:t>
      </w:r>
      <w:r w:rsidDel="00000000" w:rsidR="00000000" w:rsidRPr="00000000">
        <w:rPr>
          <w:rtl w:val="0"/>
        </w:rPr>
        <w:t xml:space="preserve">, porque se descomponen en agua y muestran un alto poder oxidante. Por ejemplo: Na</w:t>
      </w:r>
      <w:r w:rsidDel="00000000" w:rsidR="00000000" w:rsidRPr="00000000">
        <w:rPr>
          <w:vertAlign w:val="subscript"/>
          <w:rtl w:val="0"/>
        </w:rPr>
        <w:t xml:space="preserve">2</w:t>
      </w:r>
      <w:r w:rsidDel="00000000" w:rsidR="00000000" w:rsidRPr="00000000">
        <w:rPr>
          <w:rtl w:val="0"/>
        </w:rPr>
        <w:t xml:space="preserve">O</w:t>
      </w:r>
      <w:r w:rsidDel="00000000" w:rsidR="00000000" w:rsidRPr="00000000">
        <w:rPr>
          <w:vertAlign w:val="subscript"/>
          <w:rtl w:val="0"/>
        </w:rPr>
        <w:t xml:space="preserve">2</w:t>
      </w:r>
      <w:r w:rsidDel="00000000" w:rsidR="00000000" w:rsidRPr="00000000">
        <w:rPr>
          <w:rtl w:val="0"/>
        </w:rPr>
        <w:t xml:space="preserve"> es el peróxido de sodio y BaO</w:t>
      </w:r>
      <w:r w:rsidDel="00000000" w:rsidR="00000000" w:rsidRPr="00000000">
        <w:rPr>
          <w:vertAlign w:val="subscript"/>
          <w:rtl w:val="0"/>
        </w:rPr>
        <w:t xml:space="preserve">2</w:t>
      </w:r>
      <w:r w:rsidDel="00000000" w:rsidR="00000000" w:rsidRPr="00000000">
        <w:rPr>
          <w:rtl w:val="0"/>
        </w:rPr>
        <w:t xml:space="preserve"> es el peróxido de bario.</w:t>
      </w:r>
    </w:p>
    <w:p w:rsidR="00000000" w:rsidDel="00000000" w:rsidP="00000000" w:rsidRDefault="00000000" w:rsidRPr="00000000" w14:paraId="000006F1">
      <w:pPr>
        <w:rPr/>
      </w:pPr>
      <w:r w:rsidDel="00000000" w:rsidR="00000000" w:rsidRPr="00000000">
        <w:rPr>
          <w:rtl w:val="0"/>
        </w:rPr>
        <w:t xml:space="preserve">Aunque en la mayoría de sus compuestos el oxígeno presenta estado de oxidación de </w:t>
      </w:r>
      <w:r w:rsidDel="00000000" w:rsidR="00000000" w:rsidRPr="00000000">
        <w:rPr>
          <w:sz w:val="36.66666666666667"/>
          <w:szCs w:val="36.66666666666667"/>
          <w:vertAlign w:val="subscript"/>
        </w:rPr>
        <w:drawing>
          <wp:inline distB="0" distT="0" distL="114300" distR="114300">
            <wp:extent cx="355600" cy="279400"/>
            <wp:effectExtent b="0" l="0" r="0" t="0"/>
            <wp:docPr id="237" name="image215.png"/>
            <a:graphic>
              <a:graphicData uri="http://schemas.openxmlformats.org/drawingml/2006/picture">
                <pic:pic>
                  <pic:nvPicPr>
                    <pic:cNvPr id="0" name="image215.png"/>
                    <pic:cNvPicPr preferRelativeResize="0"/>
                  </pic:nvPicPr>
                  <pic:blipFill>
                    <a:blip r:embed="rId192"/>
                    <a:srcRect b="0" l="0" r="0" t="0"/>
                    <a:stretch>
                      <a:fillRect/>
                    </a:stretch>
                  </pic:blipFill>
                  <pic:spPr>
                    <a:xfrm>
                      <a:off x="0" y="0"/>
                      <a:ext cx="355600" cy="279400"/>
                    </a:xfrm>
                    <a:prstGeom prst="rect"/>
                    <a:ln/>
                  </pic:spPr>
                </pic:pic>
              </a:graphicData>
            </a:graphic>
          </wp:inline>
        </w:drawing>
      </w:r>
      <w:r w:rsidDel="00000000" w:rsidR="00000000" w:rsidRPr="00000000">
        <w:rPr>
          <w:rtl w:val="0"/>
        </w:rPr>
        <w:t xml:space="preserve"> , recibiendo 2 electrones, en presencia de elementos altamente electronegativos, actúa con número de oxidación positivo, entregando electrones.</w:t>
      </w:r>
    </w:p>
    <w:p w:rsidR="00000000" w:rsidDel="00000000" w:rsidP="00000000" w:rsidRDefault="00000000" w:rsidRPr="00000000" w14:paraId="000006F2">
      <w:pPr>
        <w:rPr/>
      </w:pPr>
      <w:r w:rsidDel="00000000" w:rsidR="00000000" w:rsidRPr="00000000">
        <w:rPr>
          <w:rtl w:val="0"/>
        </w:rPr>
      </w:r>
    </w:p>
    <w:p w:rsidR="00000000" w:rsidDel="00000000" w:rsidP="00000000" w:rsidRDefault="00000000" w:rsidRPr="00000000" w14:paraId="000006F3">
      <w:pPr>
        <w:rPr>
          <w:color w:val="0000ff"/>
          <w:u w:val="single"/>
        </w:rPr>
      </w:pPr>
      <w:r w:rsidDel="00000000" w:rsidR="00000000" w:rsidRPr="00000000">
        <w:rPr>
          <w:rtl w:val="0"/>
        </w:rPr>
        <w:t xml:space="preserve">Para conocer más sobre la nomenclatura y funciones inórganicas consulta la siguiete dirección </w:t>
      </w:r>
      <w:hyperlink r:id="rId193">
        <w:r w:rsidDel="00000000" w:rsidR="00000000" w:rsidRPr="00000000">
          <w:rPr>
            <w:color w:val="0000ff"/>
            <w:u w:val="single"/>
            <w:rtl w:val="0"/>
          </w:rPr>
          <w:t xml:space="preserve">funciones y nomenclatura inorgánica https://sites.google.com/site/actividadesdequimica/funciones-quimicas</w:t>
        </w:r>
      </w:hyperlink>
      <w:r w:rsidDel="00000000" w:rsidR="00000000" w:rsidRPr="00000000">
        <w:rPr>
          <w:color w:val="0000ff"/>
          <w:u w:val="single"/>
          <w:rtl w:val="0"/>
        </w:rPr>
        <w:t xml:space="preserve">.</w:t>
      </w:r>
    </w:p>
    <w:p w:rsidR="00000000" w:rsidDel="00000000" w:rsidP="00000000" w:rsidRDefault="00000000" w:rsidRPr="00000000" w14:paraId="000006F4">
      <w:pPr>
        <w:rPr/>
      </w:pPr>
      <w:r w:rsidDel="00000000" w:rsidR="00000000" w:rsidRPr="00000000">
        <w:rPr>
          <w:rtl w:val="0"/>
        </w:rPr>
      </w:r>
    </w:p>
    <w:p w:rsidR="00000000" w:rsidDel="00000000" w:rsidP="00000000" w:rsidRDefault="00000000" w:rsidRPr="00000000" w14:paraId="000006F5">
      <w:pPr>
        <w:pStyle w:val="Heading2"/>
        <w:numPr>
          <w:ilvl w:val="1"/>
          <w:numId w:val="42"/>
        </w:numPr>
        <w:ind w:left="576" w:hanging="576"/>
        <w:rPr/>
      </w:pPr>
      <w:bookmarkStart w:colFirst="0" w:colLast="0" w:name="_nmf14n" w:id="47"/>
      <w:bookmarkEnd w:id="47"/>
      <w:r w:rsidDel="00000000" w:rsidR="00000000" w:rsidRPr="00000000">
        <w:rPr>
          <w:rtl w:val="0"/>
        </w:rPr>
        <w:t xml:space="preserve">REACCIONES QUIMICAS</w:t>
      </w:r>
    </w:p>
    <w:p w:rsidR="00000000" w:rsidDel="00000000" w:rsidP="00000000" w:rsidRDefault="00000000" w:rsidRPr="00000000" w14:paraId="000006F6">
      <w:pPr>
        <w:rPr/>
      </w:pPr>
      <w:r w:rsidDel="00000000" w:rsidR="00000000" w:rsidRPr="00000000">
        <w:rPr>
          <w:rtl w:val="0"/>
        </w:rPr>
        <w:t xml:space="preserve">Una </w:t>
      </w:r>
      <w:r w:rsidDel="00000000" w:rsidR="00000000" w:rsidRPr="00000000">
        <w:rPr>
          <w:b w:val="1"/>
          <w:rtl w:val="0"/>
        </w:rPr>
        <w:t xml:space="preserve">reacción química </w:t>
      </w:r>
      <w:r w:rsidDel="00000000" w:rsidR="00000000" w:rsidRPr="00000000">
        <w:rPr>
          <w:rtl w:val="0"/>
        </w:rPr>
        <w:t xml:space="preserve">es un proceso en el cual una o más sustancias, denominadas </w:t>
      </w:r>
      <w:r w:rsidDel="00000000" w:rsidR="00000000" w:rsidRPr="00000000">
        <w:rPr>
          <w:b w:val="1"/>
          <w:rtl w:val="0"/>
        </w:rPr>
        <w:t xml:space="preserve">reactivos</w:t>
      </w:r>
      <w:r w:rsidDel="00000000" w:rsidR="00000000" w:rsidRPr="00000000">
        <w:rPr>
          <w:rtl w:val="0"/>
        </w:rPr>
        <w:t xml:space="preserve">, se transforman en otra u otras sustancias llamadas </w:t>
      </w:r>
      <w:r w:rsidDel="00000000" w:rsidR="00000000" w:rsidRPr="00000000">
        <w:rPr>
          <w:b w:val="1"/>
          <w:rtl w:val="0"/>
        </w:rPr>
        <w:t xml:space="preserve">productos</w:t>
      </w:r>
      <w:r w:rsidDel="00000000" w:rsidR="00000000" w:rsidRPr="00000000">
        <w:rPr>
          <w:rtl w:val="0"/>
        </w:rPr>
        <w:t xml:space="preserve">. Las reacciones químicas se representan mediante </w:t>
      </w:r>
      <w:r w:rsidDel="00000000" w:rsidR="00000000" w:rsidRPr="00000000">
        <w:rPr>
          <w:b w:val="1"/>
          <w:rtl w:val="0"/>
        </w:rPr>
        <w:t xml:space="preserve">ecuaciones químicas</w:t>
      </w:r>
      <w:r w:rsidDel="00000000" w:rsidR="00000000" w:rsidRPr="00000000">
        <w:rPr>
          <w:rtl w:val="0"/>
        </w:rPr>
        <w:t xml:space="preserve">, en las cuales se emplean diversidad de símbolos para indicar los procesos y sustancias involucrados.</w:t>
      </w:r>
    </w:p>
    <w:p w:rsidR="00000000" w:rsidDel="00000000" w:rsidP="00000000" w:rsidRDefault="00000000" w:rsidRPr="00000000" w14:paraId="000006F7">
      <w:pPr>
        <w:rPr/>
      </w:pPr>
      <w:r w:rsidDel="00000000" w:rsidR="00000000" w:rsidRPr="00000000">
        <w:rPr>
          <w:rtl w:val="0"/>
        </w:rPr>
        <w:t xml:space="preserve">Algunos de los efectos que ocurren cuando se produce una reacción química son: cambios de color, textura, de aspecto en las sustancias que intervienen. Adicionalmente, puede ocurrir variación de la temperatura, al desprenderse o absorberse calor.</w:t>
      </w:r>
    </w:p>
    <w:p w:rsidR="00000000" w:rsidDel="00000000" w:rsidP="00000000" w:rsidRDefault="00000000" w:rsidRPr="00000000" w14:paraId="000006F8">
      <w:pPr>
        <w:rPr/>
      </w:pPr>
      <w:r w:rsidDel="00000000" w:rsidR="00000000" w:rsidRPr="00000000">
        <w:rPr>
          <w:rtl w:val="0"/>
        </w:rPr>
        <w:t xml:space="preserve">Toda ecuación química consta de dos miembros separados por una flecha, que indica el sentido de la reacción. Las fórmulas  correspondientes a los reactivos se escriben a la izquierda de la flecha, mientras que las fórmulas de los productos se escriben a la derecha. La flecha se interpreta como “se convierte en”.</w:t>
      </w:r>
    </w:p>
    <w:p w:rsidR="00000000" w:rsidDel="00000000" w:rsidP="00000000" w:rsidRDefault="00000000" w:rsidRPr="00000000" w14:paraId="000006F9">
      <w:pPr>
        <w:rPr/>
      </w:pPr>
      <w:r w:rsidDel="00000000" w:rsidR="00000000" w:rsidRPr="00000000">
        <w:rPr>
          <w:sz w:val="36.66666666666667"/>
          <w:szCs w:val="36.66666666666667"/>
          <w:vertAlign w:val="subscript"/>
        </w:rPr>
        <w:drawing>
          <wp:inline distB="0" distT="0" distL="114300" distR="114300">
            <wp:extent cx="3937000" cy="355600"/>
            <wp:effectExtent b="0" l="0" r="0" t="0"/>
            <wp:docPr id="300" name="image261.png"/>
            <a:graphic>
              <a:graphicData uri="http://schemas.openxmlformats.org/drawingml/2006/picture">
                <pic:pic>
                  <pic:nvPicPr>
                    <pic:cNvPr id="0" name="image261.png"/>
                    <pic:cNvPicPr preferRelativeResize="0"/>
                  </pic:nvPicPr>
                  <pic:blipFill>
                    <a:blip r:embed="rId194"/>
                    <a:srcRect b="0" l="0" r="0" t="0"/>
                    <a:stretch>
                      <a:fillRect/>
                    </a:stretch>
                  </pic:blipFill>
                  <pic:spPr>
                    <a:xfrm>
                      <a:off x="0" y="0"/>
                      <a:ext cx="3937000" cy="3556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6FA">
      <w:pPr>
        <w:rPr/>
      </w:pPr>
      <w:r w:rsidDel="00000000" w:rsidR="00000000" w:rsidRPr="00000000">
        <w:rPr>
          <w:rtl w:val="0"/>
        </w:rPr>
      </w:r>
    </w:p>
    <w:p w:rsidR="00000000" w:rsidDel="00000000" w:rsidP="00000000" w:rsidRDefault="00000000" w:rsidRPr="00000000" w14:paraId="000006FB">
      <w:pPr>
        <w:rPr/>
      </w:pPr>
      <w:r w:rsidDel="00000000" w:rsidR="00000000" w:rsidRPr="00000000">
        <w:rPr>
          <w:rtl w:val="0"/>
        </w:rPr>
        <w:t xml:space="preserve">Si hay más de un reactivo o se forma más de un producto, las fórmulas de cada miembro de la ecuación irán separadas por signos de adición.</w:t>
      </w:r>
    </w:p>
    <w:p w:rsidR="00000000" w:rsidDel="00000000" w:rsidP="00000000" w:rsidRDefault="00000000" w:rsidRPr="00000000" w14:paraId="000006FC">
      <w:pPr>
        <w:rPr/>
      </w:pPr>
      <w:r w:rsidDel="00000000" w:rsidR="00000000" w:rsidRPr="00000000">
        <w:rPr>
          <w:rtl w:val="0"/>
        </w:rPr>
        <w:t xml:space="preserve">Por ejemplo:</w:t>
      </w:r>
    </w:p>
    <w:p w:rsidR="00000000" w:rsidDel="00000000" w:rsidP="00000000" w:rsidRDefault="00000000" w:rsidRPr="00000000" w14:paraId="000006FD">
      <w:pPr>
        <w:rPr>
          <w:i w:val="1"/>
          <w:sz w:val="20"/>
          <w:szCs w:val="20"/>
        </w:rPr>
      </w:pPr>
      <w:r w:rsidDel="00000000" w:rsidR="00000000" w:rsidRPr="00000000">
        <w:rPr>
          <w:i w:val="1"/>
          <w:sz w:val="33.333333333333336"/>
          <w:szCs w:val="33.333333333333336"/>
          <w:vertAlign w:val="subscript"/>
        </w:rPr>
        <w:drawing>
          <wp:inline distB="0" distT="0" distL="114300" distR="114300">
            <wp:extent cx="4572000" cy="457200"/>
            <wp:effectExtent b="0" l="0" r="0" t="0"/>
            <wp:docPr id="297" name="image260.png"/>
            <a:graphic>
              <a:graphicData uri="http://schemas.openxmlformats.org/drawingml/2006/picture">
                <pic:pic>
                  <pic:nvPicPr>
                    <pic:cNvPr id="0" name="image260.png"/>
                    <pic:cNvPicPr preferRelativeResize="0"/>
                  </pic:nvPicPr>
                  <pic:blipFill>
                    <a:blip r:embed="rId195"/>
                    <a:srcRect b="0" l="0" r="0" t="0"/>
                    <a:stretch>
                      <a:fillRect/>
                    </a:stretch>
                  </pic:blipFill>
                  <pic:spPr>
                    <a:xfrm>
                      <a:off x="0" y="0"/>
                      <a:ext cx="45720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6FE">
      <w:pPr>
        <w:rPr>
          <w:i w:val="1"/>
          <w:sz w:val="20"/>
          <w:szCs w:val="20"/>
        </w:rPr>
      </w:pPr>
      <w:r w:rsidDel="00000000" w:rsidR="00000000" w:rsidRPr="00000000">
        <w:rPr>
          <w:rtl w:val="0"/>
        </w:rPr>
      </w:r>
    </w:p>
    <w:p w:rsidR="00000000" w:rsidDel="00000000" w:rsidP="00000000" w:rsidRDefault="00000000" w:rsidRPr="00000000" w14:paraId="000006FF">
      <w:pPr>
        <w:rPr>
          <w:i w:val="1"/>
          <w:sz w:val="20"/>
          <w:szCs w:val="20"/>
        </w:rPr>
      </w:pPr>
      <w:r w:rsidDel="00000000" w:rsidR="00000000" w:rsidRPr="00000000">
        <w:rPr>
          <w:rtl w:val="0"/>
        </w:rPr>
      </w:r>
    </w:p>
    <w:p w:rsidR="00000000" w:rsidDel="00000000" w:rsidP="00000000" w:rsidRDefault="00000000" w:rsidRPr="00000000" w14:paraId="00000700">
      <w:pPr>
        <w:pStyle w:val="Heading3"/>
        <w:numPr>
          <w:ilvl w:val="2"/>
          <w:numId w:val="42"/>
        </w:numPr>
        <w:ind w:left="720" w:hanging="720"/>
        <w:rPr/>
      </w:pPr>
      <w:bookmarkStart w:colFirst="0" w:colLast="0" w:name="_37m2jsg" w:id="48"/>
      <w:bookmarkEnd w:id="48"/>
      <w:r w:rsidDel="00000000" w:rsidR="00000000" w:rsidRPr="00000000">
        <w:rPr>
          <w:rtl w:val="0"/>
        </w:rPr>
        <w:t xml:space="preserve">Las ecuaciones químicas</w:t>
      </w:r>
    </w:p>
    <w:p w:rsidR="00000000" w:rsidDel="00000000" w:rsidP="00000000" w:rsidRDefault="00000000" w:rsidRPr="00000000" w14:paraId="00000701">
      <w:pPr>
        <w:rPr/>
      </w:pPr>
      <w:r w:rsidDel="00000000" w:rsidR="00000000" w:rsidRPr="00000000">
        <w:rPr>
          <w:rtl w:val="0"/>
        </w:rPr>
      </w:r>
    </w:p>
    <w:p w:rsidR="00000000" w:rsidDel="00000000" w:rsidP="00000000" w:rsidRDefault="00000000" w:rsidRPr="00000000" w14:paraId="00000702">
      <w:pPr>
        <w:rPr/>
      </w:pPr>
      <w:r w:rsidDel="00000000" w:rsidR="00000000" w:rsidRPr="00000000">
        <w:rPr>
          <w:rtl w:val="0"/>
        </w:rPr>
        <w:t xml:space="preserve">Las reacciones químicas se expresan o representan mediante las ecuaciones químicas.</w:t>
      </w:r>
    </w:p>
    <w:p w:rsidR="00000000" w:rsidDel="00000000" w:rsidP="00000000" w:rsidRDefault="00000000" w:rsidRPr="00000000" w14:paraId="00000703">
      <w:pPr>
        <w:rPr/>
      </w:pPr>
      <w:r w:rsidDel="00000000" w:rsidR="00000000" w:rsidRPr="00000000">
        <w:rPr>
          <w:rtl w:val="0"/>
        </w:rPr>
        <w:t xml:space="preserve">Una ecuación química es una representación abreviada de una reacción química, en la que se emplean símbolos o fórmulas de los reactivos y los productos. Los reactivos se escriben a la izquierda y los productos a la derecha y se unen mediante una flecha. El sentido de la flecha indica el transcurso de la reacción y debe leerse como “produce o da origen a”.</w:t>
      </w:r>
    </w:p>
    <w:p w:rsidR="00000000" w:rsidDel="00000000" w:rsidP="00000000" w:rsidRDefault="00000000" w:rsidRPr="00000000" w14:paraId="00000704">
      <w:pPr>
        <w:rPr/>
      </w:pPr>
      <w:r w:rsidDel="00000000" w:rsidR="00000000" w:rsidRPr="00000000">
        <w:rPr>
          <w:sz w:val="36.66666666666667"/>
          <w:szCs w:val="36.66666666666667"/>
          <w:vertAlign w:val="subscript"/>
        </w:rPr>
        <w:drawing>
          <wp:inline distB="0" distT="0" distL="114300" distR="114300">
            <wp:extent cx="2844800" cy="558800"/>
            <wp:effectExtent b="0" l="0" r="0" t="0"/>
            <wp:docPr id="280" name="image247.png"/>
            <a:graphic>
              <a:graphicData uri="http://schemas.openxmlformats.org/drawingml/2006/picture">
                <pic:pic>
                  <pic:nvPicPr>
                    <pic:cNvPr id="0" name="image247.png"/>
                    <pic:cNvPicPr preferRelativeResize="0"/>
                  </pic:nvPicPr>
                  <pic:blipFill>
                    <a:blip r:embed="rId196"/>
                    <a:srcRect b="0" l="0" r="0" t="0"/>
                    <a:stretch>
                      <a:fillRect/>
                    </a:stretch>
                  </pic:blipFill>
                  <pic:spPr>
                    <a:xfrm>
                      <a:off x="0" y="0"/>
                      <a:ext cx="28448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705">
      <w:pPr>
        <w:rPr/>
      </w:pPr>
      <w:r w:rsidDel="00000000" w:rsidR="00000000" w:rsidRPr="00000000">
        <w:rPr>
          <w:rtl w:val="0"/>
        </w:rPr>
        <w:t xml:space="preserve">En una ecuación química se utilizan fórmulas y símbolos químicos. Los reactantes se escriben a la izquierda y los productos a la derecha, separados por una flecha, cuyo sentido indica el transcurso de la reacción. Por ejemplo, cuando el cinc (Zn) reacciona con ácido clorhídrico (HCl) se forman cloruro de cinc (ZnCl</w:t>
      </w:r>
      <w:r w:rsidDel="00000000" w:rsidR="00000000" w:rsidRPr="00000000">
        <w:rPr>
          <w:vertAlign w:val="subscript"/>
          <w:rtl w:val="0"/>
        </w:rPr>
        <w:t xml:space="preserve">2</w:t>
      </w:r>
      <w:r w:rsidDel="00000000" w:rsidR="00000000" w:rsidRPr="00000000">
        <w:rPr>
          <w:rtl w:val="0"/>
        </w:rPr>
        <w:t xml:space="preserve">) e hidrógeno (H</w:t>
      </w:r>
      <w:r w:rsidDel="00000000" w:rsidR="00000000" w:rsidRPr="00000000">
        <w:rPr>
          <w:vertAlign w:val="subscript"/>
          <w:rtl w:val="0"/>
        </w:rPr>
        <w:t xml:space="preserve">2</w:t>
      </w:r>
      <w:r w:rsidDel="00000000" w:rsidR="00000000" w:rsidRPr="00000000">
        <w:rPr>
          <w:rtl w:val="0"/>
        </w:rPr>
        <w:t xml:space="preserve">), reacción que se representa mediante la siguiente ecuación química:</w:t>
      </w:r>
    </w:p>
    <w:p w:rsidR="00000000" w:rsidDel="00000000" w:rsidP="00000000" w:rsidRDefault="00000000" w:rsidRPr="00000000" w14:paraId="00000706">
      <w:pPr>
        <w:rPr/>
      </w:pPr>
      <w:r w:rsidDel="00000000" w:rsidR="00000000" w:rsidRPr="00000000">
        <w:rPr>
          <w:rtl w:val="0"/>
        </w:rPr>
        <w:t xml:space="preserve">Otro ejemplo es la formación de amoniaco a partir de la reacción entre el hidrógeno y el nitrógeno de la siguiente manera:</w:t>
      </w:r>
    </w:p>
    <w:p w:rsidR="00000000" w:rsidDel="00000000" w:rsidP="00000000" w:rsidRDefault="00000000" w:rsidRPr="00000000" w14:paraId="00000707">
      <w:pPr>
        <w:rPr/>
      </w:pPr>
      <w:r w:rsidDel="00000000" w:rsidR="00000000" w:rsidRPr="00000000">
        <w:rPr>
          <w:sz w:val="36.66666666666667"/>
          <w:szCs w:val="36.66666666666667"/>
          <w:vertAlign w:val="subscript"/>
        </w:rPr>
        <w:drawing>
          <wp:inline distB="0" distT="0" distL="114300" distR="114300">
            <wp:extent cx="1930400" cy="355600"/>
            <wp:effectExtent b="0" l="0" r="0" t="0"/>
            <wp:docPr id="276" name="image237.png"/>
            <a:graphic>
              <a:graphicData uri="http://schemas.openxmlformats.org/drawingml/2006/picture">
                <pic:pic>
                  <pic:nvPicPr>
                    <pic:cNvPr id="0" name="image237.png"/>
                    <pic:cNvPicPr preferRelativeResize="0"/>
                  </pic:nvPicPr>
                  <pic:blipFill>
                    <a:blip r:embed="rId197"/>
                    <a:srcRect b="0" l="0" r="0" t="0"/>
                    <a:stretch>
                      <a:fillRect/>
                    </a:stretch>
                  </pic:blipFill>
                  <pic:spPr>
                    <a:xfrm>
                      <a:off x="0" y="0"/>
                      <a:ext cx="19304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08">
      <w:pPr>
        <w:rPr/>
      </w:pPr>
      <w:r w:rsidDel="00000000" w:rsidR="00000000" w:rsidRPr="00000000">
        <w:rPr>
          <w:rtl w:val="0"/>
        </w:rPr>
        <w:t xml:space="preserve">La ecuación nos indica que una molécula de nitrógeno se combina con tres moléculas de hidrógeno para generar dos moléculas de amoniaco.</w:t>
      </w:r>
    </w:p>
    <w:p w:rsidR="00000000" w:rsidDel="00000000" w:rsidP="00000000" w:rsidRDefault="00000000" w:rsidRPr="00000000" w14:paraId="00000709">
      <w:pPr>
        <w:rPr/>
      </w:pPr>
      <w:r w:rsidDel="00000000" w:rsidR="00000000" w:rsidRPr="00000000">
        <w:rPr>
          <w:rtl w:val="0"/>
        </w:rPr>
        <w:t xml:space="preserve">Es importante tener en cuenta que para establecer una ecuación química se debe tener en cuenta que:</w:t>
      </w:r>
    </w:p>
    <w:p w:rsidR="00000000" w:rsidDel="00000000" w:rsidP="00000000" w:rsidRDefault="00000000" w:rsidRPr="00000000" w14:paraId="0000070A">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reactivos se separan de los productos mediante una flecha.</w:t>
      </w:r>
    </w:p>
    <w:p w:rsidR="00000000" w:rsidDel="00000000" w:rsidP="00000000" w:rsidRDefault="00000000" w:rsidRPr="00000000" w14:paraId="0000070B">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Las formulas químicas que se encuentran a la derecha de la flecha corresponden a los productos y aquellos que se encuentran a la izquierda de la flecha se llaman reactivos.</w:t>
      </w:r>
    </w:p>
    <w:p w:rsidR="00000000" w:rsidDel="00000000" w:rsidP="00000000" w:rsidRDefault="00000000" w:rsidRPr="00000000" w14:paraId="0000070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0D">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números ubicados antes de cada fórmula son los coeficientes, que representan la cantidad de materia expresada en moléculas o moles de cada compuesto. Si es 1, no se escribe.</w:t>
      </w:r>
    </w:p>
    <w:p w:rsidR="00000000" w:rsidDel="00000000" w:rsidP="00000000" w:rsidRDefault="00000000" w:rsidRPr="00000000" w14:paraId="0000070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0F">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ocasiones se escriben, como subíndices los estados físicos en los que se encuentra el compuesto o elemento.</w:t>
      </w:r>
    </w:p>
    <w:p w:rsidR="00000000" w:rsidDel="00000000" w:rsidP="00000000" w:rsidRDefault="00000000" w:rsidRPr="00000000" w14:paraId="0000071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11">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ecuación debe proporcionar la mayor cantidad de información posible sobre las condiciones en las que se realiza la reacción, para lo cual se usan algunos símbolos.</w:t>
      </w:r>
    </w:p>
    <w:p w:rsidR="00000000" w:rsidDel="00000000" w:rsidP="00000000" w:rsidRDefault="00000000" w:rsidRPr="00000000" w14:paraId="00000712">
      <w:pPr>
        <w:rPr/>
      </w:pPr>
      <w:r w:rsidDel="00000000" w:rsidR="00000000" w:rsidRPr="00000000">
        <w:rPr>
          <w:rtl w:val="0"/>
        </w:rPr>
        <w:t xml:space="preserve">Para escribir las ecuaciones químicas, se emplean símbolos adicionales que representan características de los reactivos y de los productos. Como los símbolos que encontramos en la siguiente tabla:</w:t>
      </w:r>
    </w:p>
    <w:p w:rsidR="00000000" w:rsidDel="00000000" w:rsidP="00000000" w:rsidRDefault="00000000" w:rsidRPr="00000000" w14:paraId="00000713">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1mrcu09" w:id="49"/>
      <w:bookmarkEnd w:id="49"/>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4. Símbolos de las ecuaciones químicas.</w:t>
      </w:r>
    </w:p>
    <w:tbl>
      <w:tblPr>
        <w:tblStyle w:val="Table5"/>
        <w:tblW w:w="8351.0" w:type="dxa"/>
        <w:jc w:val="left"/>
        <w:tblInd w:w="0.0" w:type="dxa"/>
        <w:tblBorders>
          <w:top w:color="000000" w:space="0" w:sz="18" w:val="single"/>
          <w:left w:color="000000" w:space="0" w:sz="18" w:val="single"/>
          <w:bottom w:color="000000" w:space="0" w:sz="18" w:val="single"/>
          <w:right w:color="000000" w:space="0" w:sz="18" w:val="single"/>
          <w:insideH w:color="000000" w:space="0" w:sz="18" w:val="single"/>
          <w:insideV w:color="000000" w:space="0" w:sz="18" w:val="single"/>
        </w:tblBorders>
        <w:tblLayout w:type="fixed"/>
        <w:tblLook w:val="0400"/>
      </w:tblPr>
      <w:tblGrid>
        <w:gridCol w:w="2420"/>
        <w:gridCol w:w="1675"/>
        <w:gridCol w:w="4256"/>
        <w:tblGridChange w:id="0">
          <w:tblGrid>
            <w:gridCol w:w="2420"/>
            <w:gridCol w:w="1675"/>
            <w:gridCol w:w="4256"/>
          </w:tblGrid>
        </w:tblGridChange>
      </w:tblGrid>
      <w:tr>
        <w:tc>
          <w:tcPr>
            <w:shd w:fill="002060" w:val="clear"/>
          </w:tcPr>
          <w:p w:rsidR="00000000" w:rsidDel="00000000" w:rsidP="00000000" w:rsidRDefault="00000000" w:rsidRPr="00000000" w14:paraId="00000714">
            <w:pPr>
              <w:rPr>
                <w:b w:val="1"/>
              </w:rPr>
            </w:pPr>
            <w:r w:rsidDel="00000000" w:rsidR="00000000" w:rsidRPr="00000000">
              <w:rPr>
                <w:b w:val="1"/>
                <w:rtl w:val="0"/>
              </w:rPr>
              <w:t xml:space="preserve">SÍMBOLO</w:t>
            </w:r>
          </w:p>
        </w:tc>
        <w:tc>
          <w:tcPr>
            <w:shd w:fill="002060" w:val="clear"/>
            <w:vAlign w:val="center"/>
          </w:tcPr>
          <w:p w:rsidR="00000000" w:rsidDel="00000000" w:rsidP="00000000" w:rsidRDefault="00000000" w:rsidRPr="00000000" w14:paraId="00000715">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FORMA DE LEER</w:t>
            </w:r>
          </w:p>
        </w:tc>
        <w:tc>
          <w:tcPr>
            <w:shd w:fill="002060" w:val="clear"/>
            <w:vAlign w:val="center"/>
          </w:tcPr>
          <w:p w:rsidR="00000000" w:rsidDel="00000000" w:rsidP="00000000" w:rsidRDefault="00000000" w:rsidRPr="00000000" w14:paraId="00000716">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SE USA</w:t>
            </w:r>
          </w:p>
        </w:tc>
      </w:tr>
      <w:tr>
        <w:tc>
          <w:tcPr>
            <w:shd w:fill="ffffff" w:val="clear"/>
            <w:vAlign w:val="center"/>
          </w:tcPr>
          <w:p w:rsidR="00000000" w:rsidDel="00000000" w:rsidP="00000000" w:rsidRDefault="00000000" w:rsidRPr="00000000" w14:paraId="00000717">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40"/>
                <w:szCs w:val="40"/>
                <w:u w:val="none"/>
                <w:shd w:fill="auto" w:val="clear"/>
                <w:vertAlign w:val="baseline"/>
                <w:rtl w:val="0"/>
              </w:rPr>
              <w:t xml:space="preserve">+</w:t>
            </w:r>
            <w:r w:rsidDel="00000000" w:rsidR="00000000" w:rsidRPr="00000000">
              <w:rPr>
                <w:rtl w:val="0"/>
              </w:rPr>
            </w:r>
          </w:p>
        </w:tc>
        <w:tc>
          <w:tcPr>
            <w:shd w:fill="ffffff" w:val="clear"/>
            <w:vAlign w:val="center"/>
          </w:tcPr>
          <w:p w:rsidR="00000000" w:rsidDel="00000000" w:rsidP="00000000" w:rsidRDefault="00000000" w:rsidRPr="00000000" w14:paraId="00000718">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Más y adicionado a.</w:t>
            </w:r>
          </w:p>
        </w:tc>
        <w:tc>
          <w:tcPr>
            <w:shd w:fill="ffffff" w:val="clear"/>
            <w:vAlign w:val="center"/>
          </w:tcPr>
          <w:p w:rsidR="00000000" w:rsidDel="00000000" w:rsidP="00000000" w:rsidRDefault="00000000" w:rsidRPr="00000000" w14:paraId="00000719">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separar los compuestos que están relacionando o que se están produciendo.</w:t>
            </w:r>
          </w:p>
        </w:tc>
      </w:tr>
      <w:tr>
        <w:tc>
          <w:tcPr>
            <w:shd w:fill="ffffff" w:val="clear"/>
            <w:vAlign w:val="center"/>
          </w:tcPr>
          <w:p w:rsidR="00000000" w:rsidDel="00000000" w:rsidP="00000000" w:rsidRDefault="00000000" w:rsidRPr="00000000" w14:paraId="0000071A">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558800" cy="457200"/>
                  <wp:effectExtent b="0" l="0" r="0" t="0"/>
                  <wp:docPr id="288" name="image244.png"/>
                  <a:graphic>
                    <a:graphicData uri="http://schemas.openxmlformats.org/drawingml/2006/picture">
                      <pic:pic>
                        <pic:nvPicPr>
                          <pic:cNvPr id="0" name="image244.png"/>
                          <pic:cNvPicPr preferRelativeResize="0"/>
                        </pic:nvPicPr>
                        <pic:blipFill>
                          <a:blip r:embed="rId198"/>
                          <a:srcRect b="0" l="0" r="0" t="0"/>
                          <a:stretch>
                            <a:fillRect/>
                          </a:stretch>
                        </pic:blipFill>
                        <pic:spPr>
                          <a:xfrm>
                            <a:off x="0" y="0"/>
                            <a:ext cx="558800" cy="457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71B">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Produce da o reacciona para producir.</w:t>
            </w:r>
          </w:p>
        </w:tc>
        <w:tc>
          <w:tcPr>
            <w:shd w:fill="ffffff" w:val="clear"/>
            <w:vAlign w:val="center"/>
          </w:tcPr>
          <w:p w:rsidR="00000000" w:rsidDel="00000000" w:rsidP="00000000" w:rsidRDefault="00000000" w:rsidRPr="00000000" w14:paraId="0000071C">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separar reactivos de productos.</w:t>
            </w:r>
          </w:p>
        </w:tc>
      </w:tr>
      <w:tr>
        <w:tc>
          <w:tcPr>
            <w:shd w:fill="ffffff" w:val="clear"/>
            <w:vAlign w:val="center"/>
          </w:tcPr>
          <w:p w:rsidR="00000000" w:rsidDel="00000000" w:rsidP="00000000" w:rsidRDefault="00000000" w:rsidRPr="00000000" w14:paraId="0000071D">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558800" cy="355600"/>
                  <wp:effectExtent b="0" l="0" r="0" t="0"/>
                  <wp:docPr id="284" name="image248.png"/>
                  <a:graphic>
                    <a:graphicData uri="http://schemas.openxmlformats.org/drawingml/2006/picture">
                      <pic:pic>
                        <pic:nvPicPr>
                          <pic:cNvPr id="0" name="image248.png"/>
                          <pic:cNvPicPr preferRelativeResize="0"/>
                        </pic:nvPicPr>
                        <pic:blipFill>
                          <a:blip r:embed="rId199"/>
                          <a:srcRect b="0" l="0" r="0" t="0"/>
                          <a:stretch>
                            <a:fillRect/>
                          </a:stretch>
                        </pic:blipFill>
                        <pic:spPr>
                          <a:xfrm>
                            <a:off x="0" y="0"/>
                            <a:ext cx="558800" cy="3556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71E">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Reacción reversible.</w:t>
            </w:r>
          </w:p>
        </w:tc>
        <w:tc>
          <w:tcPr>
            <w:shd w:fill="ffffff" w:val="clear"/>
            <w:vAlign w:val="center"/>
          </w:tcPr>
          <w:p w:rsidR="00000000" w:rsidDel="00000000" w:rsidP="00000000" w:rsidRDefault="00000000" w:rsidRPr="00000000" w14:paraId="0000071F">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indicar producción simultánea de reactivos y productos.</w:t>
            </w:r>
          </w:p>
        </w:tc>
      </w:tr>
      <w:tr>
        <w:tc>
          <w:tcPr>
            <w:shd w:fill="ffffff" w:val="clear"/>
            <w:vAlign w:val="center"/>
          </w:tcPr>
          <w:p w:rsidR="00000000" w:rsidDel="00000000" w:rsidP="00000000" w:rsidRDefault="00000000" w:rsidRPr="00000000" w14:paraId="00000720">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40"/>
                <w:szCs w:val="40"/>
                <w:u w:val="none"/>
                <w:shd w:fill="auto" w:val="clear"/>
                <w:vertAlign w:val="baseline"/>
                <w:rtl w:val="0"/>
              </w:rPr>
              <w:t xml:space="preserve">(s)</w:t>
            </w:r>
            <w:r w:rsidDel="00000000" w:rsidR="00000000" w:rsidRPr="00000000">
              <w:rPr>
                <w:rtl w:val="0"/>
              </w:rPr>
            </w:r>
          </w:p>
        </w:tc>
        <w:tc>
          <w:tcPr>
            <w:shd w:fill="ffffff" w:val="clear"/>
            <w:vAlign w:val="center"/>
          </w:tcPr>
          <w:p w:rsidR="00000000" w:rsidDel="00000000" w:rsidP="00000000" w:rsidRDefault="00000000" w:rsidRPr="00000000" w14:paraId="00000721">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Sólido.</w:t>
            </w:r>
          </w:p>
        </w:tc>
        <w:tc>
          <w:tcPr>
            <w:shd w:fill="ffffff" w:val="clear"/>
            <w:vAlign w:val="center"/>
          </w:tcPr>
          <w:p w:rsidR="00000000" w:rsidDel="00000000" w:rsidP="00000000" w:rsidRDefault="00000000" w:rsidRPr="00000000" w14:paraId="00000722">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sustancias que se encuentran en estado sólido.</w:t>
            </w:r>
          </w:p>
        </w:tc>
      </w:tr>
      <w:tr>
        <w:tc>
          <w:tcPr>
            <w:shd w:fill="ffffff" w:val="clear"/>
            <w:vAlign w:val="center"/>
          </w:tcPr>
          <w:p w:rsidR="00000000" w:rsidDel="00000000" w:rsidP="00000000" w:rsidRDefault="00000000" w:rsidRPr="00000000" w14:paraId="00000723">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40"/>
                <w:szCs w:val="40"/>
                <w:u w:val="none"/>
                <w:shd w:fill="auto" w:val="clear"/>
                <w:vertAlign w:val="baseline"/>
                <w:rtl w:val="0"/>
              </w:rPr>
              <w:t xml:space="preserve">(l)</w:t>
            </w:r>
            <w:r w:rsidDel="00000000" w:rsidR="00000000" w:rsidRPr="00000000">
              <w:rPr>
                <w:rtl w:val="0"/>
              </w:rPr>
            </w:r>
          </w:p>
        </w:tc>
        <w:tc>
          <w:tcPr>
            <w:shd w:fill="ffffff" w:val="clear"/>
            <w:vAlign w:val="center"/>
          </w:tcPr>
          <w:p w:rsidR="00000000" w:rsidDel="00000000" w:rsidP="00000000" w:rsidRDefault="00000000" w:rsidRPr="00000000" w14:paraId="00000724">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Líquido</w:t>
            </w:r>
          </w:p>
        </w:tc>
        <w:tc>
          <w:tcPr>
            <w:shd w:fill="ffffff" w:val="clear"/>
            <w:vAlign w:val="center"/>
          </w:tcPr>
          <w:p w:rsidR="00000000" w:rsidDel="00000000" w:rsidP="00000000" w:rsidRDefault="00000000" w:rsidRPr="00000000" w14:paraId="00000725">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sustancias que se encuentran en estado líquido.</w:t>
            </w:r>
          </w:p>
        </w:tc>
      </w:tr>
      <w:tr>
        <w:tc>
          <w:tcPr>
            <w:shd w:fill="ffffff" w:val="clear"/>
            <w:vAlign w:val="center"/>
          </w:tcPr>
          <w:p w:rsidR="00000000" w:rsidDel="00000000" w:rsidP="00000000" w:rsidRDefault="00000000" w:rsidRPr="00000000" w14:paraId="00000726">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40"/>
                <w:szCs w:val="40"/>
                <w:u w:val="none"/>
                <w:shd w:fill="auto" w:val="clear"/>
                <w:vertAlign w:val="baseline"/>
                <w:rtl w:val="0"/>
              </w:rPr>
              <w:t xml:space="preserve">(g)</w:t>
            </w:r>
            <w:r w:rsidDel="00000000" w:rsidR="00000000" w:rsidRPr="00000000">
              <w:rPr>
                <w:rtl w:val="0"/>
              </w:rPr>
            </w:r>
          </w:p>
        </w:tc>
        <w:tc>
          <w:tcPr>
            <w:shd w:fill="ffffff" w:val="clear"/>
            <w:vAlign w:val="center"/>
          </w:tcPr>
          <w:p w:rsidR="00000000" w:rsidDel="00000000" w:rsidP="00000000" w:rsidRDefault="00000000" w:rsidRPr="00000000" w14:paraId="00000727">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Gaseoso</w:t>
            </w:r>
          </w:p>
        </w:tc>
        <w:tc>
          <w:tcPr>
            <w:shd w:fill="ffffff" w:val="clear"/>
            <w:vAlign w:val="center"/>
          </w:tcPr>
          <w:p w:rsidR="00000000" w:rsidDel="00000000" w:rsidP="00000000" w:rsidRDefault="00000000" w:rsidRPr="00000000" w14:paraId="00000728">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sustancias que se encuentran en estado gaseoso.</w:t>
            </w:r>
          </w:p>
        </w:tc>
      </w:tr>
      <w:tr>
        <w:tc>
          <w:tcPr>
            <w:shd w:fill="ffffff" w:val="clear"/>
            <w:vAlign w:val="center"/>
          </w:tcPr>
          <w:p w:rsidR="00000000" w:rsidDel="00000000" w:rsidP="00000000" w:rsidRDefault="00000000" w:rsidRPr="00000000" w14:paraId="00000729">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40"/>
                <w:szCs w:val="40"/>
                <w:u w:val="none"/>
                <w:shd w:fill="auto" w:val="clear"/>
                <w:vertAlign w:val="baseline"/>
                <w:rtl w:val="0"/>
              </w:rPr>
              <w:t xml:space="preserve">(a c)</w:t>
            </w:r>
            <w:r w:rsidDel="00000000" w:rsidR="00000000" w:rsidRPr="00000000">
              <w:rPr>
                <w:rtl w:val="0"/>
              </w:rPr>
            </w:r>
          </w:p>
        </w:tc>
        <w:tc>
          <w:tcPr>
            <w:shd w:fill="ffffff" w:val="clear"/>
            <w:vAlign w:val="center"/>
          </w:tcPr>
          <w:p w:rsidR="00000000" w:rsidDel="00000000" w:rsidP="00000000" w:rsidRDefault="00000000" w:rsidRPr="00000000" w14:paraId="0000072A">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Solución acuosa</w:t>
            </w:r>
          </w:p>
        </w:tc>
        <w:tc>
          <w:tcPr>
            <w:shd w:fill="ffffff" w:val="clear"/>
            <w:vAlign w:val="center"/>
          </w:tcPr>
          <w:p w:rsidR="00000000" w:rsidDel="00000000" w:rsidP="00000000" w:rsidRDefault="00000000" w:rsidRPr="00000000" w14:paraId="0000072B">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indicar que el reactivo o producto se encuentra en solución acuosa.</w:t>
            </w:r>
          </w:p>
        </w:tc>
      </w:tr>
      <w:tr>
        <w:tc>
          <w:tcPr>
            <w:shd w:fill="ffffff" w:val="clear"/>
            <w:vAlign w:val="center"/>
          </w:tcPr>
          <w:p w:rsidR="00000000" w:rsidDel="00000000" w:rsidP="00000000" w:rsidRDefault="00000000" w:rsidRPr="00000000" w14:paraId="0000072C">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Pr>
              <w:drawing>
                <wp:inline distB="0" distT="0" distL="114300" distR="114300">
                  <wp:extent cx="355600" cy="457200"/>
                  <wp:effectExtent b="0" l="0" r="0" t="0"/>
                  <wp:docPr id="270" name="image235.png"/>
                  <a:graphic>
                    <a:graphicData uri="http://schemas.openxmlformats.org/drawingml/2006/picture">
                      <pic:pic>
                        <pic:nvPicPr>
                          <pic:cNvPr id="0" name="image235.png"/>
                          <pic:cNvPicPr preferRelativeResize="0"/>
                        </pic:nvPicPr>
                        <pic:blipFill>
                          <a:blip r:embed="rId200"/>
                          <a:srcRect b="0" l="0" r="0" t="0"/>
                          <a:stretch>
                            <a:fillRect/>
                          </a:stretch>
                        </pic:blipFill>
                        <pic:spPr>
                          <a:xfrm>
                            <a:off x="0" y="0"/>
                            <a:ext cx="355600" cy="457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72D">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Calor</w:t>
            </w:r>
          </w:p>
        </w:tc>
        <w:tc>
          <w:tcPr>
            <w:shd w:fill="ffffff" w:val="clear"/>
            <w:vAlign w:val="center"/>
          </w:tcPr>
          <w:p w:rsidR="00000000" w:rsidDel="00000000" w:rsidP="00000000" w:rsidRDefault="00000000" w:rsidRPr="00000000" w14:paraId="0000072E">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indicar que los reactivos deben ser calentados</w:t>
            </w:r>
          </w:p>
        </w:tc>
      </w:tr>
      <w:tr>
        <w:tc>
          <w:tcPr>
            <w:shd w:fill="ffffff" w:val="clear"/>
            <w:vAlign w:val="center"/>
          </w:tcPr>
          <w:p w:rsidR="00000000" w:rsidDel="00000000" w:rsidP="00000000" w:rsidRDefault="00000000" w:rsidRPr="00000000" w14:paraId="0000072F">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79400" cy="457200"/>
                  <wp:effectExtent b="0" l="0" r="0" t="0"/>
                  <wp:docPr id="267" name="image234.png"/>
                  <a:graphic>
                    <a:graphicData uri="http://schemas.openxmlformats.org/drawingml/2006/picture">
                      <pic:pic>
                        <pic:nvPicPr>
                          <pic:cNvPr id="0" name="image234.png"/>
                          <pic:cNvPicPr preferRelativeResize="0"/>
                        </pic:nvPicPr>
                        <pic:blipFill>
                          <a:blip r:embed="rId201"/>
                          <a:srcRect b="0" l="0" r="0" t="0"/>
                          <a:stretch>
                            <a:fillRect/>
                          </a:stretch>
                        </pic:blipFill>
                        <pic:spPr>
                          <a:xfrm>
                            <a:off x="0" y="0"/>
                            <a:ext cx="279400" cy="457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730">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Gas que se desprende</w:t>
            </w:r>
          </w:p>
        </w:tc>
        <w:tc>
          <w:tcPr>
            <w:shd w:fill="ffffff" w:val="clear"/>
            <w:vAlign w:val="center"/>
          </w:tcPr>
          <w:p w:rsidR="00000000" w:rsidDel="00000000" w:rsidP="00000000" w:rsidRDefault="00000000" w:rsidRPr="00000000" w14:paraId="00000731">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indicar que un gas se desprende en la reacción.</w:t>
            </w:r>
          </w:p>
        </w:tc>
      </w:tr>
      <w:tr>
        <w:tc>
          <w:tcPr>
            <w:shd w:fill="ffffff" w:val="clear"/>
            <w:vAlign w:val="center"/>
          </w:tcPr>
          <w:p w:rsidR="00000000" w:rsidDel="00000000" w:rsidP="00000000" w:rsidRDefault="00000000" w:rsidRPr="00000000" w14:paraId="00000732">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79400" cy="457200"/>
                  <wp:effectExtent b="0" l="0" r="0" t="0"/>
                  <wp:docPr id="274" name="image228.png"/>
                  <a:graphic>
                    <a:graphicData uri="http://schemas.openxmlformats.org/drawingml/2006/picture">
                      <pic:pic>
                        <pic:nvPicPr>
                          <pic:cNvPr id="0" name="image228.png"/>
                          <pic:cNvPicPr preferRelativeResize="0"/>
                        </pic:nvPicPr>
                        <pic:blipFill>
                          <a:blip r:embed="rId202"/>
                          <a:srcRect b="0" l="0" r="0" t="0"/>
                          <a:stretch>
                            <a:fillRect/>
                          </a:stretch>
                        </pic:blipFill>
                        <pic:spPr>
                          <a:xfrm>
                            <a:off x="0" y="0"/>
                            <a:ext cx="279400" cy="4572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733">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Precipitado</w:t>
            </w:r>
          </w:p>
        </w:tc>
        <w:tc>
          <w:tcPr>
            <w:shd w:fill="ffffff" w:val="clear"/>
            <w:vAlign w:val="center"/>
          </w:tcPr>
          <w:p w:rsidR="00000000" w:rsidDel="00000000" w:rsidP="00000000" w:rsidRDefault="00000000" w:rsidRPr="00000000" w14:paraId="00000734">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indicar que un sólido se precipita en la reacción.</w:t>
            </w:r>
          </w:p>
        </w:tc>
      </w:tr>
      <w:tr>
        <w:tc>
          <w:tcPr>
            <w:shd w:fill="ffffff" w:val="clear"/>
            <w:vAlign w:val="center"/>
          </w:tcPr>
          <w:p w:rsidR="00000000" w:rsidDel="00000000" w:rsidP="00000000" w:rsidRDefault="00000000" w:rsidRPr="00000000" w14:paraId="00000735">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1371600" cy="355600"/>
                  <wp:effectExtent b="0" l="0" r="0" t="0"/>
                  <wp:docPr id="273" name="image230.png"/>
                  <a:graphic>
                    <a:graphicData uri="http://schemas.openxmlformats.org/drawingml/2006/picture">
                      <pic:pic>
                        <pic:nvPicPr>
                          <pic:cNvPr id="0" name="image230.png"/>
                          <pic:cNvPicPr preferRelativeResize="0"/>
                        </pic:nvPicPr>
                        <pic:blipFill>
                          <a:blip r:embed="rId203"/>
                          <a:srcRect b="0" l="0" r="0" t="0"/>
                          <a:stretch>
                            <a:fillRect/>
                          </a:stretch>
                        </pic:blipFill>
                        <pic:spPr>
                          <a:xfrm>
                            <a:off x="0" y="0"/>
                            <a:ext cx="1371600" cy="355600"/>
                          </a:xfrm>
                          <a:prstGeom prst="rect"/>
                          <a:ln/>
                        </pic:spPr>
                      </pic:pic>
                    </a:graphicData>
                  </a:graphic>
                </wp:inline>
              </w:drawing>
            </w:r>
            <w:r w:rsidDel="00000000" w:rsidR="00000000" w:rsidRPr="00000000">
              <w:rPr>
                <w:rtl w:val="0"/>
              </w:rPr>
            </w:r>
          </w:p>
        </w:tc>
        <w:tc>
          <w:tcPr>
            <w:shd w:fill="ffffff" w:val="clear"/>
            <w:vAlign w:val="center"/>
          </w:tcPr>
          <w:p w:rsidR="00000000" w:rsidDel="00000000" w:rsidP="00000000" w:rsidRDefault="00000000" w:rsidRPr="00000000" w14:paraId="00000736">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catalizador</w:t>
            </w:r>
          </w:p>
        </w:tc>
        <w:tc>
          <w:tcPr>
            <w:shd w:fill="ffffff" w:val="clear"/>
            <w:vAlign w:val="center"/>
          </w:tcPr>
          <w:p w:rsidR="00000000" w:rsidDel="00000000" w:rsidP="00000000" w:rsidRDefault="00000000" w:rsidRPr="00000000" w14:paraId="00000737">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indicar la presencia de un catalizador el cual es una sustancia que favorece la velocidad de la reacción pero no interviene en ella.</w:t>
            </w:r>
          </w:p>
        </w:tc>
      </w:tr>
    </w:tbl>
    <w:p w:rsidR="00000000" w:rsidDel="00000000" w:rsidP="00000000" w:rsidRDefault="00000000" w:rsidRPr="00000000" w14:paraId="00000738">
      <w:pPr>
        <w:rPr/>
      </w:pPr>
      <w:bookmarkStart w:colFirst="0" w:colLast="0" w:name="_46r0co2" w:id="50"/>
      <w:bookmarkEnd w:id="50"/>
      <w:r w:rsidDel="00000000" w:rsidR="00000000" w:rsidRPr="00000000">
        <w:rPr>
          <w:rtl w:val="0"/>
        </w:rPr>
      </w:r>
    </w:p>
    <w:p w:rsidR="00000000" w:rsidDel="00000000" w:rsidP="00000000" w:rsidRDefault="00000000" w:rsidRPr="00000000" w14:paraId="00000739">
      <w:pPr>
        <w:rPr/>
      </w:pPr>
      <w:r w:rsidDel="00000000" w:rsidR="00000000" w:rsidRPr="00000000">
        <w:rPr>
          <w:rtl w:val="0"/>
        </w:rPr>
      </w:r>
    </w:p>
    <w:p w:rsidR="00000000" w:rsidDel="00000000" w:rsidP="00000000" w:rsidRDefault="00000000" w:rsidRPr="00000000" w14:paraId="0000073A">
      <w:pPr>
        <w:pStyle w:val="Heading2"/>
        <w:numPr>
          <w:ilvl w:val="1"/>
          <w:numId w:val="42"/>
        </w:numPr>
        <w:ind w:left="576" w:hanging="576"/>
        <w:rPr/>
      </w:pPr>
      <w:bookmarkStart w:colFirst="0" w:colLast="0" w:name="_2lwamvv" w:id="51"/>
      <w:bookmarkEnd w:id="51"/>
      <w:r w:rsidDel="00000000" w:rsidR="00000000" w:rsidRPr="00000000">
        <w:rPr>
          <w:rtl w:val="0"/>
        </w:rPr>
        <w:t xml:space="preserve">reacciones químicas y la energía</w:t>
      </w:r>
    </w:p>
    <w:p w:rsidR="00000000" w:rsidDel="00000000" w:rsidP="00000000" w:rsidRDefault="00000000" w:rsidRPr="00000000" w14:paraId="0000073B">
      <w:pPr>
        <w:rPr/>
      </w:pPr>
      <w:r w:rsidDel="00000000" w:rsidR="00000000" w:rsidRPr="00000000">
        <w:rPr>
          <w:rtl w:val="0"/>
        </w:rPr>
      </w:r>
    </w:p>
    <w:p w:rsidR="00000000" w:rsidDel="00000000" w:rsidP="00000000" w:rsidRDefault="00000000" w:rsidRPr="00000000" w14:paraId="0000073C">
      <w:pPr>
        <w:rPr/>
      </w:pPr>
      <w:r w:rsidDel="00000000" w:rsidR="00000000" w:rsidRPr="00000000">
        <w:rPr>
          <w:rtl w:val="0"/>
        </w:rPr>
        <w:t xml:space="preserve">En general los procesos físicos y químicos van acompañados de cambios de energía que pueden manifestarse de diferentes maneras. Analicemos.</w:t>
      </w:r>
    </w:p>
    <w:p w:rsidR="00000000" w:rsidDel="00000000" w:rsidP="00000000" w:rsidRDefault="00000000" w:rsidRPr="00000000" w14:paraId="0000073D">
      <w:pPr>
        <w:rPr/>
      </w:pPr>
      <w:r w:rsidDel="00000000" w:rsidR="00000000" w:rsidRPr="00000000">
        <w:rPr>
          <w:sz w:val="36.66666666666667"/>
          <w:szCs w:val="36.66666666666667"/>
          <w:vertAlign w:val="subscript"/>
        </w:rPr>
        <w:drawing>
          <wp:inline distB="0" distT="0" distL="114300" distR="114300">
            <wp:extent cx="4749800" cy="355600"/>
            <wp:effectExtent b="0" l="0" r="0" t="0"/>
            <wp:docPr id="181" name="image167.png"/>
            <a:graphic>
              <a:graphicData uri="http://schemas.openxmlformats.org/drawingml/2006/picture">
                <pic:pic>
                  <pic:nvPicPr>
                    <pic:cNvPr id="0" name="image167.png"/>
                    <pic:cNvPicPr preferRelativeResize="0"/>
                  </pic:nvPicPr>
                  <pic:blipFill>
                    <a:blip r:embed="rId204"/>
                    <a:srcRect b="0" l="0" r="0" t="0"/>
                    <a:stretch>
                      <a:fillRect/>
                    </a:stretch>
                  </pic:blipFill>
                  <pic:spPr>
                    <a:xfrm>
                      <a:off x="0" y="0"/>
                      <a:ext cx="47498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3E">
      <w:pPr>
        <w:rPr/>
      </w:pPr>
      <w:r w:rsidDel="00000000" w:rsidR="00000000" w:rsidRPr="00000000">
        <w:rPr>
          <w:rtl w:val="0"/>
        </w:rPr>
        <w:t xml:space="preserve">El gas butano arde en el aire. Produce el calor necesario para calentar agua o cocinar.</w:t>
      </w:r>
    </w:p>
    <w:p w:rsidR="00000000" w:rsidDel="00000000" w:rsidP="00000000" w:rsidRDefault="00000000" w:rsidRPr="00000000" w14:paraId="0000073F">
      <w:pPr>
        <w:rPr/>
      </w:pPr>
      <w:r w:rsidDel="00000000" w:rsidR="00000000" w:rsidRPr="00000000">
        <w:rPr>
          <w:sz w:val="36.66666666666667"/>
          <w:szCs w:val="36.66666666666667"/>
          <w:vertAlign w:val="subscript"/>
        </w:rPr>
        <w:drawing>
          <wp:inline distB="0" distT="0" distL="114300" distR="114300">
            <wp:extent cx="4673600" cy="355600"/>
            <wp:effectExtent b="0" l="0" r="0" t="0"/>
            <wp:docPr id="192" name="image168.png"/>
            <a:graphic>
              <a:graphicData uri="http://schemas.openxmlformats.org/drawingml/2006/picture">
                <pic:pic>
                  <pic:nvPicPr>
                    <pic:cNvPr id="0" name="image168.png"/>
                    <pic:cNvPicPr preferRelativeResize="0"/>
                  </pic:nvPicPr>
                  <pic:blipFill>
                    <a:blip r:embed="rId205"/>
                    <a:srcRect b="0" l="0" r="0" t="0"/>
                    <a:stretch>
                      <a:fillRect/>
                    </a:stretch>
                  </pic:blipFill>
                  <pic:spPr>
                    <a:xfrm>
                      <a:off x="0" y="0"/>
                      <a:ext cx="4673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40">
      <w:pPr>
        <w:rPr/>
      </w:pPr>
      <w:r w:rsidDel="00000000" w:rsidR="00000000" w:rsidRPr="00000000">
        <w:rPr>
          <w:rtl w:val="0"/>
        </w:rPr>
        <w:t xml:space="preserve">La reacción entre la hidracina, N</w:t>
      </w:r>
      <w:r w:rsidDel="00000000" w:rsidR="00000000" w:rsidRPr="00000000">
        <w:rPr>
          <w:vertAlign w:val="subscript"/>
          <w:rtl w:val="0"/>
        </w:rPr>
        <w:t xml:space="preserve">2</w:t>
      </w:r>
      <w:r w:rsidDel="00000000" w:rsidR="00000000" w:rsidRPr="00000000">
        <w:rPr>
          <w:rtl w:val="0"/>
        </w:rPr>
        <w:t xml:space="preserve">H</w:t>
      </w:r>
      <w:r w:rsidDel="00000000" w:rsidR="00000000" w:rsidRPr="00000000">
        <w:rPr>
          <w:vertAlign w:val="subscript"/>
          <w:rtl w:val="0"/>
        </w:rPr>
        <w:t xml:space="preserve">4</w:t>
      </w:r>
      <w:r w:rsidDel="00000000" w:rsidR="00000000" w:rsidRPr="00000000">
        <w:rPr>
          <w:rtl w:val="0"/>
        </w:rPr>
        <w:t xml:space="preserve">, y el tetróxido de dinitrógeno, N</w:t>
      </w:r>
      <w:r w:rsidDel="00000000" w:rsidR="00000000" w:rsidRPr="00000000">
        <w:rPr>
          <w:vertAlign w:val="subscript"/>
          <w:rtl w:val="0"/>
        </w:rPr>
        <w:t xml:space="preserve">2</w:t>
      </w:r>
      <w:r w:rsidDel="00000000" w:rsidR="00000000" w:rsidRPr="00000000">
        <w:rPr>
          <w:rtl w:val="0"/>
        </w:rPr>
        <w:t xml:space="preserve">O</w:t>
      </w:r>
      <w:r w:rsidDel="00000000" w:rsidR="00000000" w:rsidRPr="00000000">
        <w:rPr>
          <w:vertAlign w:val="subscript"/>
          <w:rtl w:val="0"/>
        </w:rPr>
        <w:t xml:space="preserve">4</w:t>
      </w:r>
      <w:r w:rsidDel="00000000" w:rsidR="00000000" w:rsidRPr="00000000">
        <w:rPr>
          <w:rtl w:val="0"/>
        </w:rPr>
        <w:t xml:space="preserve">, produce la energía mecánica necesaria para elevar un cohete y su carga desde la superficie de la Tierra.</w:t>
      </w:r>
    </w:p>
    <w:p w:rsidR="00000000" w:rsidDel="00000000" w:rsidP="00000000" w:rsidRDefault="00000000" w:rsidRPr="00000000" w14:paraId="00000741">
      <w:pPr>
        <w:rPr/>
      </w:pPr>
      <w:r w:rsidDel="00000000" w:rsidR="00000000" w:rsidRPr="00000000">
        <w:rPr>
          <w:sz w:val="36.66666666666667"/>
          <w:szCs w:val="36.66666666666667"/>
          <w:vertAlign w:val="subscript"/>
        </w:rPr>
        <w:drawing>
          <wp:inline distB="0" distT="0" distL="114300" distR="114300">
            <wp:extent cx="3111500" cy="355600"/>
            <wp:effectExtent b="0" l="0" r="0" t="0"/>
            <wp:docPr id="188" name="image163.png"/>
            <a:graphic>
              <a:graphicData uri="http://schemas.openxmlformats.org/drawingml/2006/picture">
                <pic:pic>
                  <pic:nvPicPr>
                    <pic:cNvPr id="0" name="image163.png"/>
                    <pic:cNvPicPr preferRelativeResize="0"/>
                  </pic:nvPicPr>
                  <pic:blipFill>
                    <a:blip r:embed="rId206"/>
                    <a:srcRect b="0" l="0" r="0" t="0"/>
                    <a:stretch>
                      <a:fillRect/>
                    </a:stretch>
                  </pic:blipFill>
                  <pic:spPr>
                    <a:xfrm>
                      <a:off x="0" y="0"/>
                      <a:ext cx="31115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42">
      <w:pPr>
        <w:rPr/>
      </w:pPr>
      <w:r w:rsidDel="00000000" w:rsidR="00000000" w:rsidRPr="00000000">
        <w:rPr>
          <w:rtl w:val="0"/>
        </w:rPr>
        <w:t xml:space="preserve">Para descomponer el agua en sus elementos, hidrógeno y oxígeno, es necesario suministrar energía, ya sea eléctrica o de otro tipo. Al realizar el proceso opuesto, es decir, la reacción de combustión de hidrógeno gaseoso en presencia de oxígeno para formar agua líquida, ocurre desprendimiento de enormes cantidades de energía en forma de luz y calor.</w:t>
      </w:r>
    </w:p>
    <w:p w:rsidR="00000000" w:rsidDel="00000000" w:rsidP="00000000" w:rsidRDefault="00000000" w:rsidRPr="00000000" w14:paraId="00000743">
      <w:pPr>
        <w:rPr/>
      </w:pPr>
      <w:r w:rsidDel="00000000" w:rsidR="00000000" w:rsidRPr="00000000">
        <w:rPr>
          <w:sz w:val="36.66666666666667"/>
          <w:szCs w:val="36.66666666666667"/>
          <w:vertAlign w:val="subscript"/>
        </w:rPr>
        <w:drawing>
          <wp:inline distB="0" distT="0" distL="114300" distR="114300">
            <wp:extent cx="4483100" cy="457200"/>
            <wp:effectExtent b="0" l="0" r="0" t="0"/>
            <wp:docPr id="169" name="image142.png"/>
            <a:graphic>
              <a:graphicData uri="http://schemas.openxmlformats.org/drawingml/2006/picture">
                <pic:pic>
                  <pic:nvPicPr>
                    <pic:cNvPr id="0" name="image142.png"/>
                    <pic:cNvPicPr preferRelativeResize="0"/>
                  </pic:nvPicPr>
                  <pic:blipFill>
                    <a:blip r:embed="rId207"/>
                    <a:srcRect b="0" l="0" r="0" t="0"/>
                    <a:stretch>
                      <a:fillRect/>
                    </a:stretch>
                  </pic:blipFill>
                  <pic:spPr>
                    <a:xfrm>
                      <a:off x="0" y="0"/>
                      <a:ext cx="44831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744">
      <w:pPr>
        <w:rPr/>
      </w:pPr>
      <w:r w:rsidDel="00000000" w:rsidR="00000000" w:rsidRPr="00000000">
        <w:rPr>
          <w:rtl w:val="0"/>
        </w:rPr>
        <w:t xml:space="preserve">En esta reacción se describe el proceso químico que ocurre cuando arden en el aire las cerillas o fósforos, que contienen trisulfuro de tetra fósforo P</w:t>
      </w:r>
      <w:r w:rsidDel="00000000" w:rsidR="00000000" w:rsidRPr="00000000">
        <w:rPr>
          <w:vertAlign w:val="subscript"/>
          <w:rtl w:val="0"/>
        </w:rPr>
        <w:t xml:space="preserve">4</w:t>
      </w:r>
      <w:r w:rsidDel="00000000" w:rsidR="00000000" w:rsidRPr="00000000">
        <w:rPr>
          <w:rtl w:val="0"/>
        </w:rPr>
        <w:t xml:space="preserve">S</w:t>
      </w:r>
      <w:r w:rsidDel="00000000" w:rsidR="00000000" w:rsidRPr="00000000">
        <w:rPr>
          <w:vertAlign w:val="subscript"/>
          <w:rtl w:val="0"/>
        </w:rPr>
        <w:t xml:space="preserve">3</w:t>
      </w:r>
      <w:r w:rsidDel="00000000" w:rsidR="00000000" w:rsidRPr="00000000">
        <w:rPr>
          <w:rtl w:val="0"/>
        </w:rPr>
        <w:t xml:space="preserve">, generando energía calórica y luminosa.</w:t>
      </w:r>
    </w:p>
    <w:p w:rsidR="00000000" w:rsidDel="00000000" w:rsidP="00000000" w:rsidRDefault="00000000" w:rsidRPr="00000000" w14:paraId="00000745">
      <w:pPr>
        <w:rPr/>
      </w:pPr>
      <w:r w:rsidDel="00000000" w:rsidR="00000000" w:rsidRPr="00000000">
        <w:rPr>
          <w:sz w:val="36.66666666666667"/>
          <w:szCs w:val="36.66666666666667"/>
          <w:vertAlign w:val="subscript"/>
        </w:rPr>
        <w:drawing>
          <wp:inline distB="0" distT="0" distL="114300" distR="114300">
            <wp:extent cx="5207000" cy="355600"/>
            <wp:effectExtent b="0" l="0" r="0" t="0"/>
            <wp:docPr id="165" name="image138.png"/>
            <a:graphic>
              <a:graphicData uri="http://schemas.openxmlformats.org/drawingml/2006/picture">
                <pic:pic>
                  <pic:nvPicPr>
                    <pic:cNvPr id="0" name="image138.png"/>
                    <pic:cNvPicPr preferRelativeResize="0"/>
                  </pic:nvPicPr>
                  <pic:blipFill>
                    <a:blip r:embed="rId208"/>
                    <a:srcRect b="0" l="0" r="0" t="0"/>
                    <a:stretch>
                      <a:fillRect/>
                    </a:stretch>
                  </pic:blipFill>
                  <pic:spPr>
                    <a:xfrm>
                      <a:off x="0" y="0"/>
                      <a:ext cx="52070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46">
      <w:pPr>
        <w:rPr/>
      </w:pPr>
      <w:r w:rsidDel="00000000" w:rsidR="00000000" w:rsidRPr="00000000">
        <w:rPr>
          <w:rtl w:val="0"/>
        </w:rPr>
        <w:t xml:space="preserve">En esta reacción química de las baterías de plomo se produce energía eléctrica. La idea fundamental que se debe obtener de los ejemplos anteriores es que, cuando se produce una reacción química, no solo hay una transformación de unas sustancias en otras, sino que también ocurre un cambio energético.</w:t>
      </w:r>
    </w:p>
    <w:p w:rsidR="00000000" w:rsidDel="00000000" w:rsidP="00000000" w:rsidRDefault="00000000" w:rsidRPr="00000000" w14:paraId="00000747">
      <w:pPr>
        <w:rPr/>
      </w:pPr>
      <w:r w:rsidDel="00000000" w:rsidR="00000000" w:rsidRPr="00000000">
        <w:rPr>
          <w:rtl w:val="0"/>
        </w:rPr>
      </w:r>
    </w:p>
    <w:p w:rsidR="00000000" w:rsidDel="00000000" w:rsidP="00000000" w:rsidRDefault="00000000" w:rsidRPr="00000000" w14:paraId="00000748">
      <w:pPr>
        <w:pStyle w:val="Heading3"/>
        <w:numPr>
          <w:ilvl w:val="2"/>
          <w:numId w:val="42"/>
        </w:numPr>
        <w:ind w:left="720" w:hanging="720"/>
        <w:rPr/>
      </w:pPr>
      <w:bookmarkStart w:colFirst="0" w:colLast="0" w:name="_111kx3o" w:id="52"/>
      <w:bookmarkEnd w:id="52"/>
      <w:r w:rsidDel="00000000" w:rsidR="00000000" w:rsidRPr="00000000">
        <w:rPr>
          <w:rtl w:val="0"/>
        </w:rPr>
        <w:t xml:space="preserve">Calor de reacción</w:t>
      </w:r>
    </w:p>
    <w:p w:rsidR="00000000" w:rsidDel="00000000" w:rsidP="00000000" w:rsidRDefault="00000000" w:rsidRPr="00000000" w14:paraId="00000749">
      <w:pPr>
        <w:rPr/>
      </w:pPr>
      <w:r w:rsidDel="00000000" w:rsidR="00000000" w:rsidRPr="00000000">
        <w:rPr>
          <w:rtl w:val="0"/>
        </w:rPr>
        <w:t xml:space="preserve">Siempre que se produce una reacción química se produce un intercambio de energía entre los reactivos, los productos y el medio ambiente. Esta energía se presenta generalmente en forma de calor (energía calórica o calorífica), aunque también puede ser luminosa, eléctrica, mecánica, etc.</w:t>
      </w:r>
    </w:p>
    <w:p w:rsidR="00000000" w:rsidDel="00000000" w:rsidP="00000000" w:rsidRDefault="00000000" w:rsidRPr="00000000" w14:paraId="0000074A">
      <w:pPr>
        <w:rPr/>
      </w:pPr>
      <w:r w:rsidDel="00000000" w:rsidR="00000000" w:rsidRPr="00000000">
        <w:rPr>
          <w:rtl w:val="0"/>
        </w:rPr>
        <w:t xml:space="preserve">El calor liberado o absorbido durante una reacción química se denomina </w:t>
      </w:r>
      <w:r w:rsidDel="00000000" w:rsidR="00000000" w:rsidRPr="00000000">
        <w:rPr>
          <w:b w:val="1"/>
          <w:rtl w:val="0"/>
        </w:rPr>
        <w:t xml:space="preserve">calor de reacción </w:t>
      </w:r>
      <w:r w:rsidDel="00000000" w:rsidR="00000000" w:rsidRPr="00000000">
        <w:rPr>
          <w:rtl w:val="0"/>
        </w:rPr>
        <w:t xml:space="preserve">y se refiere siempre a una cierta cantidad de reactivo o de producto. En los laboratorios de química es posible medir el calor de reacción, controlando ciertos parámetros como volumen y presión, por lo que el valor medido para el calor de reacción suele referenciarse a una cierta presión, que se mantiene constante.</w:t>
      </w:r>
    </w:p>
    <w:p w:rsidR="00000000" w:rsidDel="00000000" w:rsidP="00000000" w:rsidRDefault="00000000" w:rsidRPr="00000000" w14:paraId="0000074B">
      <w:pPr>
        <w:rPr/>
      </w:pPr>
      <w:r w:rsidDel="00000000" w:rsidR="00000000" w:rsidRPr="00000000">
        <w:rPr>
          <w:rtl w:val="0"/>
        </w:rPr>
      </w:r>
    </w:p>
    <w:p w:rsidR="00000000" w:rsidDel="00000000" w:rsidP="00000000" w:rsidRDefault="00000000" w:rsidRPr="00000000" w14:paraId="0000074C">
      <w:pPr>
        <w:pStyle w:val="Heading3"/>
        <w:numPr>
          <w:ilvl w:val="2"/>
          <w:numId w:val="42"/>
        </w:numPr>
        <w:ind w:left="720" w:hanging="720"/>
        <w:rPr/>
      </w:pPr>
      <w:bookmarkStart w:colFirst="0" w:colLast="0" w:name="_3l18frh" w:id="53"/>
      <w:bookmarkEnd w:id="53"/>
      <w:r w:rsidDel="00000000" w:rsidR="00000000" w:rsidRPr="00000000">
        <w:rPr>
          <w:rtl w:val="0"/>
        </w:rPr>
        <w:t xml:space="preserve">Unidades para expresar la energía en una reacción</w:t>
      </w:r>
    </w:p>
    <w:p w:rsidR="00000000" w:rsidDel="00000000" w:rsidP="00000000" w:rsidRDefault="00000000" w:rsidRPr="00000000" w14:paraId="0000074D">
      <w:pPr>
        <w:rPr/>
      </w:pPr>
      <w:r w:rsidDel="00000000" w:rsidR="00000000" w:rsidRPr="00000000">
        <w:rPr>
          <w:rtl w:val="0"/>
        </w:rPr>
        <w:t xml:space="preserve">Como ya se mencionó, la energía que entra en juego en una reacción química se halla, por lo general, en forma de energía calorífica y en menor medida como energía lumínica o de otro tipo. El calor es una forma de energía asociada con el movimiento de las moléculas. Es el resultado tangible de la energía cinética total de los átomos, moléculas o iones que se encuentran en movimiento dentro de un sistema.</w:t>
      </w:r>
    </w:p>
    <w:p w:rsidR="00000000" w:rsidDel="00000000" w:rsidP="00000000" w:rsidRDefault="00000000" w:rsidRPr="00000000" w14:paraId="0000074E">
      <w:pPr>
        <w:rPr/>
      </w:pPr>
      <w:r w:rsidDel="00000000" w:rsidR="00000000" w:rsidRPr="00000000">
        <w:rPr>
          <w:rtl w:val="0"/>
        </w:rPr>
        <w:t xml:space="preserve">En el Sistema Internacional (SI), el calor de reacción se mide en julios, J. No obstante, tradicionalmente se usa la kilocaloría (kcal), definida como la cantidad de calor necesaria para elevar en </w:t>
      </w:r>
      <w:r w:rsidDel="00000000" w:rsidR="00000000" w:rsidRPr="00000000">
        <w:rPr>
          <w:sz w:val="36.66666666666667"/>
          <w:szCs w:val="36.66666666666667"/>
          <w:vertAlign w:val="subscript"/>
        </w:rPr>
        <w:drawing>
          <wp:inline distB="0" distT="0" distL="114300" distR="114300">
            <wp:extent cx="279400" cy="177800"/>
            <wp:effectExtent b="0" l="0" r="0" t="0"/>
            <wp:docPr id="177" name="image153.png"/>
            <a:graphic>
              <a:graphicData uri="http://schemas.openxmlformats.org/drawingml/2006/picture">
                <pic:pic>
                  <pic:nvPicPr>
                    <pic:cNvPr id="0" name="image153.png"/>
                    <pic:cNvPicPr preferRelativeResize="0"/>
                  </pic:nvPicPr>
                  <pic:blipFill>
                    <a:blip r:embed="rId209"/>
                    <a:srcRect b="0" l="0" r="0" t="0"/>
                    <a:stretch>
                      <a:fillRect/>
                    </a:stretch>
                  </pic:blipFill>
                  <pic:spPr>
                    <a:xfrm>
                      <a:off x="0" y="0"/>
                      <a:ext cx="279400" cy="177800"/>
                    </a:xfrm>
                    <a:prstGeom prst="rect"/>
                    <a:ln/>
                  </pic:spPr>
                </pic:pic>
              </a:graphicData>
            </a:graphic>
          </wp:inline>
        </w:drawing>
      </w:r>
      <w:r w:rsidDel="00000000" w:rsidR="00000000" w:rsidRPr="00000000">
        <w:rPr>
          <w:rtl w:val="0"/>
        </w:rPr>
        <w:t xml:space="preserve"> la temperatura de 1 kg de agua.</w:t>
      </w:r>
    </w:p>
    <w:p w:rsidR="00000000" w:rsidDel="00000000" w:rsidP="00000000" w:rsidRDefault="00000000" w:rsidRPr="00000000" w14:paraId="0000074F">
      <w:pPr>
        <w:rPr/>
      </w:pPr>
      <w:r w:rsidDel="00000000" w:rsidR="00000000" w:rsidRPr="00000000">
        <w:rPr>
          <w:rtl w:val="0"/>
        </w:rPr>
        <w:t xml:space="preserve">Para expresar cantidades de calor menores se usa la caloría, entendida como la cantidad de calor requerida para elevar en </w:t>
      </w:r>
      <w:r w:rsidDel="00000000" w:rsidR="00000000" w:rsidRPr="00000000">
        <w:rPr>
          <w:sz w:val="36.66666666666667"/>
          <w:szCs w:val="36.66666666666667"/>
          <w:vertAlign w:val="subscript"/>
        </w:rPr>
        <w:drawing>
          <wp:inline distB="0" distT="0" distL="114300" distR="114300">
            <wp:extent cx="279400" cy="177800"/>
            <wp:effectExtent b="0" l="0" r="0" t="0"/>
            <wp:docPr id="173" name="image149.png"/>
            <a:graphic>
              <a:graphicData uri="http://schemas.openxmlformats.org/drawingml/2006/picture">
                <pic:pic>
                  <pic:nvPicPr>
                    <pic:cNvPr id="0" name="image149.png"/>
                    <pic:cNvPicPr preferRelativeResize="0"/>
                  </pic:nvPicPr>
                  <pic:blipFill>
                    <a:blip r:embed="rId210"/>
                    <a:srcRect b="0" l="0" r="0" t="0"/>
                    <a:stretch>
                      <a:fillRect/>
                    </a:stretch>
                  </pic:blipFill>
                  <pic:spPr>
                    <a:xfrm>
                      <a:off x="0" y="0"/>
                      <a:ext cx="279400" cy="177800"/>
                    </a:xfrm>
                    <a:prstGeom prst="rect"/>
                    <a:ln/>
                  </pic:spPr>
                </pic:pic>
              </a:graphicData>
            </a:graphic>
          </wp:inline>
        </w:drawing>
      </w:r>
      <w:r w:rsidDel="00000000" w:rsidR="00000000" w:rsidRPr="00000000">
        <w:rPr>
          <w:rtl w:val="0"/>
        </w:rPr>
        <w:t xml:space="preserve"> la temperatura de 1 g de agua.</w:t>
      </w:r>
    </w:p>
    <w:p w:rsidR="00000000" w:rsidDel="00000000" w:rsidP="00000000" w:rsidRDefault="00000000" w:rsidRPr="00000000" w14:paraId="00000750">
      <w:pPr>
        <w:rPr/>
      </w:pPr>
      <w:r w:rsidDel="00000000" w:rsidR="00000000" w:rsidRPr="00000000">
        <w:rPr>
          <w:rtl w:val="0"/>
        </w:rPr>
        <w:t xml:space="preserve">Otra unidad de calor, menos común es el BTU o unidad técnica británica, que representa la cantidad de calor necesaria para elevar en </w:t>
      </w:r>
      <w:r w:rsidDel="00000000" w:rsidR="00000000" w:rsidRPr="00000000">
        <w:rPr>
          <w:vertAlign w:val="baseline"/>
        </w:rPr>
        <w:drawing>
          <wp:inline distB="0" distT="0" distL="114300" distR="114300">
            <wp:extent cx="279400" cy="177800"/>
            <wp:effectExtent b="0" l="0" r="0" t="0"/>
            <wp:docPr id="158" name="image141.png"/>
            <a:graphic>
              <a:graphicData uri="http://schemas.openxmlformats.org/drawingml/2006/picture">
                <pic:pic>
                  <pic:nvPicPr>
                    <pic:cNvPr id="0" name="image141.png"/>
                    <pic:cNvPicPr preferRelativeResize="0"/>
                  </pic:nvPicPr>
                  <pic:blipFill>
                    <a:blip r:embed="rId211"/>
                    <a:srcRect b="0" l="0" r="0" t="0"/>
                    <a:stretch>
                      <a:fillRect/>
                    </a:stretch>
                  </pic:blipFill>
                  <pic:spPr>
                    <a:xfrm>
                      <a:off x="0" y="0"/>
                      <a:ext cx="279400" cy="177800"/>
                    </a:xfrm>
                    <a:prstGeom prst="rect"/>
                    <a:ln/>
                  </pic:spPr>
                </pic:pic>
              </a:graphicData>
            </a:graphic>
          </wp:inline>
        </w:drawing>
      </w:r>
      <w:r w:rsidDel="00000000" w:rsidR="00000000" w:rsidRPr="00000000">
        <w:rPr>
          <w:rtl w:val="0"/>
        </w:rPr>
        <w:t xml:space="preserve"> la temperatura de 1 libra de agua. Equivalencias: </w:t>
      </w:r>
    </w:p>
    <w:p w:rsidR="00000000" w:rsidDel="00000000" w:rsidP="00000000" w:rsidRDefault="00000000" w:rsidRPr="00000000" w14:paraId="00000751">
      <w:pPr>
        <w:rPr/>
      </w:pPr>
      <w:r w:rsidDel="00000000" w:rsidR="00000000" w:rsidRPr="00000000">
        <w:rPr>
          <w:sz w:val="36.66666666666667"/>
          <w:szCs w:val="36.66666666666667"/>
          <w:vertAlign w:val="subscript"/>
        </w:rPr>
        <w:drawing>
          <wp:inline distB="0" distT="0" distL="114300" distR="114300">
            <wp:extent cx="1270000" cy="279400"/>
            <wp:effectExtent b="0" l="0" r="0" t="0"/>
            <wp:docPr id="155" name="image133.png"/>
            <a:graphic>
              <a:graphicData uri="http://schemas.openxmlformats.org/drawingml/2006/picture">
                <pic:pic>
                  <pic:nvPicPr>
                    <pic:cNvPr id="0" name="image133.png"/>
                    <pic:cNvPicPr preferRelativeResize="0"/>
                  </pic:nvPicPr>
                  <pic:blipFill>
                    <a:blip r:embed="rId212"/>
                    <a:srcRect b="0" l="0" r="0" t="0"/>
                    <a:stretch>
                      <a:fillRect/>
                    </a:stretch>
                  </pic:blipFill>
                  <pic:spPr>
                    <a:xfrm>
                      <a:off x="0" y="0"/>
                      <a:ext cx="12700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752">
      <w:pPr>
        <w:rPr/>
      </w:pPr>
      <w:r w:rsidDel="00000000" w:rsidR="00000000" w:rsidRPr="00000000">
        <w:rPr>
          <w:sz w:val="36.66666666666667"/>
          <w:szCs w:val="36.66666666666667"/>
          <w:vertAlign w:val="subscript"/>
        </w:rPr>
        <w:drawing>
          <wp:inline distB="0" distT="0" distL="114300" distR="114300">
            <wp:extent cx="1549400" cy="355600"/>
            <wp:effectExtent b="0" l="0" r="0" t="0"/>
            <wp:docPr id="163" name="image136.png"/>
            <a:graphic>
              <a:graphicData uri="http://schemas.openxmlformats.org/drawingml/2006/picture">
                <pic:pic>
                  <pic:nvPicPr>
                    <pic:cNvPr id="0" name="image136.png"/>
                    <pic:cNvPicPr preferRelativeResize="0"/>
                  </pic:nvPicPr>
                  <pic:blipFill>
                    <a:blip r:embed="rId213"/>
                    <a:srcRect b="0" l="0" r="0" t="0"/>
                    <a:stretch>
                      <a:fillRect/>
                    </a:stretch>
                  </pic:blipFill>
                  <pic:spPr>
                    <a:xfrm>
                      <a:off x="0" y="0"/>
                      <a:ext cx="15494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53">
      <w:pPr>
        <w:rPr/>
      </w:pPr>
      <w:r w:rsidDel="00000000" w:rsidR="00000000" w:rsidRPr="00000000">
        <w:rPr>
          <w:sz w:val="36.66666666666667"/>
          <w:szCs w:val="36.66666666666667"/>
          <w:vertAlign w:val="subscript"/>
        </w:rPr>
        <w:drawing>
          <wp:inline distB="0" distT="0" distL="114300" distR="114300">
            <wp:extent cx="2743200" cy="355600"/>
            <wp:effectExtent b="0" l="0" r="0" t="0"/>
            <wp:docPr id="222" name="image190.png"/>
            <a:graphic>
              <a:graphicData uri="http://schemas.openxmlformats.org/drawingml/2006/picture">
                <pic:pic>
                  <pic:nvPicPr>
                    <pic:cNvPr id="0" name="image190.png"/>
                    <pic:cNvPicPr preferRelativeResize="0"/>
                  </pic:nvPicPr>
                  <pic:blipFill>
                    <a:blip r:embed="rId214"/>
                    <a:srcRect b="0" l="0" r="0" t="0"/>
                    <a:stretch>
                      <a:fillRect/>
                    </a:stretch>
                  </pic:blipFill>
                  <pic:spPr>
                    <a:xfrm>
                      <a:off x="0" y="0"/>
                      <a:ext cx="27432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54">
      <w:pPr>
        <w:rPr/>
      </w:pPr>
      <w:r w:rsidDel="00000000" w:rsidR="00000000" w:rsidRPr="00000000">
        <w:rPr>
          <w:rtl w:val="0"/>
        </w:rPr>
      </w:r>
    </w:p>
    <w:p w:rsidR="00000000" w:rsidDel="00000000" w:rsidP="00000000" w:rsidRDefault="00000000" w:rsidRPr="00000000" w14:paraId="00000755">
      <w:pPr>
        <w:pStyle w:val="Heading3"/>
        <w:numPr>
          <w:ilvl w:val="2"/>
          <w:numId w:val="42"/>
        </w:numPr>
        <w:ind w:left="720" w:hanging="720"/>
        <w:rPr/>
      </w:pPr>
      <w:bookmarkStart w:colFirst="0" w:colLast="0" w:name="_206ipza" w:id="54"/>
      <w:bookmarkEnd w:id="54"/>
      <w:r w:rsidDel="00000000" w:rsidR="00000000" w:rsidRPr="00000000">
        <w:rPr>
          <w:rtl w:val="0"/>
        </w:rPr>
        <w:t xml:space="preserve">Intercambios de calor en las reacciones</w:t>
      </w:r>
    </w:p>
    <w:p w:rsidR="00000000" w:rsidDel="00000000" w:rsidP="00000000" w:rsidRDefault="00000000" w:rsidRPr="00000000" w14:paraId="00000756">
      <w:pPr>
        <w:rPr/>
      </w:pPr>
      <w:r w:rsidDel="00000000" w:rsidR="00000000" w:rsidRPr="00000000">
        <w:rPr>
          <w:rtl w:val="0"/>
        </w:rPr>
        <w:t xml:space="preserve">Durante una reacción química puede producirse o liberarse energía. En este caso se habla de reacciones </w:t>
      </w:r>
      <w:r w:rsidDel="00000000" w:rsidR="00000000" w:rsidRPr="00000000">
        <w:rPr>
          <w:b w:val="1"/>
          <w:rtl w:val="0"/>
        </w:rPr>
        <w:t xml:space="preserve">exotérmicas</w:t>
      </w:r>
      <w:r w:rsidDel="00000000" w:rsidR="00000000" w:rsidRPr="00000000">
        <w:rPr>
          <w:rtl w:val="0"/>
        </w:rPr>
        <w:t xml:space="preserve">. Cuando, por el contrario, el sistema químico absorbe energía del medio para que una reacción pueda llevarse a término, se habla de reacciones </w:t>
      </w:r>
      <w:r w:rsidDel="00000000" w:rsidR="00000000" w:rsidRPr="00000000">
        <w:rPr>
          <w:b w:val="1"/>
          <w:rtl w:val="0"/>
        </w:rPr>
        <w:t xml:space="preserve">endotérmicas</w:t>
      </w:r>
      <w:r w:rsidDel="00000000" w:rsidR="00000000" w:rsidRPr="00000000">
        <w:rPr>
          <w:rtl w:val="0"/>
        </w:rPr>
        <w:t xml:space="preserve">.</w:t>
      </w:r>
    </w:p>
    <w:p w:rsidR="00000000" w:rsidDel="00000000" w:rsidP="00000000" w:rsidRDefault="00000000" w:rsidRPr="00000000" w14:paraId="00000757">
      <w:pPr>
        <w:rPr/>
      </w:pPr>
      <w:r w:rsidDel="00000000" w:rsidR="00000000" w:rsidRPr="00000000">
        <w:rPr>
          <w:rtl w:val="0"/>
        </w:rPr>
      </w:r>
    </w:p>
    <w:p w:rsidR="00000000" w:rsidDel="00000000" w:rsidP="00000000" w:rsidRDefault="00000000" w:rsidRPr="00000000" w14:paraId="00000758">
      <w:pPr>
        <w:pStyle w:val="Heading4"/>
        <w:numPr>
          <w:ilvl w:val="3"/>
          <w:numId w:val="42"/>
        </w:numPr>
        <w:ind w:left="864" w:hanging="864"/>
        <w:rPr/>
      </w:pPr>
      <w:bookmarkStart w:colFirst="0" w:colLast="0" w:name="_4k668n3" w:id="55"/>
      <w:bookmarkEnd w:id="55"/>
      <w:r w:rsidDel="00000000" w:rsidR="00000000" w:rsidRPr="00000000">
        <w:rPr>
          <w:rtl w:val="0"/>
        </w:rPr>
        <w:t xml:space="preserve">Reacciones exotérmicas</w:t>
      </w:r>
    </w:p>
    <w:p w:rsidR="00000000" w:rsidDel="00000000" w:rsidP="00000000" w:rsidRDefault="00000000" w:rsidRPr="00000000" w14:paraId="00000759">
      <w:pPr>
        <w:rPr/>
      </w:pPr>
      <w:r w:rsidDel="00000000" w:rsidR="00000000" w:rsidRPr="00000000">
        <w:rPr>
          <w:rtl w:val="0"/>
        </w:rPr>
        <w:t xml:space="preserve">Estas reacciones reciben este nombre debido a que esta energía casi siempre se presenta como calor. La combustión, la fermentación, así como un gran número de reacciones de formación de compuestos a partir de sus elementos son ejemplos de reacciones exotérmicas.</w:t>
      </w:r>
    </w:p>
    <w:p w:rsidR="00000000" w:rsidDel="00000000" w:rsidP="00000000" w:rsidRDefault="00000000" w:rsidRPr="00000000" w14:paraId="0000075A">
      <w:pPr>
        <w:rPr/>
      </w:pPr>
      <w:r w:rsidDel="00000000" w:rsidR="00000000" w:rsidRPr="00000000">
        <w:rPr>
          <w:rtl w:val="0"/>
        </w:rPr>
        <w:t xml:space="preserve">Frecuentemente, las reacciones exotérmicas necesitan un pequeño aporte inicial de energía para producirse, aporte que puede ser suministrado por una pequeña llama o una chispa eléctrica. Una vez iniciada la reacción, la cantidad de energía que se desprende es muy superior a la que se suministró al comienzo de la reacción. Un ejemplo de reacción exotérmica es la combustión. Las reacciones de combustión son muy utilizadas en la vida diaria para obtener energía. En nuestras casas hacemos uso de éstas cuando empleamos estufas de gas butano o propano. Los automóviles también obtienen energía de la combustión, en este caso de la gasolina.</w:t>
      </w:r>
    </w:p>
    <w:p w:rsidR="00000000" w:rsidDel="00000000" w:rsidP="00000000" w:rsidRDefault="00000000" w:rsidRPr="00000000" w14:paraId="0000075B">
      <w:pPr>
        <w:rPr/>
      </w:pPr>
      <w:r w:rsidDel="00000000" w:rsidR="00000000" w:rsidRPr="00000000">
        <w:rPr>
          <w:rtl w:val="0"/>
        </w:rPr>
        <w:t xml:space="preserve">Las reacciones de combustión son más importantes por la energía que se libera cuando se producen, que por las nuevas sustancias que se forman. La cantidad de energía que se libera en una reacción de combustión depende del tipo de sustancia que se quema. Hay sustancias que, cuando se queman, desprenden más energía que otras.</w:t>
      </w:r>
    </w:p>
    <w:p w:rsidR="00000000" w:rsidDel="00000000" w:rsidP="00000000" w:rsidRDefault="00000000" w:rsidRPr="00000000" w14:paraId="0000075C">
      <w:pPr>
        <w:rPr/>
      </w:pPr>
      <w:r w:rsidDel="00000000" w:rsidR="00000000" w:rsidRPr="00000000">
        <w:rPr>
          <w:rtl w:val="0"/>
        </w:rPr>
      </w:r>
    </w:p>
    <w:p w:rsidR="00000000" w:rsidDel="00000000" w:rsidP="00000000" w:rsidRDefault="00000000" w:rsidRPr="00000000" w14:paraId="0000075D">
      <w:pPr>
        <w:pStyle w:val="Heading4"/>
        <w:numPr>
          <w:ilvl w:val="3"/>
          <w:numId w:val="42"/>
        </w:numPr>
        <w:ind w:left="864" w:hanging="864"/>
        <w:rPr/>
      </w:pPr>
      <w:bookmarkStart w:colFirst="0" w:colLast="0" w:name="_2zbgiuw" w:id="56"/>
      <w:bookmarkEnd w:id="56"/>
      <w:r w:rsidDel="00000000" w:rsidR="00000000" w:rsidRPr="00000000">
        <w:rPr>
          <w:rtl w:val="0"/>
        </w:rPr>
        <w:t xml:space="preserve">Reacciones endotérmicas</w:t>
      </w:r>
    </w:p>
    <w:p w:rsidR="00000000" w:rsidDel="00000000" w:rsidP="00000000" w:rsidRDefault="00000000" w:rsidRPr="00000000" w14:paraId="0000075E">
      <w:pPr>
        <w:rPr/>
      </w:pPr>
      <w:r w:rsidDel="00000000" w:rsidR="00000000" w:rsidRPr="00000000">
        <w:rPr>
          <w:rtl w:val="0"/>
        </w:rPr>
        <w:t xml:space="preserve">Se denominan así porque en ellas es necesario suministrar energía al sistema de reacción para hacer que ocurran las transformaciones químicas. Esta energía se suministra en la mayoría de los casos, en forma de calor. Reacciones como las siguientes.</w:t>
      </w:r>
    </w:p>
    <w:p w:rsidR="00000000" w:rsidDel="00000000" w:rsidP="00000000" w:rsidRDefault="00000000" w:rsidRPr="00000000" w14:paraId="0000075F">
      <w:pPr>
        <w:rPr/>
      </w:pPr>
      <w:r w:rsidDel="00000000" w:rsidR="00000000" w:rsidRPr="00000000">
        <w:rPr>
          <w:sz w:val="36.66666666666667"/>
          <w:szCs w:val="36.66666666666667"/>
          <w:vertAlign w:val="subscript"/>
        </w:rPr>
        <w:drawing>
          <wp:inline distB="0" distT="0" distL="114300" distR="114300">
            <wp:extent cx="4851400" cy="355600"/>
            <wp:effectExtent b="0" l="0" r="0" t="0"/>
            <wp:docPr id="218" name="image202.png"/>
            <a:graphic>
              <a:graphicData uri="http://schemas.openxmlformats.org/drawingml/2006/picture">
                <pic:pic>
                  <pic:nvPicPr>
                    <pic:cNvPr id="0" name="image202.png"/>
                    <pic:cNvPicPr preferRelativeResize="0"/>
                  </pic:nvPicPr>
                  <pic:blipFill>
                    <a:blip r:embed="rId215"/>
                    <a:srcRect b="0" l="0" r="0" t="0"/>
                    <a:stretch>
                      <a:fillRect/>
                    </a:stretch>
                  </pic:blipFill>
                  <pic:spPr>
                    <a:xfrm>
                      <a:off x="0" y="0"/>
                      <a:ext cx="48514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60">
      <w:pPr>
        <w:rPr/>
      </w:pPr>
      <w:r w:rsidDel="00000000" w:rsidR="00000000" w:rsidRPr="00000000">
        <w:rPr>
          <w:sz w:val="36.66666666666667"/>
          <w:szCs w:val="36.66666666666667"/>
          <w:vertAlign w:val="subscript"/>
        </w:rPr>
        <w:drawing>
          <wp:inline distB="0" distT="0" distL="114300" distR="114300">
            <wp:extent cx="3479800" cy="457200"/>
            <wp:effectExtent b="0" l="0" r="0" t="0"/>
            <wp:docPr id="230" name="image206.png"/>
            <a:graphic>
              <a:graphicData uri="http://schemas.openxmlformats.org/drawingml/2006/picture">
                <pic:pic>
                  <pic:nvPicPr>
                    <pic:cNvPr id="0" name="image206.png"/>
                    <pic:cNvPicPr preferRelativeResize="0"/>
                  </pic:nvPicPr>
                  <pic:blipFill>
                    <a:blip r:embed="rId216"/>
                    <a:srcRect b="0" l="0" r="0" t="0"/>
                    <a:stretch>
                      <a:fillRect/>
                    </a:stretch>
                  </pic:blipFill>
                  <pic:spPr>
                    <a:xfrm>
                      <a:off x="0" y="0"/>
                      <a:ext cx="3479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761">
      <w:pPr>
        <w:rPr/>
      </w:pPr>
      <w:r w:rsidDel="00000000" w:rsidR="00000000" w:rsidRPr="00000000">
        <w:rPr>
          <w:sz w:val="36.66666666666667"/>
          <w:szCs w:val="36.66666666666667"/>
          <w:vertAlign w:val="subscript"/>
        </w:rPr>
        <w:drawing>
          <wp:inline distB="0" distT="0" distL="114300" distR="114300">
            <wp:extent cx="3657600" cy="355600"/>
            <wp:effectExtent b="0" l="0" r="0" t="0"/>
            <wp:docPr id="226" name="image200.png"/>
            <a:graphic>
              <a:graphicData uri="http://schemas.openxmlformats.org/drawingml/2006/picture">
                <pic:pic>
                  <pic:nvPicPr>
                    <pic:cNvPr id="0" name="image200.png"/>
                    <pic:cNvPicPr preferRelativeResize="0"/>
                  </pic:nvPicPr>
                  <pic:blipFill>
                    <a:blip r:embed="rId217"/>
                    <a:srcRect b="0" l="0" r="0" t="0"/>
                    <a:stretch>
                      <a:fillRect/>
                    </a:stretch>
                  </pic:blipFill>
                  <pic:spPr>
                    <a:xfrm>
                      <a:off x="0" y="0"/>
                      <a:ext cx="3657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62">
      <w:pPr>
        <w:rPr/>
      </w:pPr>
      <w:r w:rsidDel="00000000" w:rsidR="00000000" w:rsidRPr="00000000">
        <w:rPr>
          <w:rtl w:val="0"/>
        </w:rPr>
        <w:t xml:space="preserve">En las que ocurre descomposición de compuestos, son ejemplos de reacciones endotérmicas.</w:t>
      </w:r>
    </w:p>
    <w:p w:rsidR="00000000" w:rsidDel="00000000" w:rsidP="00000000" w:rsidRDefault="00000000" w:rsidRPr="00000000" w14:paraId="00000763">
      <w:pPr>
        <w:rPr/>
      </w:pPr>
      <w:r w:rsidDel="00000000" w:rsidR="00000000" w:rsidRPr="00000000">
        <w:rPr>
          <w:rtl w:val="0"/>
        </w:rPr>
      </w:r>
    </w:p>
    <w:p w:rsidR="00000000" w:rsidDel="00000000" w:rsidP="00000000" w:rsidRDefault="00000000" w:rsidRPr="00000000" w14:paraId="00000764">
      <w:pPr>
        <w:pStyle w:val="Heading3"/>
        <w:numPr>
          <w:ilvl w:val="2"/>
          <w:numId w:val="42"/>
        </w:numPr>
        <w:ind w:left="720" w:hanging="720"/>
        <w:rPr/>
      </w:pPr>
      <w:bookmarkStart w:colFirst="0" w:colLast="0" w:name="_1egqt2p" w:id="57"/>
      <w:bookmarkEnd w:id="57"/>
      <w:r w:rsidDel="00000000" w:rsidR="00000000" w:rsidRPr="00000000">
        <w:rPr>
          <w:rtl w:val="0"/>
        </w:rPr>
        <w:t xml:space="preserve">clasificación de las reacciones quimicas</w:t>
      </w:r>
    </w:p>
    <w:p w:rsidR="00000000" w:rsidDel="00000000" w:rsidP="00000000" w:rsidRDefault="00000000" w:rsidRPr="00000000" w14:paraId="00000765">
      <w:pPr>
        <w:rPr/>
      </w:pPr>
      <w:r w:rsidDel="00000000" w:rsidR="00000000" w:rsidRPr="00000000">
        <w:rPr>
          <w:rtl w:val="0"/>
        </w:rPr>
        <w:t xml:space="preserve">Las reacciones químicas se pueden clasificar desde varios puntos de vista.</w:t>
      </w:r>
    </w:p>
    <w:p w:rsidR="00000000" w:rsidDel="00000000" w:rsidP="00000000" w:rsidRDefault="00000000" w:rsidRPr="00000000" w14:paraId="00000766">
      <w:pPr>
        <w:keepNext w:val="0"/>
        <w:keepLines w:val="0"/>
        <w:widowControl w:val="1"/>
        <w:numPr>
          <w:ilvl w:val="0"/>
          <w:numId w:val="5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Teniendo en cuenta los procesos químicos ocurridos, se clasifican en reacciones de síntesis, de descomposición, de sustitución o de desplazamiento, doble descomposición, óxido-reducción y neutralización.</w:t>
      </w:r>
    </w:p>
    <w:p w:rsidR="00000000" w:rsidDel="00000000" w:rsidP="00000000" w:rsidRDefault="00000000" w:rsidRPr="00000000" w14:paraId="0000076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68">
      <w:pPr>
        <w:keepNext w:val="0"/>
        <w:keepLines w:val="0"/>
        <w:widowControl w:val="1"/>
        <w:numPr>
          <w:ilvl w:val="0"/>
          <w:numId w:val="5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Teniendo en cuenta el sentido en el que se lleva a cabo una reacción, se clasifican en reacciones reversibles o irreversibles.</w:t>
      </w:r>
    </w:p>
    <w:p w:rsidR="00000000" w:rsidDel="00000000" w:rsidP="00000000" w:rsidRDefault="00000000" w:rsidRPr="00000000" w14:paraId="0000076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6A">
      <w:pPr>
        <w:keepNext w:val="0"/>
        <w:keepLines w:val="0"/>
        <w:widowControl w:val="1"/>
        <w:numPr>
          <w:ilvl w:val="0"/>
          <w:numId w:val="5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Teniendo en cuenta los cambios energéticos producidos, se clasifican en exotérmicas o endotérmicas.</w:t>
      </w:r>
    </w:p>
    <w:p w:rsidR="00000000" w:rsidDel="00000000" w:rsidP="00000000" w:rsidRDefault="00000000" w:rsidRPr="00000000" w14:paraId="0000076B">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6C">
      <w:pPr>
        <w:pStyle w:val="Heading4"/>
        <w:numPr>
          <w:ilvl w:val="3"/>
          <w:numId w:val="42"/>
        </w:numPr>
        <w:ind w:left="864" w:hanging="864"/>
        <w:rPr/>
      </w:pPr>
      <w:bookmarkStart w:colFirst="0" w:colLast="0" w:name="_3ygebqi" w:id="58"/>
      <w:bookmarkEnd w:id="58"/>
      <w:r w:rsidDel="00000000" w:rsidR="00000000" w:rsidRPr="00000000">
        <w:rPr>
          <w:rtl w:val="0"/>
        </w:rPr>
        <w:t xml:space="preserve">Reacciones de composición o de síntesis</w:t>
      </w:r>
    </w:p>
    <w:p w:rsidR="00000000" w:rsidDel="00000000" w:rsidP="00000000" w:rsidRDefault="00000000" w:rsidRPr="00000000" w14:paraId="0000076D">
      <w:pPr>
        <w:rPr/>
      </w:pPr>
      <w:r w:rsidDel="00000000" w:rsidR="00000000" w:rsidRPr="00000000">
        <w:rPr>
          <w:rtl w:val="0"/>
        </w:rPr>
        <w:t xml:space="preserve">Son las reacciones en las cuales dos o más sustancias se combinan para formar una sustancia nueva, como se muestran los siguientes ejemplos:</w:t>
      </w:r>
    </w:p>
    <w:p w:rsidR="00000000" w:rsidDel="00000000" w:rsidP="00000000" w:rsidRDefault="00000000" w:rsidRPr="00000000" w14:paraId="0000076E">
      <w:pPr>
        <w:rPr/>
      </w:pPr>
      <w:r w:rsidDel="00000000" w:rsidR="00000000" w:rsidRPr="00000000">
        <w:rPr>
          <w:sz w:val="36.66666666666667"/>
          <w:szCs w:val="36.66666666666667"/>
          <w:vertAlign w:val="subscript"/>
        </w:rPr>
        <w:drawing>
          <wp:inline distB="0" distT="0" distL="114300" distR="114300">
            <wp:extent cx="2463800" cy="355600"/>
            <wp:effectExtent b="0" l="0" r="0" t="0"/>
            <wp:docPr id="206" name="image183.png"/>
            <a:graphic>
              <a:graphicData uri="http://schemas.openxmlformats.org/drawingml/2006/picture">
                <pic:pic>
                  <pic:nvPicPr>
                    <pic:cNvPr id="0" name="image183.png"/>
                    <pic:cNvPicPr preferRelativeResize="0"/>
                  </pic:nvPicPr>
                  <pic:blipFill>
                    <a:blip r:embed="rId218"/>
                    <a:srcRect b="0" l="0" r="0" t="0"/>
                    <a:stretch>
                      <a:fillRect/>
                    </a:stretch>
                  </pic:blipFill>
                  <pic:spPr>
                    <a:xfrm>
                      <a:off x="0" y="0"/>
                      <a:ext cx="24638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6F">
      <w:pPr>
        <w:rPr/>
      </w:pPr>
      <w:r w:rsidDel="00000000" w:rsidR="00000000" w:rsidRPr="00000000">
        <w:rPr>
          <w:sz w:val="36.66666666666667"/>
          <w:szCs w:val="36.66666666666667"/>
          <w:vertAlign w:val="subscript"/>
        </w:rPr>
        <w:drawing>
          <wp:inline distB="0" distT="0" distL="114300" distR="114300">
            <wp:extent cx="3098800" cy="457200"/>
            <wp:effectExtent b="0" l="0" r="0" t="0"/>
            <wp:docPr id="202" name="image173.png"/>
            <a:graphic>
              <a:graphicData uri="http://schemas.openxmlformats.org/drawingml/2006/picture">
                <pic:pic>
                  <pic:nvPicPr>
                    <pic:cNvPr id="0" name="image173.png"/>
                    <pic:cNvPicPr preferRelativeResize="0"/>
                  </pic:nvPicPr>
                  <pic:blipFill>
                    <a:blip r:embed="rId219"/>
                    <a:srcRect b="0" l="0" r="0" t="0"/>
                    <a:stretch>
                      <a:fillRect/>
                    </a:stretch>
                  </pic:blipFill>
                  <pic:spPr>
                    <a:xfrm>
                      <a:off x="0" y="0"/>
                      <a:ext cx="3098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770">
      <w:pPr>
        <w:rPr/>
      </w:pPr>
      <w:r w:rsidDel="00000000" w:rsidR="00000000" w:rsidRPr="00000000">
        <w:rPr>
          <w:sz w:val="36.66666666666667"/>
          <w:szCs w:val="36.66666666666667"/>
          <w:vertAlign w:val="subscript"/>
        </w:rPr>
        <w:drawing>
          <wp:inline distB="0" distT="0" distL="114300" distR="114300">
            <wp:extent cx="1930400" cy="355600"/>
            <wp:effectExtent b="0" l="0" r="0" t="0"/>
            <wp:docPr id="214" name="image186.png"/>
            <a:graphic>
              <a:graphicData uri="http://schemas.openxmlformats.org/drawingml/2006/picture">
                <pic:pic>
                  <pic:nvPicPr>
                    <pic:cNvPr id="0" name="image186.png"/>
                    <pic:cNvPicPr preferRelativeResize="0"/>
                  </pic:nvPicPr>
                  <pic:blipFill>
                    <a:blip r:embed="rId220"/>
                    <a:srcRect b="0" l="0" r="0" t="0"/>
                    <a:stretch>
                      <a:fillRect/>
                    </a:stretch>
                  </pic:blipFill>
                  <pic:spPr>
                    <a:xfrm>
                      <a:off x="0" y="0"/>
                      <a:ext cx="19304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71">
      <w:pPr>
        <w:rPr/>
      </w:pPr>
      <w:r w:rsidDel="00000000" w:rsidR="00000000" w:rsidRPr="00000000">
        <w:rPr>
          <w:rtl w:val="0"/>
        </w:rPr>
      </w:r>
    </w:p>
    <w:p w:rsidR="00000000" w:rsidDel="00000000" w:rsidP="00000000" w:rsidRDefault="00000000" w:rsidRPr="00000000" w14:paraId="00000772">
      <w:pPr>
        <w:pStyle w:val="Heading4"/>
        <w:numPr>
          <w:ilvl w:val="3"/>
          <w:numId w:val="42"/>
        </w:numPr>
        <w:ind w:left="864" w:hanging="864"/>
        <w:rPr/>
      </w:pPr>
      <w:bookmarkStart w:colFirst="0" w:colLast="0" w:name="_2dlolyb" w:id="59"/>
      <w:bookmarkEnd w:id="59"/>
      <w:r w:rsidDel="00000000" w:rsidR="00000000" w:rsidRPr="00000000">
        <w:rPr>
          <w:rtl w:val="0"/>
        </w:rPr>
        <w:t xml:space="preserve">Reacciones de descomposición</w:t>
      </w:r>
    </w:p>
    <w:p w:rsidR="00000000" w:rsidDel="00000000" w:rsidP="00000000" w:rsidRDefault="00000000" w:rsidRPr="00000000" w14:paraId="00000773">
      <w:pPr>
        <w:rPr/>
      </w:pPr>
      <w:r w:rsidDel="00000000" w:rsidR="00000000" w:rsidRPr="00000000">
        <w:rPr>
          <w:rtl w:val="0"/>
        </w:rPr>
        <w:t xml:space="preserve">En estas reacciones los reactivos o reactantes se dividen en sustancias más sencillas, con lo cual el número de moléculas presentes en los productos es mayor que el número de moléculas en los reactivos. Así ocurre en la descomposición térmica del clorato de potasio, según la siguiente reacción:</w:t>
      </w:r>
    </w:p>
    <w:p w:rsidR="00000000" w:rsidDel="00000000" w:rsidP="00000000" w:rsidRDefault="00000000" w:rsidRPr="00000000" w14:paraId="00000774">
      <w:pPr>
        <w:rPr/>
      </w:pPr>
      <w:r w:rsidDel="00000000" w:rsidR="00000000" w:rsidRPr="00000000">
        <w:rPr>
          <w:sz w:val="36.66666666666667"/>
          <w:szCs w:val="36.66666666666667"/>
          <w:vertAlign w:val="subscript"/>
        </w:rPr>
        <w:drawing>
          <wp:inline distB="0" distT="0" distL="114300" distR="114300">
            <wp:extent cx="4572000" cy="457200"/>
            <wp:effectExtent b="0" l="0" r="0" t="0"/>
            <wp:docPr id="210" name="image185.png"/>
            <a:graphic>
              <a:graphicData uri="http://schemas.openxmlformats.org/drawingml/2006/picture">
                <pic:pic>
                  <pic:nvPicPr>
                    <pic:cNvPr id="0" name="image185.png"/>
                    <pic:cNvPicPr preferRelativeResize="0"/>
                  </pic:nvPicPr>
                  <pic:blipFill>
                    <a:blip r:embed="rId221"/>
                    <a:srcRect b="0" l="0" r="0" t="0"/>
                    <a:stretch>
                      <a:fillRect/>
                    </a:stretch>
                  </pic:blipFill>
                  <pic:spPr>
                    <a:xfrm>
                      <a:off x="0" y="0"/>
                      <a:ext cx="45720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775">
      <w:pPr>
        <w:rPr/>
      </w:pPr>
      <w:r w:rsidDel="00000000" w:rsidR="00000000" w:rsidRPr="00000000">
        <w:rPr>
          <w:rtl w:val="0"/>
        </w:rPr>
      </w:r>
    </w:p>
    <w:p w:rsidR="00000000" w:rsidDel="00000000" w:rsidP="00000000" w:rsidRDefault="00000000" w:rsidRPr="00000000" w14:paraId="00000776">
      <w:pPr>
        <w:pStyle w:val="Heading4"/>
        <w:numPr>
          <w:ilvl w:val="3"/>
          <w:numId w:val="42"/>
        </w:numPr>
        <w:ind w:left="864" w:hanging="864"/>
        <w:rPr/>
      </w:pPr>
      <w:bookmarkStart w:colFirst="0" w:colLast="0" w:name="_sqyw64" w:id="60"/>
      <w:bookmarkEnd w:id="60"/>
      <w:r w:rsidDel="00000000" w:rsidR="00000000" w:rsidRPr="00000000">
        <w:rPr>
          <w:rtl w:val="0"/>
        </w:rPr>
        <w:t xml:space="preserve">Reacciones de desplazamiento simple</w:t>
      </w:r>
    </w:p>
    <w:p w:rsidR="00000000" w:rsidDel="00000000" w:rsidP="00000000" w:rsidRDefault="00000000" w:rsidRPr="00000000" w14:paraId="00000777">
      <w:pPr>
        <w:rPr/>
      </w:pPr>
      <w:r w:rsidDel="00000000" w:rsidR="00000000" w:rsidRPr="00000000">
        <w:rPr>
          <w:rtl w:val="0"/>
        </w:rPr>
        <w:t xml:space="preserve">Corresponde a procesos en los cuales un elemento reacciona con un compuesto para reemplazar uno de sus componentes, produciendo un elemento y un compuesto diferentes a los originales, según los mecanismos:</w:t>
      </w:r>
    </w:p>
    <w:p w:rsidR="00000000" w:rsidDel="00000000" w:rsidP="00000000" w:rsidRDefault="00000000" w:rsidRPr="00000000" w14:paraId="00000778">
      <w:pPr>
        <w:rPr/>
      </w:pPr>
      <w:r w:rsidDel="00000000" w:rsidR="00000000" w:rsidRPr="00000000">
        <w:rPr>
          <w:sz w:val="36.66666666666667"/>
          <w:szCs w:val="36.66666666666667"/>
          <w:vertAlign w:val="subscript"/>
        </w:rPr>
        <w:drawing>
          <wp:inline distB="0" distT="0" distL="114300" distR="114300">
            <wp:extent cx="2387600" cy="736600"/>
            <wp:effectExtent b="0" l="0" r="0" t="0"/>
            <wp:docPr id="197" name="image176.png"/>
            <a:graphic>
              <a:graphicData uri="http://schemas.openxmlformats.org/drawingml/2006/picture">
                <pic:pic>
                  <pic:nvPicPr>
                    <pic:cNvPr id="0" name="image176.png"/>
                    <pic:cNvPicPr preferRelativeResize="0"/>
                  </pic:nvPicPr>
                  <pic:blipFill>
                    <a:blip r:embed="rId222"/>
                    <a:srcRect b="0" l="0" r="0" t="0"/>
                    <a:stretch>
                      <a:fillRect/>
                    </a:stretch>
                  </pic:blipFill>
                  <pic:spPr>
                    <a:xfrm>
                      <a:off x="0" y="0"/>
                      <a:ext cx="2387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779">
      <w:pPr>
        <w:rPr/>
      </w:pPr>
      <w:r w:rsidDel="00000000" w:rsidR="00000000" w:rsidRPr="00000000">
        <w:rPr>
          <w:rtl w:val="0"/>
        </w:rPr>
        <w:t xml:space="preserve">Los mecanismos presentados están sujetos a la naturaleza de los elementos que participen en la reacción, es decir, comportamiento metálico, no metálicos, halógenos, etc.</w:t>
      </w:r>
    </w:p>
    <w:p w:rsidR="00000000" w:rsidDel="00000000" w:rsidP="00000000" w:rsidRDefault="00000000" w:rsidRPr="00000000" w14:paraId="0000077A">
      <w:pPr>
        <w:rPr>
          <w:b w:val="1"/>
        </w:rPr>
      </w:pPr>
      <w:r w:rsidDel="00000000" w:rsidR="00000000" w:rsidRPr="00000000">
        <w:rPr>
          <w:b w:val="1"/>
          <w:rtl w:val="0"/>
        </w:rPr>
        <w:t xml:space="preserve">Por ejemplo:</w:t>
      </w:r>
    </w:p>
    <w:p w:rsidR="00000000" w:rsidDel="00000000" w:rsidP="00000000" w:rsidRDefault="00000000" w:rsidRPr="00000000" w14:paraId="0000077B">
      <w:pPr>
        <w:rPr/>
      </w:pPr>
      <w:r w:rsidDel="00000000" w:rsidR="00000000" w:rsidRPr="00000000">
        <w:rPr>
          <w:sz w:val="36.66666666666667"/>
          <w:szCs w:val="36.66666666666667"/>
          <w:vertAlign w:val="subscript"/>
        </w:rPr>
        <w:drawing>
          <wp:inline distB="0" distT="0" distL="114300" distR="114300">
            <wp:extent cx="4216400" cy="457200"/>
            <wp:effectExtent b="0" l="0" r="0" t="0"/>
            <wp:docPr id="196" name="image174.png"/>
            <a:graphic>
              <a:graphicData uri="http://schemas.openxmlformats.org/drawingml/2006/picture">
                <pic:pic>
                  <pic:nvPicPr>
                    <pic:cNvPr id="0" name="image174.png"/>
                    <pic:cNvPicPr preferRelativeResize="0"/>
                  </pic:nvPicPr>
                  <pic:blipFill>
                    <a:blip r:embed="rId223"/>
                    <a:srcRect b="0" l="0" r="0" t="0"/>
                    <a:stretch>
                      <a:fillRect/>
                    </a:stretch>
                  </pic:blipFill>
                  <pic:spPr>
                    <a:xfrm>
                      <a:off x="0" y="0"/>
                      <a:ext cx="42164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77C">
      <w:pPr>
        <w:rPr/>
      </w:pPr>
      <w:r w:rsidDel="00000000" w:rsidR="00000000" w:rsidRPr="00000000">
        <w:rPr>
          <w:rtl w:val="0"/>
        </w:rPr>
      </w:r>
    </w:p>
    <w:p w:rsidR="00000000" w:rsidDel="00000000" w:rsidP="00000000" w:rsidRDefault="00000000" w:rsidRPr="00000000" w14:paraId="0000077D">
      <w:pPr>
        <w:pStyle w:val="Heading4"/>
        <w:numPr>
          <w:ilvl w:val="3"/>
          <w:numId w:val="42"/>
        </w:numPr>
        <w:ind w:left="864" w:hanging="864"/>
        <w:rPr/>
      </w:pPr>
      <w:bookmarkStart w:colFirst="0" w:colLast="0" w:name="_3cqmetx" w:id="61"/>
      <w:bookmarkEnd w:id="61"/>
      <w:r w:rsidDel="00000000" w:rsidR="00000000" w:rsidRPr="00000000">
        <w:rPr>
          <w:rtl w:val="0"/>
        </w:rPr>
        <w:t xml:space="preserve">Reacciones de desplazamiento doble</w:t>
      </w:r>
    </w:p>
    <w:p w:rsidR="00000000" w:rsidDel="00000000" w:rsidP="00000000" w:rsidRDefault="00000000" w:rsidRPr="00000000" w14:paraId="0000077E">
      <w:pPr>
        <w:rPr/>
      </w:pPr>
      <w:r w:rsidDel="00000000" w:rsidR="00000000" w:rsidRPr="00000000">
        <w:rPr>
          <w:rtl w:val="0"/>
        </w:rPr>
        <w:t xml:space="preserve">En este tipo de reacciones, dos compuestos intercambian sus elementos entre sí, produciendo dos compuestos distintos, de acuerdo al siguiente mecanismo general.</w:t>
      </w:r>
    </w:p>
    <w:p w:rsidR="00000000" w:rsidDel="00000000" w:rsidP="00000000" w:rsidRDefault="00000000" w:rsidRPr="00000000" w14:paraId="0000077F">
      <w:pPr>
        <w:rPr/>
      </w:pPr>
      <w:r w:rsidDel="00000000" w:rsidR="00000000" w:rsidRPr="00000000">
        <w:rPr>
          <w:sz w:val="36.66666666666667"/>
          <w:szCs w:val="36.66666666666667"/>
          <w:vertAlign w:val="subscript"/>
        </w:rPr>
        <w:drawing>
          <wp:inline distB="0" distT="0" distL="114300" distR="114300">
            <wp:extent cx="3022600" cy="355600"/>
            <wp:effectExtent b="0" l="0" r="0" t="0"/>
            <wp:docPr id="119" name="image106.png"/>
            <a:graphic>
              <a:graphicData uri="http://schemas.openxmlformats.org/drawingml/2006/picture">
                <pic:pic>
                  <pic:nvPicPr>
                    <pic:cNvPr id="0" name="image106.png"/>
                    <pic:cNvPicPr preferRelativeResize="0"/>
                  </pic:nvPicPr>
                  <pic:blipFill>
                    <a:blip r:embed="rId224"/>
                    <a:srcRect b="0" l="0" r="0" t="0"/>
                    <a:stretch>
                      <a:fillRect/>
                    </a:stretch>
                  </pic:blipFill>
                  <pic:spPr>
                    <a:xfrm>
                      <a:off x="0" y="0"/>
                      <a:ext cx="3022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80">
      <w:pPr>
        <w:rPr/>
      </w:pPr>
      <w:r w:rsidDel="00000000" w:rsidR="00000000" w:rsidRPr="00000000">
        <w:rPr>
          <w:rtl w:val="0"/>
        </w:rPr>
        <w:t xml:space="preserve">Se considera generalmente un intercambio de grupos positivos y negativos. Así, A en AB y C en CD serían iones positivos, y B y D negativos, explicando la unión de A con D y C con B.</w:t>
      </w:r>
    </w:p>
    <w:p w:rsidR="00000000" w:rsidDel="00000000" w:rsidP="00000000" w:rsidRDefault="00000000" w:rsidRPr="00000000" w14:paraId="00000781">
      <w:pPr>
        <w:rPr>
          <w:b w:val="1"/>
        </w:rPr>
      </w:pPr>
      <w:r w:rsidDel="00000000" w:rsidR="00000000" w:rsidRPr="00000000">
        <w:rPr>
          <w:b w:val="1"/>
          <w:rtl w:val="0"/>
        </w:rPr>
        <w:t xml:space="preserve">Por ejemplo:</w:t>
      </w:r>
    </w:p>
    <w:p w:rsidR="00000000" w:rsidDel="00000000" w:rsidP="00000000" w:rsidRDefault="00000000" w:rsidRPr="00000000" w14:paraId="00000782">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reacción del cloruro de sodio (NaCl) con el nitrato de potasio (KNO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producirá el nitrato de sodio (NaNO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el cloruro de potasio (KCl).</w:t>
      </w:r>
    </w:p>
    <w:p w:rsidR="00000000" w:rsidDel="00000000" w:rsidP="00000000" w:rsidRDefault="00000000" w:rsidRPr="00000000" w14:paraId="00000783">
      <w:pPr>
        <w:rPr/>
      </w:pPr>
      <w:r w:rsidDel="00000000" w:rsidR="00000000" w:rsidRPr="00000000">
        <w:rPr>
          <w:sz w:val="36.66666666666667"/>
          <w:szCs w:val="36.66666666666667"/>
          <w:vertAlign w:val="subscript"/>
        </w:rPr>
        <w:drawing>
          <wp:inline distB="0" distT="0" distL="114300" distR="114300">
            <wp:extent cx="4394200" cy="355600"/>
            <wp:effectExtent b="0" l="0" r="0" t="0"/>
            <wp:docPr id="105" name="image100.png"/>
            <a:graphic>
              <a:graphicData uri="http://schemas.openxmlformats.org/drawingml/2006/picture">
                <pic:pic>
                  <pic:nvPicPr>
                    <pic:cNvPr id="0" name="image100.png"/>
                    <pic:cNvPicPr preferRelativeResize="0"/>
                  </pic:nvPicPr>
                  <pic:blipFill>
                    <a:blip r:embed="rId225"/>
                    <a:srcRect b="0" l="0" r="0" t="0"/>
                    <a:stretch>
                      <a:fillRect/>
                    </a:stretch>
                  </pic:blipFill>
                  <pic:spPr>
                    <a:xfrm>
                      <a:off x="0" y="0"/>
                      <a:ext cx="43942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84">
      <w:pPr>
        <w:rPr/>
      </w:pPr>
      <w:r w:rsidDel="00000000" w:rsidR="00000000" w:rsidRPr="00000000">
        <w:rPr>
          <w:rtl w:val="0"/>
        </w:rPr>
        <w:t xml:space="preserve">El cloruro de potasio (KCl) producido en la industria tiene múltiples usos; por ejemplo, es utilizado en la fabricación de fertilizante, ya que el crecimiento de muchas plantas es limitado por el consumo de potasio. Como reactivo químico es utilizado en la manufactura de hidróxido de potasio y potasio metálico. En medicina, se indica su consumo en casos de diarrea, vómitos y en el posquirúrgico del aparato digestivo, en aplicaciones científicas, procesamiento de alimentos y en ejecuciones judiciales a través de inyección letal en países en los que la pena de muerte está contemplada como sanción en el sistema judicial.</w:t>
      </w:r>
    </w:p>
    <w:p w:rsidR="00000000" w:rsidDel="00000000" w:rsidP="00000000" w:rsidRDefault="00000000" w:rsidRPr="00000000" w14:paraId="00000785">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reacción del sulfuro de potasio (K</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 con el sulfato de magnesio (MgSO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forma el sulfato de potasio (K</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el sulfuro de magnesio (MgS).</w:t>
      </w:r>
    </w:p>
    <w:p w:rsidR="00000000" w:rsidDel="00000000" w:rsidP="00000000" w:rsidRDefault="00000000" w:rsidRPr="00000000" w14:paraId="00000786">
      <w:pPr>
        <w:rPr/>
      </w:pPr>
      <w:r w:rsidDel="00000000" w:rsidR="00000000" w:rsidRPr="00000000">
        <w:rPr>
          <w:sz w:val="36.66666666666667"/>
          <w:szCs w:val="36.66666666666667"/>
          <w:vertAlign w:val="subscript"/>
        </w:rPr>
        <w:drawing>
          <wp:inline distB="0" distT="0" distL="114300" distR="114300">
            <wp:extent cx="3835400" cy="355600"/>
            <wp:effectExtent b="0" l="0" r="0" t="0"/>
            <wp:docPr id="101" name="image85.png"/>
            <a:graphic>
              <a:graphicData uri="http://schemas.openxmlformats.org/drawingml/2006/picture">
                <pic:pic>
                  <pic:nvPicPr>
                    <pic:cNvPr id="0" name="image85.png"/>
                    <pic:cNvPicPr preferRelativeResize="0"/>
                  </pic:nvPicPr>
                  <pic:blipFill>
                    <a:blip r:embed="rId226"/>
                    <a:srcRect b="0" l="0" r="0" t="0"/>
                    <a:stretch>
                      <a:fillRect/>
                    </a:stretch>
                  </pic:blipFill>
                  <pic:spPr>
                    <a:xfrm>
                      <a:off x="0" y="0"/>
                      <a:ext cx="38354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87">
      <w:pPr>
        <w:rPr/>
      </w:pPr>
      <w:r w:rsidDel="00000000" w:rsidR="00000000" w:rsidRPr="00000000">
        <w:rPr>
          <w:rtl w:val="0"/>
        </w:rPr>
        <w:t xml:space="preserve">El sulfato de magnesio se emplea en agricultura y jardinería como corrector de la deficiencia de magnesio en el suelo gracias a su alta solubilidad. En uso local puede utilizarse para el tratamiento de la uña encarnada. Por otro lado, se emplea como laxante para las embarazadas y para la prevención de las crisis convulsivas o el coma conocidos como eclampsia. Además, puede ser utilizado como broncodilatador y se aprovecha, además, como sales de baño, particularmente en la terapia de flotación.</w:t>
      </w:r>
    </w:p>
    <w:p w:rsidR="00000000" w:rsidDel="00000000" w:rsidP="00000000" w:rsidRDefault="00000000" w:rsidRPr="00000000" w14:paraId="00000788">
      <w:pPr>
        <w:rPr/>
      </w:pPr>
      <w:r w:rsidDel="00000000" w:rsidR="00000000" w:rsidRPr="00000000">
        <w:rPr>
          <w:rtl w:val="0"/>
        </w:rPr>
      </w:r>
    </w:p>
    <w:p w:rsidR="00000000" w:rsidDel="00000000" w:rsidP="00000000" w:rsidRDefault="00000000" w:rsidRPr="00000000" w14:paraId="00000789">
      <w:pPr>
        <w:pStyle w:val="Heading4"/>
        <w:numPr>
          <w:ilvl w:val="3"/>
          <w:numId w:val="42"/>
        </w:numPr>
        <w:ind w:left="864" w:hanging="864"/>
        <w:rPr/>
      </w:pPr>
      <w:bookmarkStart w:colFirst="0" w:colLast="0" w:name="_1rvwp1q" w:id="62"/>
      <w:bookmarkEnd w:id="62"/>
      <w:r w:rsidDel="00000000" w:rsidR="00000000" w:rsidRPr="00000000">
        <w:rPr>
          <w:rtl w:val="0"/>
        </w:rPr>
        <w:t xml:space="preserve">Reacciones de oxidación-reducción (redox)</w:t>
      </w:r>
    </w:p>
    <w:p w:rsidR="00000000" w:rsidDel="00000000" w:rsidP="00000000" w:rsidRDefault="00000000" w:rsidRPr="00000000" w14:paraId="0000078A">
      <w:pPr>
        <w:rPr/>
      </w:pPr>
      <w:r w:rsidDel="00000000" w:rsidR="00000000" w:rsidRPr="00000000">
        <w:rPr>
          <w:rtl w:val="0"/>
        </w:rPr>
        <w:t xml:space="preserve">Las reacciones de oxidación–reducción se pueden considerar como la suma de dos procesos independientes de oxidación y reducción. </w:t>
      </w:r>
    </w:p>
    <w:p w:rsidR="00000000" w:rsidDel="00000000" w:rsidP="00000000" w:rsidRDefault="00000000" w:rsidRPr="00000000" w14:paraId="0000078B">
      <w:pPr>
        <w:rPr/>
      </w:pPr>
      <w:r w:rsidDel="00000000" w:rsidR="00000000" w:rsidRPr="00000000">
        <w:rPr>
          <w:rtl w:val="0"/>
        </w:rPr>
        <w:t xml:space="preserve">La </w:t>
      </w:r>
      <w:r w:rsidDel="00000000" w:rsidR="00000000" w:rsidRPr="00000000">
        <w:rPr>
          <w:b w:val="1"/>
          <w:rtl w:val="0"/>
        </w:rPr>
        <w:t xml:space="preserve">oxidación </w:t>
      </w:r>
      <w:r w:rsidDel="00000000" w:rsidR="00000000" w:rsidRPr="00000000">
        <w:rPr>
          <w:rtl w:val="0"/>
        </w:rPr>
        <w:t xml:space="preserve">es el proceso por el cual una especie química </w:t>
      </w:r>
      <w:r w:rsidDel="00000000" w:rsidR="00000000" w:rsidRPr="00000000">
        <w:rPr>
          <w:b w:val="1"/>
          <w:rtl w:val="0"/>
        </w:rPr>
        <w:t xml:space="preserve">pierde electrones</w:t>
      </w:r>
      <w:r w:rsidDel="00000000" w:rsidR="00000000" w:rsidRPr="00000000">
        <w:rPr>
          <w:rtl w:val="0"/>
        </w:rPr>
        <w:t xml:space="preserve">, como resultado su número de oxidación se hace más positivo. Por el contrario, la </w:t>
      </w:r>
      <w:r w:rsidDel="00000000" w:rsidR="00000000" w:rsidRPr="00000000">
        <w:rPr>
          <w:b w:val="1"/>
          <w:rtl w:val="0"/>
        </w:rPr>
        <w:t xml:space="preserve">reducción </w:t>
      </w:r>
      <w:r w:rsidDel="00000000" w:rsidR="00000000" w:rsidRPr="00000000">
        <w:rPr>
          <w:rtl w:val="0"/>
        </w:rPr>
        <w:t xml:space="preserve">es el proceso mediante el cual una especie química </w:t>
      </w:r>
      <w:r w:rsidDel="00000000" w:rsidR="00000000" w:rsidRPr="00000000">
        <w:rPr>
          <w:b w:val="1"/>
          <w:rtl w:val="0"/>
        </w:rPr>
        <w:t xml:space="preserve">gana electrones</w:t>
      </w:r>
      <w:r w:rsidDel="00000000" w:rsidR="00000000" w:rsidRPr="00000000">
        <w:rPr>
          <w:rtl w:val="0"/>
        </w:rPr>
        <w:t xml:space="preserve">, con lo cual el número de oxidación de los átomos o grupos de átomos involucrados se hace más negativo. La oxidación y la reducción son procesos simultáneos, que denominamos conjuntamente procesos </w:t>
      </w:r>
      <w:r w:rsidDel="00000000" w:rsidR="00000000" w:rsidRPr="00000000">
        <w:rPr>
          <w:b w:val="1"/>
          <w:rtl w:val="0"/>
        </w:rPr>
        <w:t xml:space="preserve">redox</w:t>
      </w:r>
      <w:r w:rsidDel="00000000" w:rsidR="00000000" w:rsidRPr="00000000">
        <w:rPr>
          <w:rtl w:val="0"/>
        </w:rPr>
        <w:t xml:space="preserve">.</w:t>
      </w:r>
    </w:p>
    <w:p w:rsidR="00000000" w:rsidDel="00000000" w:rsidP="00000000" w:rsidRDefault="00000000" w:rsidRPr="00000000" w14:paraId="0000078C">
      <w:pPr>
        <w:rPr/>
      </w:pPr>
      <w:r w:rsidDel="00000000" w:rsidR="00000000" w:rsidRPr="00000000">
        <w:rPr>
          <w:rtl w:val="0"/>
        </w:rPr>
      </w:r>
    </w:p>
    <w:p w:rsidR="00000000" w:rsidDel="00000000" w:rsidP="00000000" w:rsidRDefault="00000000" w:rsidRPr="00000000" w14:paraId="0000078D">
      <w:pPr>
        <w:pStyle w:val="Heading4"/>
        <w:numPr>
          <w:ilvl w:val="3"/>
          <w:numId w:val="42"/>
        </w:numPr>
        <w:ind w:left="864" w:hanging="864"/>
        <w:rPr/>
      </w:pPr>
      <w:bookmarkStart w:colFirst="0" w:colLast="0" w:name="_4bvk7pj" w:id="63"/>
      <w:bookmarkEnd w:id="63"/>
      <w:r w:rsidDel="00000000" w:rsidR="00000000" w:rsidRPr="00000000">
        <w:rPr>
          <w:rtl w:val="0"/>
        </w:rPr>
        <w:t xml:space="preserve">Reacciones de neutralización</w:t>
      </w:r>
    </w:p>
    <w:p w:rsidR="00000000" w:rsidDel="00000000" w:rsidP="00000000" w:rsidRDefault="00000000" w:rsidRPr="00000000" w14:paraId="0000078E">
      <w:pPr>
        <w:rPr/>
      </w:pPr>
      <w:r w:rsidDel="00000000" w:rsidR="00000000" w:rsidRPr="00000000">
        <w:rPr>
          <w:rtl w:val="0"/>
        </w:rPr>
        <w:t xml:space="preserve">Son reacciones entre ácidos y bases, en las cuales se produce una sal y agua. El ejemplo típico de este tipo de reacciones es la interacción entre el ácido clorhídrico (HCl) y el hidróxido de sodio (NaOH) para producir cloruro de sodio y agua, como se muestra en la siguiente reacción:</w:t>
      </w:r>
    </w:p>
    <w:p w:rsidR="00000000" w:rsidDel="00000000" w:rsidP="00000000" w:rsidRDefault="00000000" w:rsidRPr="00000000" w14:paraId="0000078F">
      <w:pPr>
        <w:rPr/>
      </w:pPr>
      <w:r w:rsidDel="00000000" w:rsidR="00000000" w:rsidRPr="00000000">
        <w:rPr>
          <w:sz w:val="36.66666666666667"/>
          <w:szCs w:val="36.66666666666667"/>
          <w:vertAlign w:val="subscript"/>
        </w:rPr>
        <w:drawing>
          <wp:inline distB="0" distT="0" distL="114300" distR="114300">
            <wp:extent cx="3746500" cy="355600"/>
            <wp:effectExtent b="0" l="0" r="0" t="0"/>
            <wp:docPr id="113" name="image108.png"/>
            <a:graphic>
              <a:graphicData uri="http://schemas.openxmlformats.org/drawingml/2006/picture">
                <pic:pic>
                  <pic:nvPicPr>
                    <pic:cNvPr id="0" name="image108.png"/>
                    <pic:cNvPicPr preferRelativeResize="0"/>
                  </pic:nvPicPr>
                  <pic:blipFill>
                    <a:blip r:embed="rId227"/>
                    <a:srcRect b="0" l="0" r="0" t="0"/>
                    <a:stretch>
                      <a:fillRect/>
                    </a:stretch>
                  </pic:blipFill>
                  <pic:spPr>
                    <a:xfrm>
                      <a:off x="0" y="0"/>
                      <a:ext cx="37465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90">
      <w:pPr>
        <w:rPr/>
      </w:pPr>
      <w:r w:rsidDel="00000000" w:rsidR="00000000" w:rsidRPr="00000000">
        <w:rPr>
          <w:rtl w:val="0"/>
        </w:rPr>
      </w:r>
    </w:p>
    <w:p w:rsidR="00000000" w:rsidDel="00000000" w:rsidP="00000000" w:rsidRDefault="00000000" w:rsidRPr="00000000" w14:paraId="00000791">
      <w:pPr>
        <w:pStyle w:val="Heading4"/>
        <w:numPr>
          <w:ilvl w:val="3"/>
          <w:numId w:val="42"/>
        </w:numPr>
        <w:ind w:left="864" w:hanging="864"/>
        <w:rPr/>
      </w:pPr>
      <w:bookmarkStart w:colFirst="0" w:colLast="0" w:name="_2r0uhxc" w:id="64"/>
      <w:bookmarkEnd w:id="64"/>
      <w:r w:rsidDel="00000000" w:rsidR="00000000" w:rsidRPr="00000000">
        <w:rPr>
          <w:rtl w:val="0"/>
        </w:rPr>
        <w:t xml:space="preserve">Reacciones reversibles</w:t>
      </w:r>
    </w:p>
    <w:p w:rsidR="00000000" w:rsidDel="00000000" w:rsidP="00000000" w:rsidRDefault="00000000" w:rsidRPr="00000000" w14:paraId="00000792">
      <w:pPr>
        <w:rPr/>
      </w:pPr>
      <w:r w:rsidDel="00000000" w:rsidR="00000000" w:rsidRPr="00000000">
        <w:rPr>
          <w:rtl w:val="0"/>
        </w:rPr>
        <w:t xml:space="preserve">Son aquellas reacciones que se realizan simultáneamente en los dos sentidos. Es decir, a medida que se forman los productos, estos reaccionan entre sí para formar nuevamente los reactivos. Con ello, se crea una situación de </w:t>
      </w:r>
      <w:r w:rsidDel="00000000" w:rsidR="00000000" w:rsidRPr="00000000">
        <w:rPr>
          <w:b w:val="1"/>
          <w:rtl w:val="0"/>
        </w:rPr>
        <w:t xml:space="preserve">equilibrio químico </w:t>
      </w:r>
      <w:r w:rsidDel="00000000" w:rsidR="00000000" w:rsidRPr="00000000">
        <w:rPr>
          <w:rtl w:val="0"/>
        </w:rPr>
        <w:t xml:space="preserve">en la cual el flujo de sustancia en ambos sentidos es similar. Este tipo de reacciones se representa con dos medias flechas, que separan los reactivos de los productos. Por ejemplo:</w:t>
      </w:r>
    </w:p>
    <w:p w:rsidR="00000000" w:rsidDel="00000000" w:rsidP="00000000" w:rsidRDefault="00000000" w:rsidRPr="00000000" w14:paraId="00000793">
      <w:pPr>
        <w:rPr/>
      </w:pPr>
      <w:r w:rsidDel="00000000" w:rsidR="00000000" w:rsidRPr="00000000">
        <w:rPr>
          <w:sz w:val="36.66666666666667"/>
          <w:szCs w:val="36.66666666666667"/>
          <w:vertAlign w:val="subscript"/>
        </w:rPr>
        <w:drawing>
          <wp:inline distB="0" distT="0" distL="114300" distR="114300">
            <wp:extent cx="2743200" cy="355600"/>
            <wp:effectExtent b="0" l="0" r="0" t="0"/>
            <wp:docPr id="109" name="image102.png"/>
            <a:graphic>
              <a:graphicData uri="http://schemas.openxmlformats.org/drawingml/2006/picture">
                <pic:pic>
                  <pic:nvPicPr>
                    <pic:cNvPr id="0" name="image102.png"/>
                    <pic:cNvPicPr preferRelativeResize="0"/>
                  </pic:nvPicPr>
                  <pic:blipFill>
                    <a:blip r:embed="rId228"/>
                    <a:srcRect b="0" l="0" r="0" t="0"/>
                    <a:stretch>
                      <a:fillRect/>
                    </a:stretch>
                  </pic:blipFill>
                  <pic:spPr>
                    <a:xfrm>
                      <a:off x="0" y="0"/>
                      <a:ext cx="27432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94">
      <w:pPr>
        <w:rPr/>
      </w:pPr>
      <w:r w:rsidDel="00000000" w:rsidR="00000000" w:rsidRPr="00000000">
        <w:rPr>
          <w:rtl w:val="0"/>
        </w:rPr>
      </w:r>
    </w:p>
    <w:p w:rsidR="00000000" w:rsidDel="00000000" w:rsidP="00000000" w:rsidRDefault="00000000" w:rsidRPr="00000000" w14:paraId="00000795">
      <w:pPr>
        <w:pStyle w:val="Heading4"/>
        <w:numPr>
          <w:ilvl w:val="3"/>
          <w:numId w:val="42"/>
        </w:numPr>
        <w:ind w:left="864" w:hanging="864"/>
        <w:rPr/>
      </w:pPr>
      <w:bookmarkStart w:colFirst="0" w:colLast="0" w:name="_1664s55" w:id="65"/>
      <w:bookmarkEnd w:id="65"/>
      <w:r w:rsidDel="00000000" w:rsidR="00000000" w:rsidRPr="00000000">
        <w:rPr>
          <w:rtl w:val="0"/>
        </w:rPr>
        <w:t xml:space="preserve">Reacciones irreversibles</w:t>
      </w:r>
    </w:p>
    <w:p w:rsidR="00000000" w:rsidDel="00000000" w:rsidP="00000000" w:rsidRDefault="00000000" w:rsidRPr="00000000" w14:paraId="00000796">
      <w:pPr>
        <w:rPr/>
      </w:pPr>
      <w:r w:rsidDel="00000000" w:rsidR="00000000" w:rsidRPr="00000000">
        <w:rPr>
          <w:rtl w:val="0"/>
        </w:rPr>
        <w:t xml:space="preserve">En este caso, los reactivos reaccionan completamente para convertirse en los productos, sin la posibilidad de que estos originen nuevamente los reactivos. La reacción se termina cuando se agota al menos uno de los reactivos. Ejemplo:</w:t>
      </w:r>
    </w:p>
    <w:p w:rsidR="00000000" w:rsidDel="00000000" w:rsidP="00000000" w:rsidRDefault="00000000" w:rsidRPr="00000000" w14:paraId="00000797">
      <w:pPr>
        <w:rPr/>
      </w:pPr>
      <w:r w:rsidDel="00000000" w:rsidR="00000000" w:rsidRPr="00000000">
        <w:rPr>
          <w:sz w:val="36.66666666666667"/>
          <w:szCs w:val="36.66666666666667"/>
          <w:vertAlign w:val="subscript"/>
        </w:rPr>
        <w:drawing>
          <wp:inline distB="0" distT="0" distL="114300" distR="114300">
            <wp:extent cx="3746500" cy="355600"/>
            <wp:effectExtent b="0" l="0" r="0" t="0"/>
            <wp:docPr id="90" name="image75.png"/>
            <a:graphic>
              <a:graphicData uri="http://schemas.openxmlformats.org/drawingml/2006/picture">
                <pic:pic>
                  <pic:nvPicPr>
                    <pic:cNvPr id="0" name="image75.png"/>
                    <pic:cNvPicPr preferRelativeResize="0"/>
                  </pic:nvPicPr>
                  <pic:blipFill>
                    <a:blip r:embed="rId229"/>
                    <a:srcRect b="0" l="0" r="0" t="0"/>
                    <a:stretch>
                      <a:fillRect/>
                    </a:stretch>
                  </pic:blipFill>
                  <pic:spPr>
                    <a:xfrm>
                      <a:off x="0" y="0"/>
                      <a:ext cx="37465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798">
      <w:pPr>
        <w:rPr/>
      </w:pPr>
      <w:r w:rsidDel="00000000" w:rsidR="00000000" w:rsidRPr="00000000">
        <w:rPr>
          <w:rtl w:val="0"/>
        </w:rPr>
        <w:t xml:space="preserve">En estas reacciones los reactivos se encuentran separados de los productos por una flecha que nos indica que el sentido en que se desplaza la reacción es único.</w:t>
      </w:r>
    </w:p>
    <w:p w:rsidR="00000000" w:rsidDel="00000000" w:rsidP="00000000" w:rsidRDefault="00000000" w:rsidRPr="00000000" w14:paraId="00000799">
      <w:pPr>
        <w:rPr/>
      </w:pPr>
      <w:r w:rsidDel="00000000" w:rsidR="00000000" w:rsidRPr="00000000">
        <w:rPr>
          <w:rtl w:val="0"/>
        </w:rPr>
      </w:r>
    </w:p>
    <w:p w:rsidR="00000000" w:rsidDel="00000000" w:rsidP="00000000" w:rsidRDefault="00000000" w:rsidRPr="00000000" w14:paraId="0000079A">
      <w:pPr>
        <w:pStyle w:val="Heading2"/>
        <w:numPr>
          <w:ilvl w:val="1"/>
          <w:numId w:val="42"/>
        </w:numPr>
        <w:ind w:left="576" w:hanging="576"/>
        <w:rPr/>
      </w:pPr>
      <w:bookmarkStart w:colFirst="0" w:colLast="0" w:name="_3q5sasy" w:id="66"/>
      <w:bookmarkEnd w:id="66"/>
      <w:r w:rsidDel="00000000" w:rsidR="00000000" w:rsidRPr="00000000">
        <w:rPr>
          <w:rtl w:val="0"/>
        </w:rPr>
        <w:t xml:space="preserve">Estequiometría </w:t>
      </w:r>
    </w:p>
    <w:p w:rsidR="00000000" w:rsidDel="00000000" w:rsidP="00000000" w:rsidRDefault="00000000" w:rsidRPr="00000000" w14:paraId="0000079B">
      <w:pPr>
        <w:rPr/>
      </w:pPr>
      <w:r w:rsidDel="00000000" w:rsidR="00000000" w:rsidRPr="00000000">
        <w:rPr>
          <w:rtl w:val="0"/>
        </w:rPr>
        <w:t xml:space="preserve">Describe las relaciones cuantitativas entre los elementos en los compuestos y entre las sustancias cuando se experimentan cambios químicos. En otras palabras se pueden definir como: la parte de la Química que trata sobre las relaciones cuantitativas entre los elementos y compuestos en reacciones químicas.</w:t>
      </w:r>
    </w:p>
    <w:p w:rsidR="00000000" w:rsidDel="00000000" w:rsidP="00000000" w:rsidRDefault="00000000" w:rsidRPr="00000000" w14:paraId="0000079C">
      <w:pPr>
        <w:rPr/>
      </w:pPr>
      <w:r w:rsidDel="00000000" w:rsidR="00000000" w:rsidRPr="00000000">
        <w:rPr>
          <w:rtl w:val="0"/>
        </w:rPr>
        <w:t xml:space="preserve">Mediante la estequiometría es posible calcular la cantidad de reactivos necesarios para obtener una cantidad determinada de productos. Sin embargo para esto es necesario manejar ciertos conceptos:</w:t>
      </w:r>
    </w:p>
    <w:p w:rsidR="00000000" w:rsidDel="00000000" w:rsidP="00000000" w:rsidRDefault="00000000" w:rsidRPr="00000000" w14:paraId="0000079D">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single"/>
          <w:shd w:fill="auto" w:val="clear"/>
          <w:vertAlign w:val="baseline"/>
          <w:rtl w:val="0"/>
        </w:rPr>
        <w:t xml:space="preserve">La masa atómica: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es la masa de un átomo de unidades de masa atómica (u.m.a.) que equivale a la masa de un doceavo de un átomo de carbono 12.</w:t>
      </w:r>
    </w:p>
    <w:p w:rsidR="00000000" w:rsidDel="00000000" w:rsidP="00000000" w:rsidRDefault="00000000" w:rsidRPr="00000000" w14:paraId="0000079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9F">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single"/>
          <w:shd w:fill="auto" w:val="clear"/>
          <w:vertAlign w:val="baseline"/>
          <w:rtl w:val="0"/>
        </w:rPr>
        <w:t xml:space="preserve">La masa molecular:</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es la suma de la masa atómica de los átomos que componen la molécula.</w:t>
      </w:r>
    </w:p>
    <w:p w:rsidR="00000000" w:rsidDel="00000000" w:rsidP="00000000" w:rsidRDefault="00000000" w:rsidRPr="00000000" w14:paraId="000007A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A1">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single"/>
          <w:shd w:fill="auto" w:val="clear"/>
          <w:vertAlign w:val="baseline"/>
          <w:rtl w:val="0"/>
        </w:rPr>
        <w:t xml:space="preserve">Un mol:</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es la cantidad de sustancia que contiene tantos átomos, moléculas u otras partículas como átomos hay en 12 gramos de carbono 12. Este número es igual a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914400" cy="279400"/>
            <wp:effectExtent b="0" l="0" r="0" t="0"/>
            <wp:docPr id="86" name="image71.png"/>
            <a:graphic>
              <a:graphicData uri="http://schemas.openxmlformats.org/drawingml/2006/picture">
                <pic:pic>
                  <pic:nvPicPr>
                    <pic:cNvPr id="0" name="image71.png"/>
                    <pic:cNvPicPr preferRelativeResize="0"/>
                  </pic:nvPicPr>
                  <pic:blipFill>
                    <a:blip r:embed="rId230"/>
                    <a:srcRect b="0" l="0" r="0" t="0"/>
                    <a:stretch>
                      <a:fillRect/>
                    </a:stretch>
                  </pic:blipFill>
                  <pic:spPr>
                    <a:xfrm>
                      <a:off x="0" y="0"/>
                      <a:ext cx="914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átomos de hidrógeno.</w:t>
      </w:r>
    </w:p>
    <w:p w:rsidR="00000000" w:rsidDel="00000000" w:rsidP="00000000" w:rsidRDefault="00000000" w:rsidRPr="00000000" w14:paraId="000007A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A3">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single"/>
          <w:shd w:fill="auto" w:val="clear"/>
          <w:vertAlign w:val="baseline"/>
          <w:rtl w:val="0"/>
        </w:rPr>
        <w:t xml:space="preserve">La masa molar:</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corresponde a la masa de un mol de una sustancia, la cual se debe expresar en gramos. Para cada elemento, su masa molar corresponde al peso atómico representado en la tabla periódica. Se ha determinado que un  mol de cualquier elemento está relacionada con la masa molar del elemento, por ejemplo, un mol de carbono 12, tiene una masa molar de 12 gramos de carbono y contiene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914400" cy="279400"/>
            <wp:effectExtent b="0" l="0" r="0" t="0"/>
            <wp:docPr id="97" name="image71.png"/>
            <a:graphic>
              <a:graphicData uri="http://schemas.openxmlformats.org/drawingml/2006/picture">
                <pic:pic>
                  <pic:nvPicPr>
                    <pic:cNvPr id="0" name="image71.png"/>
                    <pic:cNvPicPr preferRelativeResize="0"/>
                  </pic:nvPicPr>
                  <pic:blipFill>
                    <a:blip r:embed="rId230"/>
                    <a:srcRect b="0" l="0" r="0" t="0"/>
                    <a:stretch>
                      <a:fillRect/>
                    </a:stretch>
                  </pic:blipFill>
                  <pic:spPr>
                    <a:xfrm>
                      <a:off x="0" y="0"/>
                      <a:ext cx="914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átomos.</w:t>
      </w:r>
    </w:p>
    <w:p w:rsidR="00000000" w:rsidDel="00000000" w:rsidP="00000000" w:rsidRDefault="00000000" w:rsidRPr="00000000" w14:paraId="000007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A5">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A6">
      <w:pPr>
        <w:pStyle w:val="Heading3"/>
        <w:numPr>
          <w:ilvl w:val="2"/>
          <w:numId w:val="42"/>
        </w:numPr>
        <w:ind w:left="720" w:hanging="720"/>
        <w:rPr/>
      </w:pPr>
      <w:bookmarkStart w:colFirst="0" w:colLast="0" w:name="_25b2l0r" w:id="67"/>
      <w:bookmarkEnd w:id="67"/>
      <w:r w:rsidDel="00000000" w:rsidR="00000000" w:rsidRPr="00000000">
        <w:rPr>
          <w:rtl w:val="0"/>
        </w:rPr>
        <w:t xml:space="preserve">Estequiometría, cálculo a partir de reacciones químicas </w:t>
      </w:r>
    </w:p>
    <w:p w:rsidR="00000000" w:rsidDel="00000000" w:rsidP="00000000" w:rsidRDefault="00000000" w:rsidRPr="00000000" w14:paraId="000007A7">
      <w:pPr>
        <w:rPr/>
      </w:pPr>
      <w:r w:rsidDel="00000000" w:rsidR="00000000" w:rsidRPr="00000000">
        <w:rPr>
          <w:rtl w:val="0"/>
        </w:rPr>
        <w:t xml:space="preserve">Determinar la cantidad de “materiales” que serán empleados en la ejecución de una determinada tarea es un principio básico de eficiencia en toda profesión u oficio. Por ejemplo, un maestro albañil debe calcular la cantidad de arena, ripio y cemento necesaria para construir un piso o un muro, de lo contrario aumenta innecesariamente el costo del muro y tendrá que desperdiciar o botar lo que sobra. Esta misma situación se aplica a la química; los científicos en los laboratorios de investigación o en laboratorios con fines industriales deben determinar la cantidad de materiales que necesitan para elaborar un determinado producto y así proceder a ejecutar las reacciones químicas que sean necesarias.</w:t>
      </w:r>
    </w:p>
    <w:p w:rsidR="00000000" w:rsidDel="00000000" w:rsidP="00000000" w:rsidRDefault="00000000" w:rsidRPr="00000000" w14:paraId="000007A8">
      <w:pPr>
        <w:rPr/>
      </w:pPr>
      <w:r w:rsidDel="00000000" w:rsidR="00000000" w:rsidRPr="00000000">
        <w:rPr>
          <w:rtl w:val="0"/>
        </w:rPr>
      </w:r>
    </w:p>
    <w:p w:rsidR="00000000" w:rsidDel="00000000" w:rsidP="00000000" w:rsidRDefault="00000000" w:rsidRPr="00000000" w14:paraId="000007A9">
      <w:pPr>
        <w:pStyle w:val="Heading4"/>
        <w:ind w:left="864" w:hanging="864"/>
        <w:rPr/>
      </w:pPr>
      <w:bookmarkStart w:colFirst="0" w:colLast="0" w:name="_kgcv8k" w:id="68"/>
      <w:bookmarkEnd w:id="68"/>
      <w:r w:rsidDel="00000000" w:rsidR="00000000" w:rsidRPr="00000000">
        <w:rPr>
          <w:rtl w:val="0"/>
        </w:rPr>
        <w:t xml:space="preserve">Método de la relación molar.</w:t>
      </w:r>
    </w:p>
    <w:p w:rsidR="00000000" w:rsidDel="00000000" w:rsidP="00000000" w:rsidRDefault="00000000" w:rsidRPr="00000000" w14:paraId="000007AA">
      <w:pPr>
        <w:rPr/>
      </w:pPr>
      <w:r w:rsidDel="00000000" w:rsidR="00000000" w:rsidRPr="00000000">
        <w:rPr>
          <w:rtl w:val="0"/>
        </w:rPr>
        <w:t xml:space="preserve">Para calcular la cantidad de reactivos necesarios o la cantidad de productos que se quiere obtener existen diversas formas; no obstante, se considera que la </w:t>
      </w:r>
      <w:r w:rsidDel="00000000" w:rsidR="00000000" w:rsidRPr="00000000">
        <w:rPr>
          <w:b w:val="1"/>
          <w:rtl w:val="0"/>
        </w:rPr>
        <w:t xml:space="preserve">relación molar </w:t>
      </w:r>
      <w:r w:rsidDel="00000000" w:rsidR="00000000" w:rsidRPr="00000000">
        <w:rPr>
          <w:rtl w:val="0"/>
        </w:rPr>
        <w:t xml:space="preserve">o </w:t>
      </w:r>
      <w:r w:rsidDel="00000000" w:rsidR="00000000" w:rsidRPr="00000000">
        <w:rPr>
          <w:b w:val="1"/>
          <w:rtl w:val="0"/>
        </w:rPr>
        <w:t xml:space="preserve">método mol a mol </w:t>
      </w:r>
      <w:r w:rsidDel="00000000" w:rsidR="00000000" w:rsidRPr="00000000">
        <w:rPr>
          <w:rtl w:val="0"/>
        </w:rPr>
        <w:t xml:space="preserve">es el mejor para resolver este tipo de relaciones.</w:t>
      </w:r>
    </w:p>
    <w:p w:rsidR="00000000" w:rsidDel="00000000" w:rsidP="00000000" w:rsidRDefault="00000000" w:rsidRPr="00000000" w14:paraId="000007AB">
      <w:pPr>
        <w:rPr/>
      </w:pPr>
      <w:r w:rsidDel="00000000" w:rsidR="00000000" w:rsidRPr="00000000">
        <w:rPr>
          <w:rtl w:val="0"/>
        </w:rPr>
        <w:t xml:space="preserve">La relación molar o método mol a mol, corresponde a la relación entre la cantidad de moles entre dos de las especies que participan en la reacción. Por ejemplo, si observamos la reacción de descomposición del agua se tiene:</w:t>
      </w:r>
    </w:p>
    <w:p w:rsidR="00000000" w:rsidDel="00000000" w:rsidP="00000000" w:rsidRDefault="00000000" w:rsidRPr="00000000" w14:paraId="000007AC">
      <w:pPr>
        <w:rPr/>
      </w:pPr>
      <w:r w:rsidDel="00000000" w:rsidR="00000000" w:rsidRPr="00000000">
        <w:rPr>
          <w:rtl w:val="0"/>
        </w:rPr>
      </w:r>
    </w:p>
    <w:p w:rsidR="00000000" w:rsidDel="00000000" w:rsidP="00000000" w:rsidRDefault="00000000" w:rsidRPr="00000000" w14:paraId="000007AD">
      <w:pPr>
        <w:rPr/>
      </w:pPr>
      <w:r w:rsidDel="00000000" w:rsidR="00000000" w:rsidRPr="00000000">
        <w:rPr>
          <w:sz w:val="36.66666666666667"/>
          <w:szCs w:val="36.66666666666667"/>
          <w:vertAlign w:val="subscript"/>
        </w:rPr>
        <w:drawing>
          <wp:inline distB="0" distT="0" distL="114300" distR="114300">
            <wp:extent cx="5029200" cy="635000"/>
            <wp:effectExtent b="0" l="0" r="0" t="0"/>
            <wp:docPr id="94" name="image88.png"/>
            <a:graphic>
              <a:graphicData uri="http://schemas.openxmlformats.org/drawingml/2006/picture">
                <pic:pic>
                  <pic:nvPicPr>
                    <pic:cNvPr id="0" name="image88.png"/>
                    <pic:cNvPicPr preferRelativeResize="0"/>
                  </pic:nvPicPr>
                  <pic:blipFill>
                    <a:blip r:embed="rId231"/>
                    <a:srcRect b="0" l="0" r="0" t="0"/>
                    <a:stretch>
                      <a:fillRect/>
                    </a:stretch>
                  </pic:blipFill>
                  <pic:spPr>
                    <a:xfrm>
                      <a:off x="0" y="0"/>
                      <a:ext cx="50292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7AE">
      <w:pPr>
        <w:rPr/>
      </w:pPr>
      <w:r w:rsidDel="00000000" w:rsidR="00000000" w:rsidRPr="00000000">
        <w:rPr>
          <w:rtl w:val="0"/>
        </w:rPr>
        <w:t xml:space="preserve">Como se indicó, las relaciones mol a mol serán entre dos de las especies  participantes; en este caso, se podrían establecer las siguientes.</w:t>
      </w:r>
    </w:p>
    <w:p w:rsidR="00000000" w:rsidDel="00000000" w:rsidP="00000000" w:rsidRDefault="00000000" w:rsidRPr="00000000" w14:paraId="000007AF">
      <w:pPr>
        <w:rPr/>
      </w:pPr>
      <w:r w:rsidDel="00000000" w:rsidR="00000000" w:rsidRPr="00000000">
        <w:rPr>
          <w:rtl w:val="0"/>
        </w:rPr>
      </w:r>
    </w:p>
    <w:p w:rsidR="00000000" w:rsidDel="00000000" w:rsidP="00000000" w:rsidRDefault="00000000" w:rsidRPr="00000000" w14:paraId="000007B0">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Relación entre reactivos.</w:t>
      </w:r>
    </w:p>
    <w:p w:rsidR="00000000" w:rsidDel="00000000" w:rsidP="00000000" w:rsidRDefault="00000000" w:rsidRPr="00000000" w14:paraId="000007B1">
      <w:pPr>
        <w:rPr/>
      </w:pPr>
      <w:r w:rsidDel="00000000" w:rsidR="00000000" w:rsidRPr="00000000">
        <w:rPr>
          <w:sz w:val="36.66666666666667"/>
          <w:szCs w:val="36.66666666666667"/>
          <w:vertAlign w:val="subscript"/>
        </w:rPr>
        <w:drawing>
          <wp:inline distB="0" distT="0" distL="114300" distR="114300">
            <wp:extent cx="3098800" cy="635000"/>
            <wp:effectExtent b="0" l="0" r="0" t="0"/>
            <wp:docPr id="83" name="image67.png"/>
            <a:graphic>
              <a:graphicData uri="http://schemas.openxmlformats.org/drawingml/2006/picture">
                <pic:pic>
                  <pic:nvPicPr>
                    <pic:cNvPr id="0" name="image67.png"/>
                    <pic:cNvPicPr preferRelativeResize="0"/>
                  </pic:nvPicPr>
                  <pic:blipFill>
                    <a:blip r:embed="rId232"/>
                    <a:srcRect b="0" l="0" r="0" t="0"/>
                    <a:stretch>
                      <a:fillRect/>
                    </a:stretch>
                  </pic:blipFill>
                  <pic:spPr>
                    <a:xfrm>
                      <a:off x="0" y="0"/>
                      <a:ext cx="30988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7B2">
      <w:pPr>
        <w:rPr/>
      </w:pPr>
      <w:r w:rsidDel="00000000" w:rsidR="00000000" w:rsidRPr="00000000">
        <w:rPr>
          <w:rtl w:val="0"/>
        </w:rPr>
        <w:t xml:space="preserve">Es decir, que dos moles de hidrógeno reaccionan con un mol de oxígeno y que un mol de oxígeno reacciona con dos moles de hidrógeno.</w:t>
      </w:r>
    </w:p>
    <w:p w:rsidR="00000000" w:rsidDel="00000000" w:rsidP="00000000" w:rsidRDefault="00000000" w:rsidRPr="00000000" w14:paraId="000007B3">
      <w:pPr>
        <w:rPr/>
      </w:pPr>
      <w:r w:rsidDel="00000000" w:rsidR="00000000" w:rsidRPr="00000000">
        <w:rPr>
          <w:rtl w:val="0"/>
        </w:rPr>
      </w:r>
    </w:p>
    <w:p w:rsidR="00000000" w:rsidDel="00000000" w:rsidP="00000000" w:rsidRDefault="00000000" w:rsidRPr="00000000" w14:paraId="000007B4">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Relación entre reactivos y producto.</w:t>
      </w:r>
    </w:p>
    <w:p w:rsidR="00000000" w:rsidDel="00000000" w:rsidP="00000000" w:rsidRDefault="00000000" w:rsidRPr="00000000" w14:paraId="000007B5">
      <w:pPr>
        <w:rPr/>
      </w:pPr>
      <w:r w:rsidDel="00000000" w:rsidR="00000000" w:rsidRPr="00000000">
        <w:rPr>
          <w:sz w:val="36.66666666666667"/>
          <w:szCs w:val="36.66666666666667"/>
          <w:vertAlign w:val="subscript"/>
        </w:rPr>
        <w:drawing>
          <wp:inline distB="0" distT="0" distL="114300" distR="114300">
            <wp:extent cx="6489700" cy="635000"/>
            <wp:effectExtent b="0" l="0" r="0" t="0"/>
            <wp:docPr id="153" name="image130.png"/>
            <a:graphic>
              <a:graphicData uri="http://schemas.openxmlformats.org/drawingml/2006/picture">
                <pic:pic>
                  <pic:nvPicPr>
                    <pic:cNvPr id="0" name="image130.png"/>
                    <pic:cNvPicPr preferRelativeResize="0"/>
                  </pic:nvPicPr>
                  <pic:blipFill>
                    <a:blip r:embed="rId233"/>
                    <a:srcRect b="0" l="0" r="0" t="0"/>
                    <a:stretch>
                      <a:fillRect/>
                    </a:stretch>
                  </pic:blipFill>
                  <pic:spPr>
                    <a:xfrm>
                      <a:off x="0" y="0"/>
                      <a:ext cx="6489700" cy="635000"/>
                    </a:xfrm>
                    <a:prstGeom prst="rect"/>
                    <a:ln/>
                  </pic:spPr>
                </pic:pic>
              </a:graphicData>
            </a:graphic>
          </wp:inline>
        </w:drawing>
      </w:r>
      <w:r w:rsidDel="00000000" w:rsidR="00000000" w:rsidRPr="00000000">
        <w:rPr>
          <w:rtl w:val="0"/>
        </w:rPr>
        <w:t xml:space="preserve">Es decir que dos moles de hidrógeno produce dos moles de agua; una moles de oxígeno produce 2 moles de agua; dos moles de agua se obtiene a partir de 2 moles de hidrógeno y 2 moles de agua se obtiene a partir de 1 mol de oxígeno.</w:t>
      </w:r>
    </w:p>
    <w:p w:rsidR="00000000" w:rsidDel="00000000" w:rsidP="00000000" w:rsidRDefault="00000000" w:rsidRPr="00000000" w14:paraId="000007B6">
      <w:pPr>
        <w:rPr/>
      </w:pPr>
      <w:r w:rsidDel="00000000" w:rsidR="00000000" w:rsidRPr="00000000">
        <w:rPr>
          <w:rtl w:val="0"/>
        </w:rPr>
        <w:t xml:space="preserve">Estas relaciones permiten establecer  las relaciones proporcionales distintas expuestas en la ecuación balanceada. Revisa atentamente los siguientes ejemplos:</w:t>
      </w:r>
    </w:p>
    <w:p w:rsidR="00000000" w:rsidDel="00000000" w:rsidP="00000000" w:rsidRDefault="00000000" w:rsidRPr="00000000" w14:paraId="000007B7">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En relación a los reactivos.</w:t>
      </w:r>
    </w:p>
    <w:p w:rsidR="00000000" w:rsidDel="00000000" w:rsidP="00000000" w:rsidRDefault="00000000" w:rsidRPr="00000000" w14:paraId="000007B8">
      <w:pPr>
        <w:rPr/>
      </w:pPr>
      <w:r w:rsidDel="00000000" w:rsidR="00000000" w:rsidRPr="00000000">
        <w:rPr>
          <w:rtl w:val="0"/>
        </w:rPr>
        <w:t xml:space="preserve">a. ¿Cuántos moles de H</w:t>
      </w:r>
      <w:r w:rsidDel="00000000" w:rsidR="00000000" w:rsidRPr="00000000">
        <w:rPr>
          <w:vertAlign w:val="subscript"/>
          <w:rtl w:val="0"/>
        </w:rPr>
        <w:t xml:space="preserve">2</w:t>
      </w:r>
      <w:r w:rsidDel="00000000" w:rsidR="00000000" w:rsidRPr="00000000">
        <w:rPr>
          <w:rtl w:val="0"/>
        </w:rPr>
        <w:t xml:space="preserve"> reaccionarán con 4 moles de O</w:t>
      </w:r>
      <w:r w:rsidDel="00000000" w:rsidR="00000000" w:rsidRPr="00000000">
        <w:rPr>
          <w:vertAlign w:val="subscript"/>
          <w:rtl w:val="0"/>
        </w:rPr>
        <w:t xml:space="preserve">2</w:t>
      </w:r>
      <w:r w:rsidDel="00000000" w:rsidR="00000000" w:rsidRPr="00000000">
        <w:rPr>
          <w:rtl w:val="0"/>
        </w:rPr>
        <w:t xml:space="preserve">? Si se utiliza la primera relación expuesta, se tiene que por cada 2 moles de H</w:t>
      </w:r>
      <w:r w:rsidDel="00000000" w:rsidR="00000000" w:rsidRPr="00000000">
        <w:rPr>
          <w:vertAlign w:val="subscript"/>
          <w:rtl w:val="0"/>
        </w:rPr>
        <w:t xml:space="preserve">2</w:t>
      </w:r>
      <w:r w:rsidDel="00000000" w:rsidR="00000000" w:rsidRPr="00000000">
        <w:rPr>
          <w:rtl w:val="0"/>
        </w:rPr>
        <w:t xml:space="preserve"> es necesario 1 mol de O</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7B9">
      <w:pPr>
        <w:rPr/>
      </w:pPr>
      <w:r w:rsidDel="00000000" w:rsidR="00000000" w:rsidRPr="00000000">
        <w:rPr>
          <w:rtl w:val="0"/>
        </w:rPr>
      </w:r>
    </w:p>
    <w:p w:rsidR="00000000" w:rsidDel="00000000" w:rsidP="00000000" w:rsidRDefault="00000000" w:rsidRPr="00000000" w14:paraId="000007BA">
      <w:pPr>
        <w:rPr/>
      </w:pPr>
      <w:r w:rsidDel="00000000" w:rsidR="00000000" w:rsidRPr="00000000">
        <w:rPr>
          <w:sz w:val="36.66666666666667"/>
          <w:szCs w:val="36.66666666666667"/>
          <w:vertAlign w:val="subscript"/>
        </w:rPr>
        <w:drawing>
          <wp:inline distB="0" distT="0" distL="114300" distR="114300">
            <wp:extent cx="1371600" cy="635000"/>
            <wp:effectExtent b="0" l="0" r="0" t="0"/>
            <wp:docPr id="151" name="image129.png"/>
            <a:graphic>
              <a:graphicData uri="http://schemas.openxmlformats.org/drawingml/2006/picture">
                <pic:pic>
                  <pic:nvPicPr>
                    <pic:cNvPr id="0" name="image129.png"/>
                    <pic:cNvPicPr preferRelativeResize="0"/>
                  </pic:nvPicPr>
                  <pic:blipFill>
                    <a:blip r:embed="rId234"/>
                    <a:srcRect b="0" l="0" r="0" t="0"/>
                    <a:stretch>
                      <a:fillRect/>
                    </a:stretch>
                  </pic:blipFill>
                  <pic:spPr>
                    <a:xfrm>
                      <a:off x="0" y="0"/>
                      <a:ext cx="13716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7BB">
      <w:pPr>
        <w:rPr/>
      </w:pPr>
      <w:r w:rsidDel="00000000" w:rsidR="00000000" w:rsidRPr="00000000">
        <w:rPr>
          <w:rtl w:val="0"/>
        </w:rPr>
        <w:t xml:space="preserve">Siguiendo la regla, para resolver el problema se tiene:</w:t>
      </w:r>
    </w:p>
    <w:p w:rsidR="00000000" w:rsidDel="00000000" w:rsidP="00000000" w:rsidRDefault="00000000" w:rsidRPr="00000000" w14:paraId="000007BC">
      <w:pPr>
        <w:rPr/>
      </w:pPr>
      <w:r w:rsidDel="00000000" w:rsidR="00000000" w:rsidRPr="00000000">
        <w:rPr>
          <w:sz w:val="36.66666666666667"/>
          <w:szCs w:val="36.66666666666667"/>
          <w:vertAlign w:val="subscript"/>
        </w:rPr>
        <w:drawing>
          <wp:inline distB="0" distT="0" distL="114300" distR="114300">
            <wp:extent cx="2844800" cy="635000"/>
            <wp:effectExtent b="0" l="0" r="0" t="0"/>
            <wp:docPr id="139" name="image125.png"/>
            <a:graphic>
              <a:graphicData uri="http://schemas.openxmlformats.org/drawingml/2006/picture">
                <pic:pic>
                  <pic:nvPicPr>
                    <pic:cNvPr id="0" name="image125.png"/>
                    <pic:cNvPicPr preferRelativeResize="0"/>
                  </pic:nvPicPr>
                  <pic:blipFill>
                    <a:blip r:embed="rId235"/>
                    <a:srcRect b="0" l="0" r="0" t="0"/>
                    <a:stretch>
                      <a:fillRect/>
                    </a:stretch>
                  </pic:blipFill>
                  <pic:spPr>
                    <a:xfrm>
                      <a:off x="0" y="0"/>
                      <a:ext cx="28448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7BD">
      <w:pPr>
        <w:rPr/>
      </w:pPr>
      <w:r w:rsidDel="00000000" w:rsidR="00000000" w:rsidRPr="00000000">
        <w:rPr>
          <w:rtl w:val="0"/>
        </w:rPr>
        <w:t xml:space="preserve">Si dos moles H</w:t>
      </w:r>
      <w:r w:rsidDel="00000000" w:rsidR="00000000" w:rsidRPr="00000000">
        <w:rPr>
          <w:vertAlign w:val="subscript"/>
          <w:rtl w:val="0"/>
        </w:rPr>
        <w:t xml:space="preserve">2</w:t>
      </w:r>
      <w:r w:rsidDel="00000000" w:rsidR="00000000" w:rsidRPr="00000000">
        <w:rPr>
          <w:rtl w:val="0"/>
        </w:rPr>
        <w:t xml:space="preserve"> reaccionan con un mol O</w:t>
      </w:r>
      <w:r w:rsidDel="00000000" w:rsidR="00000000" w:rsidRPr="00000000">
        <w:rPr>
          <w:vertAlign w:val="subscript"/>
          <w:rtl w:val="0"/>
        </w:rPr>
        <w:t xml:space="preserve">2</w:t>
      </w:r>
      <w:r w:rsidDel="00000000" w:rsidR="00000000" w:rsidRPr="00000000">
        <w:rPr>
          <w:rtl w:val="0"/>
        </w:rPr>
        <w:t xml:space="preserve"> entonces cuántas moles de hidrógeno reaccionarán con cuatro moles de oxígeno.</w:t>
      </w:r>
    </w:p>
    <w:p w:rsidR="00000000" w:rsidDel="00000000" w:rsidP="00000000" w:rsidRDefault="00000000" w:rsidRPr="00000000" w14:paraId="000007BE">
      <w:pPr>
        <w:rPr/>
      </w:pPr>
      <w:r w:rsidDel="00000000" w:rsidR="00000000" w:rsidRPr="00000000">
        <w:rPr>
          <w:rtl w:val="0"/>
        </w:rPr>
        <w:t xml:space="preserve">Al resolver se obtiene:</w:t>
      </w:r>
    </w:p>
    <w:p w:rsidR="00000000" w:rsidDel="00000000" w:rsidP="00000000" w:rsidRDefault="00000000" w:rsidRPr="00000000" w14:paraId="000007BF">
      <w:pPr>
        <w:rPr/>
      </w:pPr>
      <w:r w:rsidDel="00000000" w:rsidR="00000000" w:rsidRPr="00000000">
        <w:rPr>
          <w:sz w:val="36.66666666666667"/>
          <w:szCs w:val="36.66666666666667"/>
          <w:vertAlign w:val="subscript"/>
        </w:rPr>
        <w:drawing>
          <wp:inline distB="0" distT="0" distL="114300" distR="114300">
            <wp:extent cx="5029200" cy="1930400"/>
            <wp:effectExtent b="0" l="0" r="0" t="0"/>
            <wp:docPr id="136" name="image119.png"/>
            <a:graphic>
              <a:graphicData uri="http://schemas.openxmlformats.org/drawingml/2006/picture">
                <pic:pic>
                  <pic:nvPicPr>
                    <pic:cNvPr id="0" name="image119.png"/>
                    <pic:cNvPicPr preferRelativeResize="0"/>
                  </pic:nvPicPr>
                  <pic:blipFill>
                    <a:blip r:embed="rId236"/>
                    <a:srcRect b="0" l="0" r="0" t="0"/>
                    <a:stretch>
                      <a:fillRect/>
                    </a:stretch>
                  </pic:blipFill>
                  <pic:spPr>
                    <a:xfrm>
                      <a:off x="0" y="0"/>
                      <a:ext cx="5029200" cy="1930400"/>
                    </a:xfrm>
                    <a:prstGeom prst="rect"/>
                    <a:ln/>
                  </pic:spPr>
                </pic:pic>
              </a:graphicData>
            </a:graphic>
          </wp:inline>
        </w:drawing>
      </w:r>
      <w:r w:rsidDel="00000000" w:rsidR="00000000" w:rsidRPr="00000000">
        <w:rPr>
          <w:rtl w:val="0"/>
        </w:rPr>
      </w:r>
    </w:p>
    <w:p w:rsidR="00000000" w:rsidDel="00000000" w:rsidP="00000000" w:rsidRDefault="00000000" w:rsidRPr="00000000" w14:paraId="000007C0">
      <w:pPr>
        <w:rPr/>
      </w:pPr>
      <w:r w:rsidDel="00000000" w:rsidR="00000000" w:rsidRPr="00000000">
        <w:rPr>
          <w:rtl w:val="0"/>
        </w:rPr>
      </w:r>
    </w:p>
    <w:p w:rsidR="00000000" w:rsidDel="00000000" w:rsidP="00000000" w:rsidRDefault="00000000" w:rsidRPr="00000000" w14:paraId="000007C1">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En relación con los productos.</w:t>
      </w:r>
    </w:p>
    <w:p w:rsidR="00000000" w:rsidDel="00000000" w:rsidP="00000000" w:rsidRDefault="00000000" w:rsidRPr="00000000" w14:paraId="000007C2">
      <w:pPr>
        <w:rPr/>
      </w:pPr>
      <w:r w:rsidDel="00000000" w:rsidR="00000000" w:rsidRPr="00000000">
        <w:rPr>
          <w:rtl w:val="0"/>
        </w:rPr>
        <w:t xml:space="preserve">a. ¿Cuántos moles de agua se producirán a partir de 4 moles de O</w:t>
      </w:r>
      <w:r w:rsidDel="00000000" w:rsidR="00000000" w:rsidRPr="00000000">
        <w:rPr>
          <w:vertAlign w:val="subscript"/>
          <w:rtl w:val="0"/>
        </w:rPr>
        <w:t xml:space="preserve">2</w:t>
      </w:r>
      <w:r w:rsidDel="00000000" w:rsidR="00000000" w:rsidRPr="00000000">
        <w:rPr>
          <w:rtl w:val="0"/>
        </w:rPr>
        <w:t xml:space="preserve">? La relación que se establece de acuerdo a la ecuación balanceada indica que por cada 1 mol de O</w:t>
      </w:r>
      <w:r w:rsidDel="00000000" w:rsidR="00000000" w:rsidRPr="00000000">
        <w:rPr>
          <w:vertAlign w:val="subscript"/>
          <w:rtl w:val="0"/>
        </w:rPr>
        <w:t xml:space="preserve">2</w:t>
      </w:r>
      <w:r w:rsidDel="00000000" w:rsidR="00000000" w:rsidRPr="00000000">
        <w:rPr>
          <w:rtl w:val="0"/>
        </w:rPr>
        <w:t xml:space="preserve"> se obtienen dos moles de H</w:t>
      </w:r>
      <w:r w:rsidDel="00000000" w:rsidR="00000000" w:rsidRPr="00000000">
        <w:rPr>
          <w:vertAlign w:val="subscript"/>
          <w:rtl w:val="0"/>
        </w:rPr>
        <w:t xml:space="preserve">2</w:t>
      </w:r>
      <w:r w:rsidDel="00000000" w:rsidR="00000000" w:rsidRPr="00000000">
        <w:rPr>
          <w:rtl w:val="0"/>
        </w:rPr>
        <w:t xml:space="preserve">O.</w:t>
      </w:r>
    </w:p>
    <w:p w:rsidR="00000000" w:rsidDel="00000000" w:rsidP="00000000" w:rsidRDefault="00000000" w:rsidRPr="00000000" w14:paraId="000007C3">
      <w:pPr>
        <w:rPr/>
      </w:pPr>
      <w:r w:rsidDel="00000000" w:rsidR="00000000" w:rsidRPr="00000000">
        <w:rPr>
          <w:sz w:val="36.66666666666667"/>
          <w:szCs w:val="36.66666666666667"/>
          <w:vertAlign w:val="subscript"/>
        </w:rPr>
        <w:drawing>
          <wp:inline distB="0" distT="0" distL="114300" distR="114300">
            <wp:extent cx="1651000" cy="736600"/>
            <wp:effectExtent b="0" l="0" r="0" t="0"/>
            <wp:docPr id="145" name="image121.png"/>
            <a:graphic>
              <a:graphicData uri="http://schemas.openxmlformats.org/drawingml/2006/picture">
                <pic:pic>
                  <pic:nvPicPr>
                    <pic:cNvPr id="0" name="image121.png"/>
                    <pic:cNvPicPr preferRelativeResize="0"/>
                  </pic:nvPicPr>
                  <pic:blipFill>
                    <a:blip r:embed="rId237"/>
                    <a:srcRect b="0" l="0" r="0" t="0"/>
                    <a:stretch>
                      <a:fillRect/>
                    </a:stretch>
                  </pic:blipFill>
                  <pic:spPr>
                    <a:xfrm>
                      <a:off x="0" y="0"/>
                      <a:ext cx="16510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7C4">
      <w:pPr>
        <w:rPr/>
      </w:pPr>
      <w:r w:rsidDel="00000000" w:rsidR="00000000" w:rsidRPr="00000000">
        <w:rPr>
          <w:rtl w:val="0"/>
        </w:rPr>
        <w:t xml:space="preserve">Para resolver la pregunta planteada se establece que:</w:t>
      </w:r>
    </w:p>
    <w:p w:rsidR="00000000" w:rsidDel="00000000" w:rsidP="00000000" w:rsidRDefault="00000000" w:rsidRPr="00000000" w14:paraId="000007C5">
      <w:pPr>
        <w:rPr/>
      </w:pPr>
      <w:r w:rsidDel="00000000" w:rsidR="00000000" w:rsidRPr="00000000">
        <w:rPr>
          <w:sz w:val="36.66666666666667"/>
          <w:szCs w:val="36.66666666666667"/>
          <w:vertAlign w:val="subscript"/>
        </w:rPr>
        <w:drawing>
          <wp:inline distB="0" distT="0" distL="114300" distR="114300">
            <wp:extent cx="3479800" cy="736600"/>
            <wp:effectExtent b="0" l="0" r="0" t="0"/>
            <wp:docPr id="142" name="image118.png"/>
            <a:graphic>
              <a:graphicData uri="http://schemas.openxmlformats.org/drawingml/2006/picture">
                <pic:pic>
                  <pic:nvPicPr>
                    <pic:cNvPr id="0" name="image118.png"/>
                    <pic:cNvPicPr preferRelativeResize="0"/>
                  </pic:nvPicPr>
                  <pic:blipFill>
                    <a:blip r:embed="rId238"/>
                    <a:srcRect b="0" l="0" r="0" t="0"/>
                    <a:stretch>
                      <a:fillRect/>
                    </a:stretch>
                  </pic:blipFill>
                  <pic:spPr>
                    <a:xfrm>
                      <a:off x="0" y="0"/>
                      <a:ext cx="34798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7C6">
      <w:pPr>
        <w:rPr/>
      </w:pPr>
      <w:r w:rsidDel="00000000" w:rsidR="00000000" w:rsidRPr="00000000">
        <w:rPr>
          <w:rtl w:val="0"/>
        </w:rPr>
        <w:t xml:space="preserve">Si dos moles H</w:t>
      </w:r>
      <w:r w:rsidDel="00000000" w:rsidR="00000000" w:rsidRPr="00000000">
        <w:rPr>
          <w:vertAlign w:val="subscript"/>
          <w:rtl w:val="0"/>
        </w:rPr>
        <w:t xml:space="preserve">2</w:t>
      </w:r>
      <w:r w:rsidDel="00000000" w:rsidR="00000000" w:rsidRPr="00000000">
        <w:rPr>
          <w:rtl w:val="0"/>
        </w:rPr>
        <w:t xml:space="preserve">O se producen por un mol O</w:t>
      </w:r>
      <w:r w:rsidDel="00000000" w:rsidR="00000000" w:rsidRPr="00000000">
        <w:rPr>
          <w:vertAlign w:val="subscript"/>
          <w:rtl w:val="0"/>
        </w:rPr>
        <w:t xml:space="preserve">2</w:t>
      </w:r>
      <w:r w:rsidDel="00000000" w:rsidR="00000000" w:rsidRPr="00000000">
        <w:rPr>
          <w:rtl w:val="0"/>
        </w:rPr>
        <w:t xml:space="preserve"> entonces cuántas moles de H</w:t>
      </w:r>
      <w:r w:rsidDel="00000000" w:rsidR="00000000" w:rsidRPr="00000000">
        <w:rPr>
          <w:vertAlign w:val="subscript"/>
          <w:rtl w:val="0"/>
        </w:rPr>
        <w:t xml:space="preserve">2</w:t>
      </w:r>
      <w:r w:rsidDel="00000000" w:rsidR="00000000" w:rsidRPr="00000000">
        <w:rPr>
          <w:rtl w:val="0"/>
        </w:rPr>
        <w:t xml:space="preserve">O se producirán con cuatro moles de oxígeno.</w:t>
      </w:r>
    </w:p>
    <w:p w:rsidR="00000000" w:rsidDel="00000000" w:rsidP="00000000" w:rsidRDefault="00000000" w:rsidRPr="00000000" w14:paraId="000007C7">
      <w:pPr>
        <w:rPr/>
      </w:pPr>
      <w:r w:rsidDel="00000000" w:rsidR="00000000" w:rsidRPr="00000000">
        <w:rPr>
          <w:rtl w:val="0"/>
        </w:rPr>
      </w:r>
    </w:p>
    <w:p w:rsidR="00000000" w:rsidDel="00000000" w:rsidP="00000000" w:rsidRDefault="00000000" w:rsidRPr="00000000" w14:paraId="000007C8">
      <w:pPr>
        <w:rPr/>
      </w:pPr>
      <w:r w:rsidDel="00000000" w:rsidR="00000000" w:rsidRPr="00000000">
        <w:rPr>
          <w:rtl w:val="0"/>
        </w:rPr>
        <w:t xml:space="preserve">Al resolver se obtiene:</w:t>
      </w:r>
    </w:p>
    <w:p w:rsidR="00000000" w:rsidDel="00000000" w:rsidP="00000000" w:rsidRDefault="00000000" w:rsidRPr="00000000" w14:paraId="000007C9">
      <w:pPr>
        <w:rPr/>
      </w:pPr>
      <w:r w:rsidDel="00000000" w:rsidR="00000000" w:rsidRPr="00000000">
        <w:rPr>
          <w:sz w:val="36.66666666666667"/>
          <w:szCs w:val="36.66666666666667"/>
          <w:vertAlign w:val="subscript"/>
        </w:rPr>
        <w:drawing>
          <wp:inline distB="0" distT="0" distL="114300" distR="114300">
            <wp:extent cx="4927600" cy="812800"/>
            <wp:effectExtent b="0" l="0" r="0" t="0"/>
            <wp:docPr id="128" name="image107.png"/>
            <a:graphic>
              <a:graphicData uri="http://schemas.openxmlformats.org/drawingml/2006/picture">
                <pic:pic>
                  <pic:nvPicPr>
                    <pic:cNvPr id="0" name="image107.png"/>
                    <pic:cNvPicPr preferRelativeResize="0"/>
                  </pic:nvPicPr>
                  <pic:blipFill>
                    <a:blip r:embed="rId239"/>
                    <a:srcRect b="0" l="0" r="0" t="0"/>
                    <a:stretch>
                      <a:fillRect/>
                    </a:stretch>
                  </pic:blipFill>
                  <pic:spPr>
                    <a:xfrm>
                      <a:off x="0" y="0"/>
                      <a:ext cx="49276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7CA">
      <w:pPr>
        <w:rPr/>
      </w:pPr>
      <w:r w:rsidDel="00000000" w:rsidR="00000000" w:rsidRPr="00000000">
        <w:rPr>
          <w:rtl w:val="0"/>
        </w:rPr>
      </w:r>
    </w:p>
    <w:p w:rsidR="00000000" w:rsidDel="00000000" w:rsidP="00000000" w:rsidRDefault="00000000" w:rsidRPr="00000000" w14:paraId="000007CB">
      <w:pPr>
        <w:rPr/>
      </w:pPr>
      <w:r w:rsidDel="00000000" w:rsidR="00000000" w:rsidRPr="00000000">
        <w:rPr>
          <w:sz w:val="36.66666666666667"/>
          <w:szCs w:val="36.66666666666667"/>
          <w:vertAlign w:val="subscript"/>
        </w:rPr>
        <w:drawing>
          <wp:inline distB="0" distT="0" distL="114300" distR="114300">
            <wp:extent cx="4572000" cy="1092200"/>
            <wp:effectExtent b="0" l="0" r="0" t="0"/>
            <wp:docPr id="125" name="image128.png"/>
            <a:graphic>
              <a:graphicData uri="http://schemas.openxmlformats.org/drawingml/2006/picture">
                <pic:pic>
                  <pic:nvPicPr>
                    <pic:cNvPr id="0" name="image128.png"/>
                    <pic:cNvPicPr preferRelativeResize="0"/>
                  </pic:nvPicPr>
                  <pic:blipFill>
                    <a:blip r:embed="rId240"/>
                    <a:srcRect b="0" l="0" r="0" t="0"/>
                    <a:stretch>
                      <a:fillRect/>
                    </a:stretch>
                  </pic:blipFill>
                  <pic:spPr>
                    <a:xfrm>
                      <a:off x="0" y="0"/>
                      <a:ext cx="45720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7CC">
      <w:pPr>
        <w:rPr/>
      </w:pPr>
      <w:r w:rsidDel="00000000" w:rsidR="00000000" w:rsidRPr="00000000">
        <w:rPr>
          <w:rtl w:val="0"/>
        </w:rPr>
        <w:t xml:space="preserve">Ahora bien, los datos en un problema estequiométrico no siempre serán entregados en cantidades de mol, es decir, en los dos ejemplos anteriores se indica que la cantidad de O2 son 4 moles, pero este dato podría estar expresado en masa, cantidad de moléculas o volumen, por ejemplo:</w:t>
      </w:r>
    </w:p>
    <w:p w:rsidR="00000000" w:rsidDel="00000000" w:rsidP="00000000" w:rsidRDefault="00000000" w:rsidRPr="00000000" w14:paraId="000007CD">
      <w:pPr>
        <w:rPr/>
      </w:pPr>
      <w:r w:rsidDel="00000000" w:rsidR="00000000" w:rsidRPr="00000000">
        <w:rPr>
          <w:b w:val="1"/>
          <w:rtl w:val="0"/>
        </w:rPr>
        <w:t xml:space="preserve">a. </w:t>
      </w:r>
      <w:r w:rsidDel="00000000" w:rsidR="00000000" w:rsidRPr="00000000">
        <w:rPr>
          <w:rtl w:val="0"/>
        </w:rPr>
        <w:t xml:space="preserve">¿Cuántos moles de H</w:t>
      </w:r>
      <w:r w:rsidDel="00000000" w:rsidR="00000000" w:rsidRPr="00000000">
        <w:rPr>
          <w:vertAlign w:val="subscript"/>
          <w:rtl w:val="0"/>
        </w:rPr>
        <w:t xml:space="preserve">2</w:t>
      </w:r>
      <w:r w:rsidDel="00000000" w:rsidR="00000000" w:rsidRPr="00000000">
        <w:rPr>
          <w:rtl w:val="0"/>
        </w:rPr>
        <w:t xml:space="preserve"> reaccionarían con 20 g de O</w:t>
      </w:r>
      <w:r w:rsidDel="00000000" w:rsidR="00000000" w:rsidRPr="00000000">
        <w:rPr>
          <w:vertAlign w:val="subscript"/>
          <w:rtl w:val="0"/>
        </w:rPr>
        <w:t xml:space="preserve">2</w:t>
      </w:r>
      <w:r w:rsidDel="00000000" w:rsidR="00000000" w:rsidRPr="00000000">
        <w:rPr>
          <w:rtl w:val="0"/>
        </w:rPr>
        <w:t xml:space="preserve">? </w:t>
      </w:r>
    </w:p>
    <w:p w:rsidR="00000000" w:rsidDel="00000000" w:rsidP="00000000" w:rsidRDefault="00000000" w:rsidRPr="00000000" w14:paraId="000007CE">
      <w:pPr>
        <w:rPr/>
      </w:pPr>
      <w:r w:rsidDel="00000000" w:rsidR="00000000" w:rsidRPr="00000000">
        <w:rPr>
          <w:b w:val="1"/>
          <w:rtl w:val="0"/>
        </w:rPr>
        <w:t xml:space="preserve">b. </w:t>
      </w:r>
      <w:r w:rsidDel="00000000" w:rsidR="00000000" w:rsidRPr="00000000">
        <w:rPr>
          <w:rtl w:val="0"/>
        </w:rPr>
        <w:t xml:space="preserve">¿Cuántos moles de H</w:t>
      </w:r>
      <w:r w:rsidDel="00000000" w:rsidR="00000000" w:rsidRPr="00000000">
        <w:rPr>
          <w:vertAlign w:val="subscript"/>
          <w:rtl w:val="0"/>
        </w:rPr>
        <w:t xml:space="preserve">2</w:t>
      </w:r>
      <w:r w:rsidDel="00000000" w:rsidR="00000000" w:rsidRPr="00000000">
        <w:rPr>
          <w:rtl w:val="0"/>
        </w:rPr>
        <w:t xml:space="preserve"> reaccionarían con</w:t>
      </w:r>
      <w:r w:rsidDel="00000000" w:rsidR="00000000" w:rsidRPr="00000000">
        <w:rPr>
          <w:sz w:val="36.66666666666667"/>
          <w:szCs w:val="36.66666666666667"/>
          <w:vertAlign w:val="subscript"/>
        </w:rPr>
        <w:drawing>
          <wp:inline distB="0" distT="0" distL="114300" distR="114300">
            <wp:extent cx="812800" cy="279400"/>
            <wp:effectExtent b="0" l="0" r="0" t="0"/>
            <wp:docPr id="133" name="image32.png"/>
            <a:graphic>
              <a:graphicData uri="http://schemas.openxmlformats.org/drawingml/2006/picture">
                <pic:pic>
                  <pic:nvPicPr>
                    <pic:cNvPr id="0" name="image32.png"/>
                    <pic:cNvPicPr preferRelativeResize="0"/>
                  </pic:nvPicPr>
                  <pic:blipFill>
                    <a:blip r:embed="rId241"/>
                    <a:srcRect b="0" l="0" r="0" t="0"/>
                    <a:stretch>
                      <a:fillRect/>
                    </a:stretch>
                  </pic:blipFill>
                  <pic:spPr>
                    <a:xfrm>
                      <a:off x="0" y="0"/>
                      <a:ext cx="812800" cy="279400"/>
                    </a:xfrm>
                    <a:prstGeom prst="rect"/>
                    <a:ln/>
                  </pic:spPr>
                </pic:pic>
              </a:graphicData>
            </a:graphic>
          </wp:inline>
        </w:drawing>
      </w:r>
      <w:r w:rsidDel="00000000" w:rsidR="00000000" w:rsidRPr="00000000">
        <w:rPr>
          <w:rtl w:val="0"/>
        </w:rPr>
        <w:t xml:space="preserve"> moléculas de O</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7CF">
      <w:pPr>
        <w:rPr/>
      </w:pPr>
      <w:r w:rsidDel="00000000" w:rsidR="00000000" w:rsidRPr="00000000">
        <w:rPr>
          <w:rtl w:val="0"/>
        </w:rPr>
        <w:t xml:space="preserve">En estos casos es necesario transformar las unidades entregadas a cantidad de sustancia o mol. Con anterioridad, en este texto hemos revisado las transformaciones para expresar en mol distintas unidades de medida. Analiza atentamente las ecuaciones de densidad, masa molar y número de Avogadro y las aplicaremos en los ejemplos propuestos.</w:t>
      </w:r>
    </w:p>
    <w:p w:rsidR="00000000" w:rsidDel="00000000" w:rsidP="00000000" w:rsidRDefault="00000000" w:rsidRPr="00000000" w14:paraId="000007D0">
      <w:pPr>
        <w:rPr>
          <w:b w:val="1"/>
        </w:rPr>
      </w:pPr>
      <w:r w:rsidDel="00000000" w:rsidR="00000000" w:rsidRPr="00000000">
        <w:rPr>
          <w:b w:val="1"/>
          <w:rtl w:val="0"/>
        </w:rPr>
        <w:t xml:space="preserve">A continuación encontrará las conversiones para densidad, masa molar y número de Avogadro:</w:t>
      </w:r>
    </w:p>
    <w:p w:rsidR="00000000" w:rsidDel="00000000" w:rsidP="00000000" w:rsidRDefault="00000000" w:rsidRPr="00000000" w14:paraId="000007D1">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Densidad.</w:t>
      </w:r>
    </w:p>
    <w:p w:rsidR="00000000" w:rsidDel="00000000" w:rsidP="00000000" w:rsidRDefault="00000000" w:rsidRPr="00000000" w14:paraId="000007D2">
      <w:pPr>
        <w:keepNext w:val="1"/>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44546a"/>
          <w:sz w:val="36.66666666666667"/>
          <w:szCs w:val="36.66666666666667"/>
          <w:u w:val="none"/>
          <w:shd w:fill="auto" w:val="clear"/>
          <w:vertAlign w:val="subscript"/>
        </w:rPr>
        <w:drawing>
          <wp:inline distB="0" distT="0" distL="114300" distR="114300">
            <wp:extent cx="1193800" cy="2641600"/>
            <wp:effectExtent b="0" l="0" r="0" t="0"/>
            <wp:docPr id="131" name="image114.png"/>
            <a:graphic>
              <a:graphicData uri="http://schemas.openxmlformats.org/drawingml/2006/picture">
                <pic:pic>
                  <pic:nvPicPr>
                    <pic:cNvPr id="0" name="image114.png"/>
                    <pic:cNvPicPr preferRelativeResize="0"/>
                  </pic:nvPicPr>
                  <pic:blipFill>
                    <a:blip r:embed="rId242"/>
                    <a:srcRect b="0" l="0" r="0" t="0"/>
                    <a:stretch>
                      <a:fillRect/>
                    </a:stretch>
                  </pic:blipFill>
                  <pic:spPr>
                    <a:xfrm>
                      <a:off x="0" y="0"/>
                      <a:ext cx="1193800" cy="2641600"/>
                    </a:xfrm>
                    <a:prstGeom prst="rect"/>
                    <a:ln/>
                  </pic:spPr>
                </pic:pic>
              </a:graphicData>
            </a:graphic>
          </wp:inline>
        </w:drawing>
      </w:r>
      <w:r w:rsidDel="00000000" w:rsidR="00000000" w:rsidRPr="00000000">
        <w:rPr>
          <w:rtl w:val="0"/>
        </w:rPr>
      </w:r>
    </w:p>
    <w:p w:rsidR="00000000" w:rsidDel="00000000" w:rsidP="00000000" w:rsidRDefault="00000000" w:rsidRPr="00000000" w14:paraId="000007D3">
      <w:pPr>
        <w:rPr/>
      </w:pPr>
      <w:r w:rsidDel="00000000" w:rsidR="00000000" w:rsidRPr="00000000">
        <w:rPr>
          <w:rtl w:val="0"/>
        </w:rPr>
        <w:t xml:space="preserve">Donde:</w:t>
      </w:r>
    </w:p>
    <w:p w:rsidR="00000000" w:rsidDel="00000000" w:rsidP="00000000" w:rsidRDefault="00000000" w:rsidRPr="00000000" w14:paraId="000007D4">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mayúscula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densidad.</w:t>
      </w:r>
    </w:p>
    <w:p w:rsidR="00000000" w:rsidDel="00000000" w:rsidP="00000000" w:rsidRDefault="00000000" w:rsidRPr="00000000" w14:paraId="000007D5">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 minúscula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=masa.</w:t>
      </w:r>
    </w:p>
    <w:p w:rsidR="00000000" w:rsidDel="00000000" w:rsidP="00000000" w:rsidRDefault="00000000" w:rsidRPr="00000000" w14:paraId="000007D6">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V mayúscula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=volumen.</w:t>
      </w:r>
    </w:p>
    <w:p w:rsidR="00000000" w:rsidDel="00000000" w:rsidP="00000000" w:rsidRDefault="00000000" w:rsidRPr="00000000" w14:paraId="000007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D8">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Masa molar.</w:t>
      </w:r>
    </w:p>
    <w:p w:rsidR="00000000" w:rsidDel="00000000" w:rsidP="00000000" w:rsidRDefault="00000000" w:rsidRPr="00000000" w14:paraId="000007D9">
      <w:pPr>
        <w:rPr/>
      </w:pPr>
      <w:r w:rsidDel="00000000" w:rsidR="00000000" w:rsidRPr="00000000">
        <w:rPr>
          <w:sz w:val="36.66666666666667"/>
          <w:szCs w:val="36.66666666666667"/>
          <w:vertAlign w:val="subscript"/>
        </w:rPr>
        <w:drawing>
          <wp:inline distB="0" distT="0" distL="114300" distR="114300">
            <wp:extent cx="1270000" cy="2921000"/>
            <wp:effectExtent b="0" l="0" r="0" t="0"/>
            <wp:docPr id="53" name="image39.png"/>
            <a:graphic>
              <a:graphicData uri="http://schemas.openxmlformats.org/drawingml/2006/picture">
                <pic:pic>
                  <pic:nvPicPr>
                    <pic:cNvPr id="0" name="image39.png"/>
                    <pic:cNvPicPr preferRelativeResize="0"/>
                  </pic:nvPicPr>
                  <pic:blipFill>
                    <a:blip r:embed="rId243"/>
                    <a:srcRect b="0" l="0" r="0" t="0"/>
                    <a:stretch>
                      <a:fillRect/>
                    </a:stretch>
                  </pic:blipFill>
                  <pic:spPr>
                    <a:xfrm>
                      <a:off x="0" y="0"/>
                      <a:ext cx="12700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7DA">
      <w:pPr>
        <w:rPr/>
      </w:pPr>
      <w:r w:rsidDel="00000000" w:rsidR="00000000" w:rsidRPr="00000000">
        <w:rPr>
          <w:rtl w:val="0"/>
        </w:rPr>
        <w:t xml:space="preserve">Donde:</w:t>
      </w:r>
    </w:p>
    <w:p w:rsidR="00000000" w:rsidDel="00000000" w:rsidP="00000000" w:rsidRDefault="00000000" w:rsidRPr="00000000" w14:paraId="000007DB">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 mayúscula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 Masa molar.</w:t>
      </w:r>
    </w:p>
    <w:p w:rsidR="00000000" w:rsidDel="00000000" w:rsidP="00000000" w:rsidRDefault="00000000" w:rsidRPr="00000000" w14:paraId="000007DC">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36"/>
          <w:szCs w:val="36"/>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 minúscula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=masa.</w:t>
      </w:r>
      <w:r w:rsidDel="00000000" w:rsidR="00000000" w:rsidRPr="00000000">
        <w:rPr>
          <w:rtl w:val="0"/>
        </w:rPr>
      </w:r>
    </w:p>
    <w:p w:rsidR="00000000" w:rsidDel="00000000" w:rsidP="00000000" w:rsidRDefault="00000000" w:rsidRPr="00000000" w14:paraId="000007DD">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36"/>
          <w:szCs w:val="36"/>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 minúscula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=número de moles.</w:t>
      </w:r>
      <w:r w:rsidDel="00000000" w:rsidR="00000000" w:rsidRPr="00000000">
        <w:rPr>
          <w:rtl w:val="0"/>
        </w:rPr>
      </w:r>
    </w:p>
    <w:p w:rsidR="00000000" w:rsidDel="00000000" w:rsidP="00000000" w:rsidRDefault="00000000" w:rsidRPr="00000000" w14:paraId="000007DE">
      <w:pPr>
        <w:rPr/>
      </w:pPr>
      <w:r w:rsidDel="00000000" w:rsidR="00000000" w:rsidRPr="00000000">
        <w:rPr>
          <w:rtl w:val="0"/>
        </w:rPr>
      </w:r>
    </w:p>
    <w:p w:rsidR="00000000" w:rsidDel="00000000" w:rsidP="00000000" w:rsidRDefault="00000000" w:rsidRPr="00000000" w14:paraId="000007DF">
      <w:pPr>
        <w:keepNext w:val="1"/>
        <w:keepLines w:val="0"/>
        <w:widowControl w:val="1"/>
        <w:numPr>
          <w:ilvl w:val="0"/>
          <w:numId w:val="16"/>
        </w:numPr>
        <w:pBdr>
          <w:top w:space="0" w:sz="0" w:val="nil"/>
          <w:left w:space="0" w:sz="0" w:val="nil"/>
          <w:bottom w:space="0" w:sz="0" w:val="nil"/>
          <w:right w:space="0" w:sz="0" w:val="nil"/>
          <w:between w:space="0" w:sz="0" w:val="nil"/>
        </w:pBdr>
        <w:shd w:fill="auto" w:val="clear"/>
        <w:spacing w:after="200" w:before="0" w:line="360" w:lineRule="auto"/>
        <w:ind w:left="720" w:right="0" w:hanging="360"/>
        <w:jc w:val="left"/>
        <w:rPr>
          <w:rFonts w:ascii="Verdana" w:cs="Verdana" w:eastAsia="Verdana" w:hAnsi="Verdana"/>
          <w:b w:val="1"/>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1"/>
          <w:smallCaps w:val="0"/>
          <w:strike w:val="0"/>
          <w:color w:val="000000"/>
          <w:sz w:val="24"/>
          <w:szCs w:val="24"/>
          <w:u w:val="none"/>
          <w:shd w:fill="auto" w:val="clear"/>
          <w:vertAlign w:val="baseline"/>
          <w:rtl w:val="0"/>
        </w:rPr>
        <w:t xml:space="preserve">Número de Avogadro.</w:t>
      </w:r>
    </w:p>
    <w:p w:rsidR="00000000" w:rsidDel="00000000" w:rsidP="00000000" w:rsidRDefault="00000000" w:rsidRPr="00000000" w14:paraId="000007E0">
      <w:pPr>
        <w:rPr/>
      </w:pPr>
      <w:r w:rsidDel="00000000" w:rsidR="00000000" w:rsidRPr="00000000">
        <w:rPr>
          <w:sz w:val="36.66666666666667"/>
          <w:szCs w:val="36.66666666666667"/>
          <w:vertAlign w:val="subscript"/>
        </w:rPr>
        <w:drawing>
          <wp:inline distB="0" distT="0" distL="114300" distR="114300">
            <wp:extent cx="1549400" cy="2743200"/>
            <wp:effectExtent b="0" l="0" r="0" t="0"/>
            <wp:docPr id="61" name="image50.png"/>
            <a:graphic>
              <a:graphicData uri="http://schemas.openxmlformats.org/drawingml/2006/picture">
                <pic:pic>
                  <pic:nvPicPr>
                    <pic:cNvPr id="0" name="image50.png"/>
                    <pic:cNvPicPr preferRelativeResize="0"/>
                  </pic:nvPicPr>
                  <pic:blipFill>
                    <a:blip r:embed="rId244"/>
                    <a:srcRect b="0" l="0" r="0" t="0"/>
                    <a:stretch>
                      <a:fillRect/>
                    </a:stretch>
                  </pic:blipFill>
                  <pic:spPr>
                    <a:xfrm>
                      <a:off x="0" y="0"/>
                      <a:ext cx="154940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7E1">
      <w:pPr>
        <w:rPr/>
      </w:pPr>
      <w:r w:rsidDel="00000000" w:rsidR="00000000" w:rsidRPr="00000000">
        <w:rPr>
          <w:rtl w:val="0"/>
        </w:rPr>
        <w:t xml:space="preserve">Donde:</w:t>
      </w:r>
    </w:p>
    <w:p w:rsidR="00000000" w:rsidDel="00000000" w:rsidP="00000000" w:rsidRDefault="00000000" w:rsidRPr="00000000" w14:paraId="000007E2">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 mayúscula con  A mayúscula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 número de Avogadro.</w:t>
      </w:r>
    </w:p>
    <w:p w:rsidR="00000000" w:rsidDel="00000000" w:rsidP="00000000" w:rsidRDefault="00000000" w:rsidRPr="00000000" w14:paraId="000007E3">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 mayúscula,  e minúscula,  e minúscula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=número de entidades elementales.</w:t>
      </w:r>
    </w:p>
    <w:p w:rsidR="00000000" w:rsidDel="00000000" w:rsidP="00000000" w:rsidRDefault="00000000" w:rsidRPr="00000000" w14:paraId="000007E4">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 mayúscula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=número de moles.</w:t>
      </w:r>
    </w:p>
    <w:p w:rsidR="00000000" w:rsidDel="00000000" w:rsidP="00000000" w:rsidRDefault="00000000" w:rsidRPr="00000000" w14:paraId="000007E5">
      <w:pPr>
        <w:rPr/>
      </w:pPr>
      <w:r w:rsidDel="00000000" w:rsidR="00000000" w:rsidRPr="00000000">
        <w:rPr>
          <w:rtl w:val="0"/>
        </w:rPr>
      </w:r>
    </w:p>
    <w:p w:rsidR="00000000" w:rsidDel="00000000" w:rsidP="00000000" w:rsidRDefault="00000000" w:rsidRPr="00000000" w14:paraId="000007E6">
      <w:pPr>
        <w:rPr/>
      </w:pPr>
      <w:r w:rsidDel="00000000" w:rsidR="00000000" w:rsidRPr="00000000">
        <w:rPr>
          <w:rtl w:val="0"/>
        </w:rPr>
        <w:t xml:space="preserve">Aplicando el resumen de las ecuaciones a los problemas presentados se tiene:</w:t>
      </w:r>
    </w:p>
    <w:p w:rsidR="00000000" w:rsidDel="00000000" w:rsidP="00000000" w:rsidRDefault="00000000" w:rsidRPr="00000000" w14:paraId="000007E7">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¿Cuántos moles de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reaccionarían con 20 g de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De acuerdo a los datos (20 g de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es necesario determinar la cantidad de sustancia empleando la masa molar. Entonces, la masa molar del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es 32 g. Aplicando la relación propuesta en el esquema se tiene:</w:t>
      </w:r>
    </w:p>
    <w:p w:rsidR="00000000" w:rsidDel="00000000" w:rsidP="00000000" w:rsidRDefault="00000000" w:rsidRPr="00000000" w14:paraId="000007E8">
      <w:pPr>
        <w:rPr/>
      </w:pPr>
      <w:r w:rsidDel="00000000" w:rsidR="00000000" w:rsidRPr="00000000">
        <w:rPr>
          <w:sz w:val="36.66666666666667"/>
          <w:szCs w:val="36.66666666666667"/>
          <w:vertAlign w:val="subscript"/>
        </w:rPr>
        <w:drawing>
          <wp:inline distB="0" distT="0" distL="114300" distR="114300">
            <wp:extent cx="1270000" cy="1092200"/>
            <wp:effectExtent b="0" l="0" r="0" t="0"/>
            <wp:docPr id="58" name="image46.png"/>
            <a:graphic>
              <a:graphicData uri="http://schemas.openxmlformats.org/drawingml/2006/picture">
                <pic:pic>
                  <pic:nvPicPr>
                    <pic:cNvPr id="0" name="image46.png"/>
                    <pic:cNvPicPr preferRelativeResize="0"/>
                  </pic:nvPicPr>
                  <pic:blipFill>
                    <a:blip r:embed="rId245"/>
                    <a:srcRect b="0" l="0" r="0" t="0"/>
                    <a:stretch>
                      <a:fillRect/>
                    </a:stretch>
                  </pic:blipFill>
                  <pic:spPr>
                    <a:xfrm>
                      <a:off x="0" y="0"/>
                      <a:ext cx="12700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7E9">
      <w:pPr>
        <w:rPr/>
      </w:pPr>
      <w:r w:rsidDel="00000000" w:rsidR="00000000" w:rsidRPr="00000000">
        <w:rPr>
          <w:rtl w:val="0"/>
        </w:rPr>
        <w:t xml:space="preserve">Remplazando valores se obtiene:</w:t>
      </w:r>
    </w:p>
    <w:p w:rsidR="00000000" w:rsidDel="00000000" w:rsidP="00000000" w:rsidRDefault="00000000" w:rsidRPr="00000000" w14:paraId="000007EA">
      <w:pPr>
        <w:rPr>
          <w:b w:val="1"/>
        </w:rPr>
      </w:pPr>
      <w:r w:rsidDel="00000000" w:rsidR="00000000" w:rsidRPr="00000000">
        <w:rPr>
          <w:sz w:val="36.66666666666667"/>
          <w:szCs w:val="36.66666666666667"/>
          <w:vertAlign w:val="subscript"/>
        </w:rPr>
        <w:drawing>
          <wp:inline distB="0" distT="0" distL="114300" distR="114300">
            <wp:extent cx="2641600" cy="1371600"/>
            <wp:effectExtent b="0" l="0" r="0" t="0"/>
            <wp:docPr id="44" name="image47.png"/>
            <a:graphic>
              <a:graphicData uri="http://schemas.openxmlformats.org/drawingml/2006/picture">
                <pic:pic>
                  <pic:nvPicPr>
                    <pic:cNvPr id="0" name="image47.png"/>
                    <pic:cNvPicPr preferRelativeResize="0"/>
                  </pic:nvPicPr>
                  <pic:blipFill>
                    <a:blip r:embed="rId246"/>
                    <a:srcRect b="0" l="0" r="0" t="0"/>
                    <a:stretch>
                      <a:fillRect/>
                    </a:stretch>
                  </pic:blipFill>
                  <pic:spPr>
                    <a:xfrm>
                      <a:off x="0" y="0"/>
                      <a:ext cx="26416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7EB">
      <w:pPr>
        <w:rPr>
          <w:b w:val="1"/>
        </w:rPr>
      </w:pPr>
      <w:r w:rsidDel="00000000" w:rsidR="00000000" w:rsidRPr="00000000">
        <w:rPr>
          <w:b w:val="1"/>
          <w:rtl w:val="0"/>
        </w:rPr>
        <w:t xml:space="preserve">La cantidad de sustancia de oxígeno equivalente a 20 g es 0,625 moles.</w:t>
      </w:r>
    </w:p>
    <w:p w:rsidR="00000000" w:rsidDel="00000000" w:rsidP="00000000" w:rsidRDefault="00000000" w:rsidRPr="00000000" w14:paraId="000007EC">
      <w:pPr>
        <w:rPr/>
      </w:pPr>
      <w:r w:rsidDel="00000000" w:rsidR="00000000" w:rsidRPr="00000000">
        <w:rPr>
          <w:i w:val="1"/>
          <w:rtl w:val="0"/>
        </w:rPr>
        <w:t xml:space="preserve">X </w:t>
      </w:r>
      <w:r w:rsidDel="00000000" w:rsidR="00000000" w:rsidRPr="00000000">
        <w:rPr>
          <w:rtl w:val="0"/>
        </w:rPr>
        <w:t xml:space="preserve">moles de H</w:t>
      </w:r>
      <w:r w:rsidDel="00000000" w:rsidR="00000000" w:rsidRPr="00000000">
        <w:rPr>
          <w:vertAlign w:val="subscript"/>
          <w:rtl w:val="0"/>
        </w:rPr>
        <w:t xml:space="preserve">2</w:t>
      </w:r>
      <w:r w:rsidDel="00000000" w:rsidR="00000000" w:rsidRPr="00000000">
        <w:rPr>
          <w:rtl w:val="0"/>
        </w:rPr>
        <w:t xml:space="preserve"> es a 0, 625 mol de O</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7ED">
      <w:pPr>
        <w:rPr/>
      </w:pPr>
      <w:r w:rsidDel="00000000" w:rsidR="00000000" w:rsidRPr="00000000">
        <w:rPr>
          <w:rtl w:val="0"/>
        </w:rPr>
        <w:t xml:space="preserve">Como 2 moles de H</w:t>
      </w:r>
      <w:r w:rsidDel="00000000" w:rsidR="00000000" w:rsidRPr="00000000">
        <w:rPr>
          <w:vertAlign w:val="subscript"/>
          <w:rtl w:val="0"/>
        </w:rPr>
        <w:t xml:space="preserve">2</w:t>
      </w:r>
      <w:r w:rsidDel="00000000" w:rsidR="00000000" w:rsidRPr="00000000">
        <w:rPr>
          <w:rtl w:val="0"/>
        </w:rPr>
        <w:t xml:space="preserve"> es a 1 mol de O</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7EE">
      <w:pPr>
        <w:rPr/>
      </w:pPr>
      <w:r w:rsidDel="00000000" w:rsidR="00000000" w:rsidRPr="00000000">
        <w:rPr>
          <w:rtl w:val="0"/>
        </w:rPr>
        <w:t xml:space="preserve">Es decir que;  </w:t>
      </w:r>
      <w:r w:rsidDel="00000000" w:rsidR="00000000" w:rsidRPr="00000000">
        <w:rPr>
          <w:b w:val="1"/>
          <w:rtl w:val="0"/>
        </w:rPr>
        <w:t xml:space="preserve">x </w:t>
      </w:r>
      <w:r w:rsidDel="00000000" w:rsidR="00000000" w:rsidRPr="00000000">
        <w:rPr>
          <w:rtl w:val="0"/>
        </w:rPr>
        <w:t xml:space="preserve">= 1,25 mol de H</w:t>
      </w:r>
      <w:r w:rsidDel="00000000" w:rsidR="00000000" w:rsidRPr="00000000">
        <w:rPr>
          <w:vertAlign w:val="subscript"/>
          <w:rtl w:val="0"/>
        </w:rPr>
        <w:t xml:space="preserve">2</w:t>
      </w:r>
      <w:r w:rsidDel="00000000" w:rsidR="00000000" w:rsidRPr="00000000">
        <w:rPr>
          <w:rtl w:val="0"/>
        </w:rPr>
        <w:t xml:space="preserve"> </w:t>
      </w:r>
    </w:p>
    <w:p w:rsidR="00000000" w:rsidDel="00000000" w:rsidP="00000000" w:rsidRDefault="00000000" w:rsidRPr="00000000" w14:paraId="000007EF">
      <w:pPr>
        <w:rPr/>
      </w:pPr>
      <w:r w:rsidDel="00000000" w:rsidR="00000000" w:rsidRPr="00000000">
        <w:rPr>
          <w:b w:val="1"/>
          <w:rtl w:val="0"/>
        </w:rPr>
        <w:t xml:space="preserve">b. </w:t>
      </w:r>
      <w:r w:rsidDel="00000000" w:rsidR="00000000" w:rsidRPr="00000000">
        <w:rPr>
          <w:rtl w:val="0"/>
        </w:rPr>
        <w:t xml:space="preserve">¿Cuántos moles de H</w:t>
      </w:r>
      <w:r w:rsidDel="00000000" w:rsidR="00000000" w:rsidRPr="00000000">
        <w:rPr>
          <w:vertAlign w:val="subscript"/>
          <w:rtl w:val="0"/>
        </w:rPr>
        <w:t xml:space="preserve">2</w:t>
      </w:r>
      <w:r w:rsidDel="00000000" w:rsidR="00000000" w:rsidRPr="00000000">
        <w:rPr>
          <w:rtl w:val="0"/>
        </w:rPr>
        <w:t xml:space="preserve"> reaccionarían con </w:t>
      </w:r>
      <w:r w:rsidDel="00000000" w:rsidR="00000000" w:rsidRPr="00000000">
        <w:rPr>
          <w:sz w:val="36.66666666666667"/>
          <w:szCs w:val="36.66666666666667"/>
          <w:vertAlign w:val="subscript"/>
        </w:rPr>
        <w:drawing>
          <wp:inline distB="0" distT="0" distL="114300" distR="114300">
            <wp:extent cx="812800" cy="279400"/>
            <wp:effectExtent b="0" l="0" r="0" t="0"/>
            <wp:docPr id="41" name="image32.png"/>
            <a:graphic>
              <a:graphicData uri="http://schemas.openxmlformats.org/drawingml/2006/picture">
                <pic:pic>
                  <pic:nvPicPr>
                    <pic:cNvPr id="0" name="image32.png"/>
                    <pic:cNvPicPr preferRelativeResize="0"/>
                  </pic:nvPicPr>
                  <pic:blipFill>
                    <a:blip r:embed="rId241"/>
                    <a:srcRect b="0" l="0" r="0" t="0"/>
                    <a:stretch>
                      <a:fillRect/>
                    </a:stretch>
                  </pic:blipFill>
                  <pic:spPr>
                    <a:xfrm>
                      <a:off x="0" y="0"/>
                      <a:ext cx="812800" cy="279400"/>
                    </a:xfrm>
                    <a:prstGeom prst="rect"/>
                    <a:ln/>
                  </pic:spPr>
                </pic:pic>
              </a:graphicData>
            </a:graphic>
          </wp:inline>
        </w:drawing>
      </w:r>
      <w:r w:rsidDel="00000000" w:rsidR="00000000" w:rsidRPr="00000000">
        <w:rPr>
          <w:rtl w:val="0"/>
        </w:rPr>
        <w:t xml:space="preserve">moléculas de O</w:t>
      </w:r>
      <w:r w:rsidDel="00000000" w:rsidR="00000000" w:rsidRPr="00000000">
        <w:rPr>
          <w:vertAlign w:val="subscript"/>
          <w:rtl w:val="0"/>
        </w:rPr>
        <w:t xml:space="preserve">2</w:t>
      </w:r>
      <w:r w:rsidDel="00000000" w:rsidR="00000000" w:rsidRPr="00000000">
        <w:rPr>
          <w:rtl w:val="0"/>
        </w:rPr>
        <w:t xml:space="preserve">? Conociendo la cantidad de entidades elementales (</w:t>
      </w:r>
      <w:r w:rsidDel="00000000" w:rsidR="00000000" w:rsidRPr="00000000">
        <w:rPr>
          <w:sz w:val="36.66666666666667"/>
          <w:szCs w:val="36.66666666666667"/>
          <w:vertAlign w:val="subscript"/>
        </w:rPr>
        <w:drawing>
          <wp:inline distB="0" distT="0" distL="114300" distR="114300">
            <wp:extent cx="812800" cy="279400"/>
            <wp:effectExtent b="0" l="0" r="0" t="0"/>
            <wp:docPr id="50" name="image32.png"/>
            <a:graphic>
              <a:graphicData uri="http://schemas.openxmlformats.org/drawingml/2006/picture">
                <pic:pic>
                  <pic:nvPicPr>
                    <pic:cNvPr id="0" name="image32.png"/>
                    <pic:cNvPicPr preferRelativeResize="0"/>
                  </pic:nvPicPr>
                  <pic:blipFill>
                    <a:blip r:embed="rId241"/>
                    <a:srcRect b="0" l="0" r="0" t="0"/>
                    <a:stretch>
                      <a:fillRect/>
                    </a:stretch>
                  </pic:blipFill>
                  <pic:spPr>
                    <a:xfrm>
                      <a:off x="0" y="0"/>
                      <a:ext cx="812800" cy="279400"/>
                    </a:xfrm>
                    <a:prstGeom prst="rect"/>
                    <a:ln/>
                  </pic:spPr>
                </pic:pic>
              </a:graphicData>
            </a:graphic>
          </wp:inline>
        </w:drawing>
      </w:r>
      <w:r w:rsidDel="00000000" w:rsidR="00000000" w:rsidRPr="00000000">
        <w:rPr>
          <w:rtl w:val="0"/>
        </w:rPr>
        <w:t xml:space="preserve">moléculas de O</w:t>
      </w:r>
      <w:r w:rsidDel="00000000" w:rsidR="00000000" w:rsidRPr="00000000">
        <w:rPr>
          <w:vertAlign w:val="subscript"/>
          <w:rtl w:val="0"/>
        </w:rPr>
        <w:t xml:space="preserve">2</w:t>
      </w:r>
      <w:r w:rsidDel="00000000" w:rsidR="00000000" w:rsidRPr="00000000">
        <w:rPr>
          <w:rtl w:val="0"/>
        </w:rPr>
        <w:t xml:space="preserve">), es necesario establecer la cantidad de sustancia, según el esquema, empleando el número de Avogadro.</w:t>
      </w:r>
    </w:p>
    <w:p w:rsidR="00000000" w:rsidDel="00000000" w:rsidP="00000000" w:rsidRDefault="00000000" w:rsidRPr="00000000" w14:paraId="000007F0">
      <w:pPr>
        <w:rPr/>
      </w:pPr>
      <w:r w:rsidDel="00000000" w:rsidR="00000000" w:rsidRPr="00000000">
        <w:rPr>
          <w:i w:val="1"/>
          <w:rtl w:val="0"/>
        </w:rPr>
        <w:t xml:space="preserve">X </w:t>
      </w:r>
      <w:r w:rsidDel="00000000" w:rsidR="00000000" w:rsidRPr="00000000">
        <w:rPr>
          <w:rtl w:val="0"/>
        </w:rPr>
        <w:t xml:space="preserve">mol de H</w:t>
      </w:r>
      <w:r w:rsidDel="00000000" w:rsidR="00000000" w:rsidRPr="00000000">
        <w:rPr>
          <w:vertAlign w:val="subscript"/>
          <w:rtl w:val="0"/>
        </w:rPr>
        <w:t xml:space="preserve">2</w:t>
      </w:r>
      <w:r w:rsidDel="00000000" w:rsidR="00000000" w:rsidRPr="00000000">
        <w:rPr>
          <w:rtl w:val="0"/>
        </w:rPr>
        <w:t xml:space="preserve"> es a </w:t>
      </w:r>
      <w:r w:rsidDel="00000000" w:rsidR="00000000" w:rsidRPr="00000000">
        <w:rPr>
          <w:sz w:val="36.66666666666667"/>
          <w:szCs w:val="36.66666666666667"/>
          <w:vertAlign w:val="subscript"/>
        </w:rPr>
        <w:drawing>
          <wp:inline distB="0" distT="0" distL="114300" distR="114300">
            <wp:extent cx="812800" cy="279400"/>
            <wp:effectExtent b="0" l="0" r="0" t="0"/>
            <wp:docPr id="47" name="image32.png"/>
            <a:graphic>
              <a:graphicData uri="http://schemas.openxmlformats.org/drawingml/2006/picture">
                <pic:pic>
                  <pic:nvPicPr>
                    <pic:cNvPr id="0" name="image32.png"/>
                    <pic:cNvPicPr preferRelativeResize="0"/>
                  </pic:nvPicPr>
                  <pic:blipFill>
                    <a:blip r:embed="rId241"/>
                    <a:srcRect b="0" l="0" r="0" t="0"/>
                    <a:stretch>
                      <a:fillRect/>
                    </a:stretch>
                  </pic:blipFill>
                  <pic:spPr>
                    <a:xfrm>
                      <a:off x="0" y="0"/>
                      <a:ext cx="812800" cy="279400"/>
                    </a:xfrm>
                    <a:prstGeom prst="rect"/>
                    <a:ln/>
                  </pic:spPr>
                </pic:pic>
              </a:graphicData>
            </a:graphic>
          </wp:inline>
        </w:drawing>
      </w:r>
      <w:r w:rsidDel="00000000" w:rsidR="00000000" w:rsidRPr="00000000">
        <w:rPr>
          <w:rtl w:val="0"/>
        </w:rPr>
        <w:t xml:space="preserve"> moléculas de oxígeno, </w:t>
      </w:r>
    </w:p>
    <w:p w:rsidR="00000000" w:rsidDel="00000000" w:rsidP="00000000" w:rsidRDefault="00000000" w:rsidRPr="00000000" w14:paraId="000007F1">
      <w:pPr>
        <w:rPr>
          <w:vertAlign w:val="subscript"/>
        </w:rPr>
      </w:pPr>
      <w:r w:rsidDel="00000000" w:rsidR="00000000" w:rsidRPr="00000000">
        <w:rPr>
          <w:rtl w:val="0"/>
        </w:rPr>
        <w:t xml:space="preserve">Como 2 moles de H</w:t>
      </w:r>
      <w:r w:rsidDel="00000000" w:rsidR="00000000" w:rsidRPr="00000000">
        <w:rPr>
          <w:vertAlign w:val="subscript"/>
          <w:rtl w:val="0"/>
        </w:rPr>
        <w:t xml:space="preserve">2</w:t>
      </w:r>
      <w:r w:rsidDel="00000000" w:rsidR="00000000" w:rsidRPr="00000000">
        <w:rPr>
          <w:rtl w:val="0"/>
        </w:rPr>
        <w:t xml:space="preserve"> es a </w:t>
      </w:r>
      <w:r w:rsidDel="00000000" w:rsidR="00000000" w:rsidRPr="00000000">
        <w:rPr>
          <w:sz w:val="36.66666666666667"/>
          <w:szCs w:val="36.66666666666667"/>
          <w:vertAlign w:val="subscript"/>
        </w:rPr>
        <w:drawing>
          <wp:inline distB="0" distT="0" distL="114300" distR="114300">
            <wp:extent cx="914400" cy="279400"/>
            <wp:effectExtent b="0" l="0" r="0" t="0"/>
            <wp:docPr id="35" name="image28.png"/>
            <a:graphic>
              <a:graphicData uri="http://schemas.openxmlformats.org/drawingml/2006/picture">
                <pic:pic>
                  <pic:nvPicPr>
                    <pic:cNvPr id="0" name="image28.png"/>
                    <pic:cNvPicPr preferRelativeResize="0"/>
                  </pic:nvPicPr>
                  <pic:blipFill>
                    <a:blip r:embed="rId247"/>
                    <a:srcRect b="0" l="0" r="0" t="0"/>
                    <a:stretch>
                      <a:fillRect/>
                    </a:stretch>
                  </pic:blipFill>
                  <pic:spPr>
                    <a:xfrm>
                      <a:off x="0" y="0"/>
                      <a:ext cx="914400" cy="279400"/>
                    </a:xfrm>
                    <a:prstGeom prst="rect"/>
                    <a:ln/>
                  </pic:spPr>
                </pic:pic>
              </a:graphicData>
            </a:graphic>
          </wp:inline>
        </w:drawing>
      </w:r>
      <w:r w:rsidDel="00000000" w:rsidR="00000000" w:rsidRPr="00000000">
        <w:rPr>
          <w:rtl w:val="0"/>
        </w:rPr>
        <w:t xml:space="preserve">moléculas de O</w:t>
      </w:r>
      <w:r w:rsidDel="00000000" w:rsidR="00000000" w:rsidRPr="00000000">
        <w:rPr>
          <w:vertAlign w:val="subscript"/>
          <w:rtl w:val="0"/>
        </w:rPr>
        <w:t xml:space="preserve">2</w:t>
      </w:r>
    </w:p>
    <w:p w:rsidR="00000000" w:rsidDel="00000000" w:rsidP="00000000" w:rsidRDefault="00000000" w:rsidRPr="00000000" w14:paraId="000007F2">
      <w:pPr>
        <w:rPr/>
      </w:pPr>
      <w:r w:rsidDel="00000000" w:rsidR="00000000" w:rsidRPr="00000000">
        <w:rPr>
          <w:rtl w:val="0"/>
        </w:rPr>
        <w:t xml:space="preserve">Es decir que; </w:t>
      </w:r>
      <w:r w:rsidDel="00000000" w:rsidR="00000000" w:rsidRPr="00000000">
        <w:rPr>
          <w:b w:val="1"/>
          <w:rtl w:val="0"/>
        </w:rPr>
        <w:t xml:space="preserve">x </w:t>
      </w:r>
      <w:r w:rsidDel="00000000" w:rsidR="00000000" w:rsidRPr="00000000">
        <w:rPr>
          <w:rtl w:val="0"/>
        </w:rPr>
        <w:t xml:space="preserve">= 24,086 moles de H</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7F3">
      <w:pPr>
        <w:rPr/>
      </w:pPr>
      <w:r w:rsidDel="00000000" w:rsidR="00000000" w:rsidRPr="00000000">
        <w:rPr>
          <w:rtl w:val="0"/>
        </w:rPr>
        <w:t xml:space="preserve">En general, se recomienda seguir los siguientes pasos para efectuar cálculos estequiométricos. Observa atentamente los problemas desarrollados.</w:t>
      </w:r>
    </w:p>
    <w:p w:rsidR="00000000" w:rsidDel="00000000" w:rsidP="00000000" w:rsidRDefault="00000000" w:rsidRPr="00000000" w14:paraId="000007F4">
      <w:pPr>
        <w:rPr>
          <w:b w:val="1"/>
        </w:rPr>
      </w:pPr>
      <w:r w:rsidDel="00000000" w:rsidR="00000000" w:rsidRPr="00000000">
        <w:rPr>
          <w:rtl w:val="0"/>
        </w:rPr>
      </w:r>
    </w:p>
    <w:p w:rsidR="00000000" w:rsidDel="00000000" w:rsidP="00000000" w:rsidRDefault="00000000" w:rsidRPr="00000000" w14:paraId="000007F5">
      <w:pPr>
        <w:rPr>
          <w:b w:val="1"/>
        </w:rPr>
      </w:pPr>
      <w:r w:rsidDel="00000000" w:rsidR="00000000" w:rsidRPr="00000000">
        <w:rPr>
          <w:b w:val="1"/>
          <w:rtl w:val="0"/>
        </w:rPr>
        <w:t xml:space="preserve">Ejemplo 1.</w:t>
      </w:r>
    </w:p>
    <w:p w:rsidR="00000000" w:rsidDel="00000000" w:rsidP="00000000" w:rsidRDefault="00000000" w:rsidRPr="00000000" w14:paraId="000007F6">
      <w:pPr>
        <w:rPr/>
      </w:pPr>
      <w:r w:rsidDel="00000000" w:rsidR="00000000" w:rsidRPr="00000000">
        <w:rPr>
          <w:rtl w:val="0"/>
        </w:rPr>
        <w:t xml:space="preserve">¿Qué masa de dióxido de carbono (C O</w:t>
      </w:r>
      <w:r w:rsidDel="00000000" w:rsidR="00000000" w:rsidRPr="00000000">
        <w:rPr>
          <w:vertAlign w:val="subscript"/>
          <w:rtl w:val="0"/>
        </w:rPr>
        <w:t xml:space="preserve">2</w:t>
      </w:r>
      <w:r w:rsidDel="00000000" w:rsidR="00000000" w:rsidRPr="00000000">
        <w:rPr>
          <w:rtl w:val="0"/>
        </w:rPr>
        <w:t xml:space="preserve">) se producirá al reaccionar completamente 2 moles de glucosa (C</w:t>
      </w:r>
      <w:r w:rsidDel="00000000" w:rsidR="00000000" w:rsidRPr="00000000">
        <w:rPr>
          <w:vertAlign w:val="subscript"/>
          <w:rtl w:val="0"/>
        </w:rPr>
        <w:t xml:space="preserve">6</w:t>
      </w:r>
      <w:r w:rsidDel="00000000" w:rsidR="00000000" w:rsidRPr="00000000">
        <w:rPr>
          <w:rtl w:val="0"/>
        </w:rPr>
        <w:t xml:space="preserve">H</w:t>
      </w:r>
      <w:r w:rsidDel="00000000" w:rsidR="00000000" w:rsidRPr="00000000">
        <w:rPr>
          <w:vertAlign w:val="subscript"/>
          <w:rtl w:val="0"/>
        </w:rPr>
        <w:t xml:space="preserve">12</w:t>
      </w:r>
      <w:r w:rsidDel="00000000" w:rsidR="00000000" w:rsidRPr="00000000">
        <w:rPr>
          <w:rtl w:val="0"/>
        </w:rPr>
        <w:t xml:space="preserve">O</w:t>
      </w:r>
      <w:r w:rsidDel="00000000" w:rsidR="00000000" w:rsidRPr="00000000">
        <w:rPr>
          <w:vertAlign w:val="subscript"/>
          <w:rtl w:val="0"/>
        </w:rPr>
        <w:t xml:space="preserve">6</w:t>
      </w:r>
      <w:r w:rsidDel="00000000" w:rsidR="00000000" w:rsidRPr="00000000">
        <w:rPr>
          <w:rtl w:val="0"/>
        </w:rPr>
        <w:t xml:space="preserve">) de acuerdo con la siguiente ecuación?</w:t>
      </w:r>
    </w:p>
    <w:p w:rsidR="00000000" w:rsidDel="00000000" w:rsidP="00000000" w:rsidRDefault="00000000" w:rsidRPr="00000000" w14:paraId="000007F7">
      <w:pPr>
        <w:rPr>
          <w:b w:val="1"/>
        </w:rPr>
      </w:pPr>
      <w:r w:rsidDel="00000000" w:rsidR="00000000" w:rsidRPr="00000000">
        <w:rPr>
          <w:b w:val="1"/>
          <w:sz w:val="36.66666666666667"/>
          <w:szCs w:val="36.66666666666667"/>
          <w:vertAlign w:val="subscript"/>
        </w:rPr>
        <w:drawing>
          <wp:inline distB="0" distT="0" distL="114300" distR="114300">
            <wp:extent cx="4572000" cy="457200"/>
            <wp:effectExtent b="0" l="0" r="0" t="0"/>
            <wp:docPr id="33" name="image25.png"/>
            <a:graphic>
              <a:graphicData uri="http://schemas.openxmlformats.org/drawingml/2006/picture">
                <pic:pic>
                  <pic:nvPicPr>
                    <pic:cNvPr id="0" name="image25.png"/>
                    <pic:cNvPicPr preferRelativeResize="0"/>
                  </pic:nvPicPr>
                  <pic:blipFill>
                    <a:blip r:embed="rId248"/>
                    <a:srcRect b="0" l="0" r="0" t="0"/>
                    <a:stretch>
                      <a:fillRect/>
                    </a:stretch>
                  </pic:blipFill>
                  <pic:spPr>
                    <a:xfrm>
                      <a:off x="0" y="0"/>
                      <a:ext cx="45720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7F8">
      <w:pPr>
        <w:rPr/>
      </w:pPr>
      <w:r w:rsidDel="00000000" w:rsidR="00000000" w:rsidRPr="00000000">
        <w:rPr>
          <w:b w:val="1"/>
          <w:rtl w:val="0"/>
        </w:rPr>
        <w:t xml:space="preserve">Paso 1: </w:t>
      </w:r>
      <w:r w:rsidDel="00000000" w:rsidR="00000000" w:rsidRPr="00000000">
        <w:rPr>
          <w:rtl w:val="0"/>
        </w:rPr>
        <w:t xml:space="preserve">con la ecuación química balanceada, debes </w:t>
      </w:r>
      <w:r w:rsidDel="00000000" w:rsidR="00000000" w:rsidRPr="00000000">
        <w:rPr>
          <w:b w:val="1"/>
          <w:rtl w:val="0"/>
        </w:rPr>
        <w:t xml:space="preserve">determinar el número de moles de la sustancia inicial</w:t>
      </w:r>
      <w:r w:rsidDel="00000000" w:rsidR="00000000" w:rsidRPr="00000000">
        <w:rPr>
          <w:rtl w:val="0"/>
        </w:rPr>
        <w:t xml:space="preserve">, es decir, reconocer entre los datos entregados aquellos con los que es posible formular la relación entre reactivos con reactivos y/o productos. Si los datos entregados no corresponden a moles, proceder a transformarlos.</w:t>
      </w:r>
    </w:p>
    <w:p w:rsidR="00000000" w:rsidDel="00000000" w:rsidP="00000000" w:rsidRDefault="00000000" w:rsidRPr="00000000" w14:paraId="000007F9">
      <w:pPr>
        <w:rPr/>
      </w:pPr>
      <w:r w:rsidDel="00000000" w:rsidR="00000000" w:rsidRPr="00000000">
        <w:rPr>
          <w:rtl w:val="0"/>
        </w:rPr>
        <w:t xml:space="preserve">Por ejemplo: En la ecuación se indica que reaccionan:</w:t>
      </w:r>
    </w:p>
    <w:p w:rsidR="00000000" w:rsidDel="00000000" w:rsidP="00000000" w:rsidRDefault="00000000" w:rsidRPr="00000000" w14:paraId="000007FA">
      <w:pPr>
        <w:rPr/>
      </w:pPr>
      <w:r w:rsidDel="00000000" w:rsidR="00000000" w:rsidRPr="00000000">
        <w:rPr>
          <w:b w:val="1"/>
          <w:sz w:val="36.66666666666667"/>
          <w:szCs w:val="36.66666666666667"/>
          <w:vertAlign w:val="subscript"/>
        </w:rPr>
        <w:drawing>
          <wp:inline distB="0" distT="0" distL="114300" distR="114300">
            <wp:extent cx="5384800" cy="1549400"/>
            <wp:effectExtent b="0" l="0" r="0" t="0"/>
            <wp:docPr id="39" name="image31.png"/>
            <a:graphic>
              <a:graphicData uri="http://schemas.openxmlformats.org/drawingml/2006/picture">
                <pic:pic>
                  <pic:nvPicPr>
                    <pic:cNvPr id="0" name="image31.png"/>
                    <pic:cNvPicPr preferRelativeResize="0"/>
                  </pic:nvPicPr>
                  <pic:blipFill>
                    <a:blip r:embed="rId249"/>
                    <a:srcRect b="0" l="0" r="0" t="0"/>
                    <a:stretch>
                      <a:fillRect/>
                    </a:stretch>
                  </pic:blipFill>
                  <pic:spPr>
                    <a:xfrm>
                      <a:off x="0" y="0"/>
                      <a:ext cx="53848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7FB">
      <w:pPr>
        <w:rPr/>
      </w:pPr>
      <w:r w:rsidDel="00000000" w:rsidR="00000000" w:rsidRPr="00000000">
        <w:rPr>
          <w:rtl w:val="0"/>
        </w:rPr>
      </w:r>
    </w:p>
    <w:p w:rsidR="00000000" w:rsidDel="00000000" w:rsidP="00000000" w:rsidRDefault="00000000" w:rsidRPr="00000000" w14:paraId="000007FC">
      <w:pPr>
        <w:rPr/>
      </w:pPr>
      <w:r w:rsidDel="00000000" w:rsidR="00000000" w:rsidRPr="00000000">
        <w:rPr>
          <w:rtl w:val="0"/>
        </w:rPr>
        <w:t xml:space="preserve">Según los datos entregados, la sustancia inicial corresponde a 2 moles de glucosa, y la incógnita a la cantidad de moles de dióxido de carbono que se formarán. Como te darás cuenta, no es necesario realizar transformaciones, pues el dato está en moles.</w:t>
      </w:r>
    </w:p>
    <w:p w:rsidR="00000000" w:rsidDel="00000000" w:rsidP="00000000" w:rsidRDefault="00000000" w:rsidRPr="00000000" w14:paraId="000007FD">
      <w:pPr>
        <w:rPr>
          <w:b w:val="1"/>
        </w:rPr>
      </w:pPr>
      <w:r w:rsidDel="00000000" w:rsidR="00000000" w:rsidRPr="00000000">
        <w:rPr>
          <w:rtl w:val="0"/>
        </w:rPr>
      </w:r>
    </w:p>
    <w:p w:rsidR="00000000" w:rsidDel="00000000" w:rsidP="00000000" w:rsidRDefault="00000000" w:rsidRPr="00000000" w14:paraId="000007FE">
      <w:pPr>
        <w:rPr/>
      </w:pPr>
      <w:r w:rsidDel="00000000" w:rsidR="00000000" w:rsidRPr="00000000">
        <w:rPr>
          <w:b w:val="1"/>
          <w:rtl w:val="0"/>
        </w:rPr>
        <w:t xml:space="preserve">Paso 2: determinar la relación molar de la sustancia deseada a la sustancia inicial. </w:t>
      </w:r>
      <w:r w:rsidDel="00000000" w:rsidR="00000000" w:rsidRPr="00000000">
        <w:rPr>
          <w:rtl w:val="0"/>
        </w:rPr>
        <w:t xml:space="preserve">A partir de la cual es posible calcular la cantidad de moles que se formarán de CO</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7FF">
      <w:pPr>
        <w:rPr/>
      </w:pPr>
      <w:r w:rsidDel="00000000" w:rsidR="00000000" w:rsidRPr="00000000">
        <w:rPr>
          <w:sz w:val="36.66666666666667"/>
          <w:szCs w:val="36.66666666666667"/>
          <w:vertAlign w:val="subscript"/>
        </w:rPr>
        <w:drawing>
          <wp:inline distB="0" distT="0" distL="114300" distR="114300">
            <wp:extent cx="3479800" cy="558800"/>
            <wp:effectExtent b="0" l="0" r="0" t="0"/>
            <wp:docPr id="77" name="image78.png"/>
            <a:graphic>
              <a:graphicData uri="http://schemas.openxmlformats.org/drawingml/2006/picture">
                <pic:pic>
                  <pic:nvPicPr>
                    <pic:cNvPr id="0" name="image78.png"/>
                    <pic:cNvPicPr preferRelativeResize="0"/>
                  </pic:nvPicPr>
                  <pic:blipFill>
                    <a:blip r:embed="rId250"/>
                    <a:srcRect b="0" l="0" r="0" t="0"/>
                    <a:stretch>
                      <a:fillRect/>
                    </a:stretch>
                  </pic:blipFill>
                  <pic:spPr>
                    <a:xfrm>
                      <a:off x="0" y="0"/>
                      <a:ext cx="34798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800">
      <w:pPr>
        <w:rPr/>
      </w:pPr>
      <w:r w:rsidDel="00000000" w:rsidR="00000000" w:rsidRPr="00000000">
        <w:rPr>
          <w:rtl w:val="0"/>
        </w:rPr>
        <w:t xml:space="preserve">Un mol de glucosa produce 6 moles de dióxido de carbono entonces dos moles de glucosa cuantas moles de dióxido de carbono producen.</w:t>
      </w:r>
    </w:p>
    <w:p w:rsidR="00000000" w:rsidDel="00000000" w:rsidP="00000000" w:rsidRDefault="00000000" w:rsidRPr="00000000" w14:paraId="00000801">
      <w:pPr>
        <w:rPr/>
      </w:pPr>
      <w:r w:rsidDel="00000000" w:rsidR="00000000" w:rsidRPr="00000000">
        <w:rPr>
          <w:rtl w:val="0"/>
        </w:rPr>
        <w:t xml:space="preserve">Al resolver el planteamiento anterior tenemos:</w:t>
      </w:r>
    </w:p>
    <w:p w:rsidR="00000000" w:rsidDel="00000000" w:rsidP="00000000" w:rsidRDefault="00000000" w:rsidRPr="00000000" w14:paraId="00000802">
      <w:pPr>
        <w:rPr/>
      </w:pPr>
      <w:r w:rsidDel="00000000" w:rsidR="00000000" w:rsidRPr="00000000">
        <w:rPr>
          <w:sz w:val="36.66666666666667"/>
          <w:szCs w:val="36.66666666666667"/>
          <w:vertAlign w:val="subscript"/>
        </w:rPr>
        <w:drawing>
          <wp:inline distB="0" distT="0" distL="114300" distR="114300">
            <wp:extent cx="5943600" cy="558800"/>
            <wp:effectExtent b="0" l="0" r="0" t="0"/>
            <wp:docPr id="75" name="image63.png"/>
            <a:graphic>
              <a:graphicData uri="http://schemas.openxmlformats.org/drawingml/2006/picture">
                <pic:pic>
                  <pic:nvPicPr>
                    <pic:cNvPr id="0" name="image63.png"/>
                    <pic:cNvPicPr preferRelativeResize="0"/>
                  </pic:nvPicPr>
                  <pic:blipFill>
                    <a:blip r:embed="rId251"/>
                    <a:srcRect b="0" l="0" r="0" t="0"/>
                    <a:stretch>
                      <a:fillRect/>
                    </a:stretch>
                  </pic:blipFill>
                  <pic:spPr>
                    <a:xfrm>
                      <a:off x="0" y="0"/>
                      <a:ext cx="5943600" cy="558800"/>
                    </a:xfrm>
                    <a:prstGeom prst="rect"/>
                    <a:ln/>
                  </pic:spPr>
                </pic:pic>
              </a:graphicData>
            </a:graphic>
          </wp:inline>
        </w:drawing>
      </w:r>
      <w:r w:rsidDel="00000000" w:rsidR="00000000" w:rsidRPr="00000000">
        <w:rPr>
          <w:rtl w:val="0"/>
        </w:rPr>
        <w:t xml:space="preserve">Al despejar x,  se tiene:</w:t>
      </w:r>
    </w:p>
    <w:p w:rsidR="00000000" w:rsidDel="00000000" w:rsidP="00000000" w:rsidRDefault="00000000" w:rsidRPr="00000000" w14:paraId="00000803">
      <w:pPr>
        <w:rPr/>
      </w:pPr>
      <w:r w:rsidDel="00000000" w:rsidR="00000000" w:rsidRPr="00000000">
        <w:rPr>
          <w:sz w:val="36.66666666666667"/>
          <w:szCs w:val="36.66666666666667"/>
          <w:vertAlign w:val="subscript"/>
        </w:rPr>
        <w:drawing>
          <wp:inline distB="0" distT="0" distL="114300" distR="114300">
            <wp:extent cx="4292600" cy="1092200"/>
            <wp:effectExtent b="0" l="0" r="0" t="0"/>
            <wp:docPr id="81" name="image64.png"/>
            <a:graphic>
              <a:graphicData uri="http://schemas.openxmlformats.org/drawingml/2006/picture">
                <pic:pic>
                  <pic:nvPicPr>
                    <pic:cNvPr id="0" name="image64.png"/>
                    <pic:cNvPicPr preferRelativeResize="0"/>
                  </pic:nvPicPr>
                  <pic:blipFill>
                    <a:blip r:embed="rId252"/>
                    <a:srcRect b="0" l="0" r="0" t="0"/>
                    <a:stretch>
                      <a:fillRect/>
                    </a:stretch>
                  </pic:blipFill>
                  <pic:spPr>
                    <a:xfrm>
                      <a:off x="0" y="0"/>
                      <a:ext cx="4292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804">
      <w:pPr>
        <w:rPr/>
      </w:pPr>
      <w:r w:rsidDel="00000000" w:rsidR="00000000" w:rsidRPr="00000000">
        <w:rPr>
          <w:rtl w:val="0"/>
        </w:rPr>
        <w:t xml:space="preserve">Pero el dato obtenido no corresponde a la unidad de medida solicitada. En el problema se indica que se requiere conocer la cantidad de masa de CO</w:t>
      </w:r>
      <w:r w:rsidDel="00000000" w:rsidR="00000000" w:rsidRPr="00000000">
        <w:rPr>
          <w:vertAlign w:val="subscript"/>
          <w:rtl w:val="0"/>
        </w:rPr>
        <w:t xml:space="preserve">2</w:t>
      </w:r>
      <w:r w:rsidDel="00000000" w:rsidR="00000000" w:rsidRPr="00000000">
        <w:rPr>
          <w:rtl w:val="0"/>
        </w:rPr>
        <w:t xml:space="preserve">, razón por la cual es necesario transformar.</w:t>
      </w:r>
    </w:p>
    <w:p w:rsidR="00000000" w:rsidDel="00000000" w:rsidP="00000000" w:rsidRDefault="00000000" w:rsidRPr="00000000" w14:paraId="00000805">
      <w:pPr>
        <w:rPr/>
      </w:pPr>
      <w:r w:rsidDel="00000000" w:rsidR="00000000" w:rsidRPr="00000000">
        <w:rPr>
          <w:rtl w:val="0"/>
        </w:rPr>
      </w:r>
    </w:p>
    <w:p w:rsidR="00000000" w:rsidDel="00000000" w:rsidP="00000000" w:rsidRDefault="00000000" w:rsidRPr="00000000" w14:paraId="00000806">
      <w:pPr>
        <w:rPr/>
      </w:pPr>
      <w:r w:rsidDel="00000000" w:rsidR="00000000" w:rsidRPr="00000000">
        <w:rPr>
          <w:b w:val="1"/>
          <w:rtl w:val="0"/>
        </w:rPr>
        <w:t xml:space="preserve">Paso 3: calcular el valor deseado (en las unidades que corresponda). </w:t>
      </w:r>
      <w:r w:rsidDel="00000000" w:rsidR="00000000" w:rsidRPr="00000000">
        <w:rPr>
          <w:rtl w:val="0"/>
        </w:rPr>
        <w:t xml:space="preserve">Acudiendo al esquema resumen, es necesario conocer la masa molar del dióxido de carbono para transformar los moles en gramos. La masa molar del CO</w:t>
      </w:r>
      <w:r w:rsidDel="00000000" w:rsidR="00000000" w:rsidRPr="00000000">
        <w:rPr>
          <w:vertAlign w:val="subscript"/>
          <w:rtl w:val="0"/>
        </w:rPr>
        <w:t xml:space="preserve">2</w:t>
      </w:r>
      <w:r w:rsidDel="00000000" w:rsidR="00000000" w:rsidRPr="00000000">
        <w:rPr>
          <w:rtl w:val="0"/>
        </w:rPr>
        <w:t xml:space="preserve"> es 44 g. De acuerdo a este valor la masa del CO</w:t>
      </w:r>
      <w:r w:rsidDel="00000000" w:rsidR="00000000" w:rsidRPr="00000000">
        <w:rPr>
          <w:vertAlign w:val="subscript"/>
          <w:rtl w:val="0"/>
        </w:rPr>
        <w:t xml:space="preserve">2</w:t>
      </w:r>
      <w:r w:rsidDel="00000000" w:rsidR="00000000" w:rsidRPr="00000000">
        <w:rPr>
          <w:rtl w:val="0"/>
        </w:rPr>
        <w:t xml:space="preserve"> que equivale a 12 moles será:</w:t>
      </w:r>
    </w:p>
    <w:p w:rsidR="00000000" w:rsidDel="00000000" w:rsidP="00000000" w:rsidRDefault="00000000" w:rsidRPr="00000000" w14:paraId="00000807">
      <w:pPr>
        <w:rPr/>
      </w:pPr>
      <w:r w:rsidDel="00000000" w:rsidR="00000000" w:rsidRPr="00000000">
        <w:rPr>
          <w:rtl w:val="0"/>
        </w:rPr>
      </w:r>
    </w:p>
    <w:p w:rsidR="00000000" w:rsidDel="00000000" w:rsidP="00000000" w:rsidRDefault="00000000" w:rsidRPr="00000000" w14:paraId="00000808">
      <w:pPr>
        <w:rPr/>
      </w:pPr>
      <w:r w:rsidDel="00000000" w:rsidR="00000000" w:rsidRPr="00000000">
        <w:rPr>
          <w:sz w:val="36.66666666666667"/>
          <w:szCs w:val="36.66666666666667"/>
          <w:vertAlign w:val="subscript"/>
        </w:rPr>
        <w:drawing>
          <wp:inline distB="0" distT="0" distL="114300" distR="114300">
            <wp:extent cx="1549400" cy="1016000"/>
            <wp:effectExtent b="0" l="0" r="0" t="0"/>
            <wp:docPr id="79" name="image74.png"/>
            <a:graphic>
              <a:graphicData uri="http://schemas.openxmlformats.org/drawingml/2006/picture">
                <pic:pic>
                  <pic:nvPicPr>
                    <pic:cNvPr id="0" name="image74.png"/>
                    <pic:cNvPicPr preferRelativeResize="0"/>
                  </pic:nvPicPr>
                  <pic:blipFill>
                    <a:blip r:embed="rId253"/>
                    <a:srcRect b="0" l="0" r="0" t="0"/>
                    <a:stretch>
                      <a:fillRect/>
                    </a:stretch>
                  </pic:blipFill>
                  <pic:spPr>
                    <a:xfrm>
                      <a:off x="0" y="0"/>
                      <a:ext cx="15494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809">
      <w:pPr>
        <w:rPr/>
      </w:pPr>
      <w:r w:rsidDel="00000000" w:rsidR="00000000" w:rsidRPr="00000000">
        <w:rPr>
          <w:rtl w:val="0"/>
        </w:rPr>
        <w:t xml:space="preserve">Remplazando se obtiene:</w:t>
      </w:r>
    </w:p>
    <w:p w:rsidR="00000000" w:rsidDel="00000000" w:rsidP="00000000" w:rsidRDefault="00000000" w:rsidRPr="00000000" w14:paraId="0000080A">
      <w:pPr>
        <w:rPr/>
      </w:pPr>
      <w:r w:rsidDel="00000000" w:rsidR="00000000" w:rsidRPr="00000000">
        <w:rPr>
          <w:sz w:val="36.66666666666667"/>
          <w:szCs w:val="36.66666666666667"/>
          <w:vertAlign w:val="subscript"/>
        </w:rPr>
        <w:drawing>
          <wp:inline distB="0" distT="0" distL="114300" distR="114300">
            <wp:extent cx="3746500" cy="1270000"/>
            <wp:effectExtent b="0" l="0" r="0" t="0"/>
            <wp:docPr id="69" name="image54.png"/>
            <a:graphic>
              <a:graphicData uri="http://schemas.openxmlformats.org/drawingml/2006/picture">
                <pic:pic>
                  <pic:nvPicPr>
                    <pic:cNvPr id="0" name="image54.png"/>
                    <pic:cNvPicPr preferRelativeResize="0"/>
                  </pic:nvPicPr>
                  <pic:blipFill>
                    <a:blip r:embed="rId254"/>
                    <a:srcRect b="0" l="0" r="0" t="0"/>
                    <a:stretch>
                      <a:fillRect/>
                    </a:stretch>
                  </pic:blipFill>
                  <pic:spPr>
                    <a:xfrm>
                      <a:off x="0" y="0"/>
                      <a:ext cx="3746500" cy="1270000"/>
                    </a:xfrm>
                    <a:prstGeom prst="rect"/>
                    <a:ln/>
                  </pic:spPr>
                </pic:pic>
              </a:graphicData>
            </a:graphic>
          </wp:inline>
        </w:drawing>
      </w:r>
      <w:r w:rsidDel="00000000" w:rsidR="00000000" w:rsidRPr="00000000">
        <w:rPr>
          <w:rtl w:val="0"/>
        </w:rPr>
      </w:r>
    </w:p>
    <w:p w:rsidR="00000000" w:rsidDel="00000000" w:rsidP="00000000" w:rsidRDefault="00000000" w:rsidRPr="00000000" w14:paraId="0000080B">
      <w:pPr>
        <w:rPr>
          <w:b w:val="1"/>
        </w:rPr>
      </w:pPr>
      <w:r w:rsidDel="00000000" w:rsidR="00000000" w:rsidRPr="00000000">
        <w:rPr>
          <w:b w:val="1"/>
          <w:rtl w:val="0"/>
        </w:rPr>
        <w:t xml:space="preserve">Por lo tanto, se obtendrán 528 g de C O</w:t>
      </w:r>
      <w:r w:rsidDel="00000000" w:rsidR="00000000" w:rsidRPr="00000000">
        <w:rPr>
          <w:b w:val="1"/>
          <w:vertAlign w:val="subscript"/>
          <w:rtl w:val="0"/>
        </w:rPr>
        <w:t xml:space="preserve">2</w:t>
      </w:r>
      <w:r w:rsidDel="00000000" w:rsidR="00000000" w:rsidRPr="00000000">
        <w:rPr>
          <w:b w:val="1"/>
          <w:rtl w:val="0"/>
        </w:rPr>
        <w:t xml:space="preserve"> al reaccionar 2 moles de glucosa (C</w:t>
      </w:r>
      <w:r w:rsidDel="00000000" w:rsidR="00000000" w:rsidRPr="00000000">
        <w:rPr>
          <w:b w:val="1"/>
          <w:vertAlign w:val="subscript"/>
          <w:rtl w:val="0"/>
        </w:rPr>
        <w:t xml:space="preserve">6</w:t>
      </w:r>
      <w:r w:rsidDel="00000000" w:rsidR="00000000" w:rsidRPr="00000000">
        <w:rPr>
          <w:b w:val="1"/>
          <w:rtl w:val="0"/>
        </w:rPr>
        <w:t xml:space="preserve">H</w:t>
      </w:r>
      <w:r w:rsidDel="00000000" w:rsidR="00000000" w:rsidRPr="00000000">
        <w:rPr>
          <w:b w:val="1"/>
          <w:vertAlign w:val="subscript"/>
          <w:rtl w:val="0"/>
        </w:rPr>
        <w:t xml:space="preserve">12</w:t>
      </w:r>
      <w:r w:rsidDel="00000000" w:rsidR="00000000" w:rsidRPr="00000000">
        <w:rPr>
          <w:b w:val="1"/>
          <w:rtl w:val="0"/>
        </w:rPr>
        <w:t xml:space="preserve">O</w:t>
      </w:r>
      <w:r w:rsidDel="00000000" w:rsidR="00000000" w:rsidRPr="00000000">
        <w:rPr>
          <w:b w:val="1"/>
          <w:vertAlign w:val="subscript"/>
          <w:rtl w:val="0"/>
        </w:rPr>
        <w:t xml:space="preserve">6</w:t>
      </w:r>
      <w:r w:rsidDel="00000000" w:rsidR="00000000" w:rsidRPr="00000000">
        <w:rPr>
          <w:b w:val="1"/>
          <w:rtl w:val="0"/>
        </w:rPr>
        <w:t xml:space="preserve">) completamente con oxígeno.</w:t>
      </w:r>
    </w:p>
    <w:p w:rsidR="00000000" w:rsidDel="00000000" w:rsidP="00000000" w:rsidRDefault="00000000" w:rsidRPr="00000000" w14:paraId="0000080C">
      <w:pPr>
        <w:rPr>
          <w:b w:val="1"/>
        </w:rPr>
      </w:pPr>
      <w:r w:rsidDel="00000000" w:rsidR="00000000" w:rsidRPr="00000000">
        <w:rPr>
          <w:b w:val="1"/>
          <w:rtl w:val="0"/>
        </w:rPr>
        <w:t xml:space="preserve">Ejemplo 2.</w:t>
      </w:r>
    </w:p>
    <w:p w:rsidR="00000000" w:rsidDel="00000000" w:rsidP="00000000" w:rsidRDefault="00000000" w:rsidRPr="00000000" w14:paraId="0000080D">
      <w:pPr>
        <w:rPr/>
      </w:pPr>
      <w:r w:rsidDel="00000000" w:rsidR="00000000" w:rsidRPr="00000000">
        <w:rPr>
          <w:rtl w:val="0"/>
        </w:rPr>
        <w:t xml:space="preserve">¿Cuántos gramos de ácido nítrico (H NO</w:t>
      </w:r>
      <w:r w:rsidDel="00000000" w:rsidR="00000000" w:rsidRPr="00000000">
        <w:rPr>
          <w:vertAlign w:val="subscript"/>
          <w:rtl w:val="0"/>
        </w:rPr>
        <w:t xml:space="preserve">3</w:t>
      </w:r>
      <w:r w:rsidDel="00000000" w:rsidR="00000000" w:rsidRPr="00000000">
        <w:rPr>
          <w:rtl w:val="0"/>
        </w:rPr>
        <w:t xml:space="preserve">), se requieren para producir 8,75 g de monóxido de dinitrógeno (N</w:t>
      </w:r>
      <w:r w:rsidDel="00000000" w:rsidR="00000000" w:rsidRPr="00000000">
        <w:rPr>
          <w:vertAlign w:val="subscript"/>
          <w:rtl w:val="0"/>
        </w:rPr>
        <w:t xml:space="preserve">2</w:t>
      </w:r>
      <w:r w:rsidDel="00000000" w:rsidR="00000000" w:rsidRPr="00000000">
        <w:rPr>
          <w:rtl w:val="0"/>
        </w:rPr>
        <w:t xml:space="preserve">O)?</w:t>
      </w:r>
    </w:p>
    <w:p w:rsidR="00000000" w:rsidDel="00000000" w:rsidP="00000000" w:rsidRDefault="00000000" w:rsidRPr="00000000" w14:paraId="0000080E">
      <w:pPr>
        <w:rPr/>
      </w:pPr>
      <w:r w:rsidDel="00000000" w:rsidR="00000000" w:rsidRPr="00000000">
        <w:rPr>
          <w:sz w:val="36.66666666666667"/>
          <w:szCs w:val="36.66666666666667"/>
          <w:vertAlign w:val="subscript"/>
        </w:rPr>
        <w:drawing>
          <wp:inline distB="0" distT="0" distL="114300" distR="114300">
            <wp:extent cx="5308600" cy="355600"/>
            <wp:effectExtent b="0" l="0" r="0" t="0"/>
            <wp:docPr id="67" name="image55.png"/>
            <a:graphic>
              <a:graphicData uri="http://schemas.openxmlformats.org/drawingml/2006/picture">
                <pic:pic>
                  <pic:nvPicPr>
                    <pic:cNvPr id="0" name="image55.png"/>
                    <pic:cNvPicPr preferRelativeResize="0"/>
                  </pic:nvPicPr>
                  <pic:blipFill>
                    <a:blip r:embed="rId255"/>
                    <a:srcRect b="0" l="0" r="0" t="0"/>
                    <a:stretch>
                      <a:fillRect/>
                    </a:stretch>
                  </pic:blipFill>
                  <pic:spPr>
                    <a:xfrm>
                      <a:off x="0" y="0"/>
                      <a:ext cx="5308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80F">
      <w:pPr>
        <w:rPr>
          <w:b w:val="1"/>
        </w:rPr>
      </w:pPr>
      <w:r w:rsidDel="00000000" w:rsidR="00000000" w:rsidRPr="00000000">
        <w:rPr>
          <w:rtl w:val="0"/>
        </w:rPr>
      </w:r>
    </w:p>
    <w:p w:rsidR="00000000" w:rsidDel="00000000" w:rsidP="00000000" w:rsidRDefault="00000000" w:rsidRPr="00000000" w14:paraId="00000810">
      <w:pPr>
        <w:rPr>
          <w:b w:val="1"/>
        </w:rPr>
      </w:pPr>
      <w:r w:rsidDel="00000000" w:rsidR="00000000" w:rsidRPr="00000000">
        <w:rPr>
          <w:b w:val="1"/>
          <w:rtl w:val="0"/>
        </w:rPr>
        <w:t xml:space="preserve">Paso 1: determinar el número de moles de la sustancia inicial.</w:t>
      </w:r>
    </w:p>
    <w:p w:rsidR="00000000" w:rsidDel="00000000" w:rsidP="00000000" w:rsidRDefault="00000000" w:rsidRPr="00000000" w14:paraId="00000811">
      <w:pPr>
        <w:rPr/>
      </w:pPr>
      <w:r w:rsidDel="00000000" w:rsidR="00000000" w:rsidRPr="00000000">
        <w:rPr>
          <w:rtl w:val="0"/>
        </w:rPr>
        <w:t xml:space="preserve">En la ecuación se indica qué reacciona, según la relación establecida en el problema.</w:t>
      </w:r>
    </w:p>
    <w:p w:rsidR="00000000" w:rsidDel="00000000" w:rsidP="00000000" w:rsidRDefault="00000000" w:rsidRPr="00000000" w14:paraId="00000812">
      <w:pPr>
        <w:rPr/>
      </w:pPr>
      <w:r w:rsidDel="00000000" w:rsidR="00000000" w:rsidRPr="00000000">
        <w:rPr>
          <w:rtl w:val="0"/>
        </w:rPr>
      </w:r>
    </w:p>
    <w:p w:rsidR="00000000" w:rsidDel="00000000" w:rsidP="00000000" w:rsidRDefault="00000000" w:rsidRPr="00000000" w14:paraId="00000813">
      <w:pPr>
        <w:rPr/>
      </w:pPr>
      <w:r w:rsidDel="00000000" w:rsidR="00000000" w:rsidRPr="00000000">
        <w:rPr>
          <w:sz w:val="36.66666666666667"/>
          <w:szCs w:val="36.66666666666667"/>
          <w:vertAlign w:val="subscript"/>
        </w:rPr>
        <w:drawing>
          <wp:inline distB="0" distT="0" distL="114300" distR="114300">
            <wp:extent cx="5308600" cy="635000"/>
            <wp:effectExtent b="0" l="0" r="0" t="0"/>
            <wp:docPr id="73" name="image57.png"/>
            <a:graphic>
              <a:graphicData uri="http://schemas.openxmlformats.org/drawingml/2006/picture">
                <pic:pic>
                  <pic:nvPicPr>
                    <pic:cNvPr id="0" name="image57.png"/>
                    <pic:cNvPicPr preferRelativeResize="0"/>
                  </pic:nvPicPr>
                  <pic:blipFill>
                    <a:blip r:embed="rId256"/>
                    <a:srcRect b="0" l="0" r="0" t="0"/>
                    <a:stretch>
                      <a:fillRect/>
                    </a:stretch>
                  </pic:blipFill>
                  <pic:spPr>
                    <a:xfrm>
                      <a:off x="0" y="0"/>
                      <a:ext cx="53086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814">
      <w:pPr>
        <w:rPr/>
      </w:pPr>
      <w:r w:rsidDel="00000000" w:rsidR="00000000" w:rsidRPr="00000000">
        <w:rPr>
          <w:rtl w:val="0"/>
        </w:rPr>
        <w:t xml:space="preserve">Según los datos entregados, la sustancia inicial corresponde a 8,75 g de N</w:t>
      </w:r>
      <w:r w:rsidDel="00000000" w:rsidR="00000000" w:rsidRPr="00000000">
        <w:rPr>
          <w:vertAlign w:val="subscript"/>
          <w:rtl w:val="0"/>
        </w:rPr>
        <w:t xml:space="preserve">2</w:t>
      </w:r>
      <w:r w:rsidDel="00000000" w:rsidR="00000000" w:rsidRPr="00000000">
        <w:rPr>
          <w:rtl w:val="0"/>
        </w:rPr>
        <w:t xml:space="preserve">O, y la incógnita, a la cantidad de masa en gramos del ácido nítrico que son necesarios para que se forme la cantidad de monóxido de dinitrógeno. Como observarás, es necesario realizar transformaciones, pues el dato está en gramos. La masa molar del N</w:t>
      </w:r>
      <w:r w:rsidDel="00000000" w:rsidR="00000000" w:rsidRPr="00000000">
        <w:rPr>
          <w:vertAlign w:val="subscript"/>
          <w:rtl w:val="0"/>
        </w:rPr>
        <w:t xml:space="preserve">2</w:t>
      </w:r>
      <w:r w:rsidDel="00000000" w:rsidR="00000000" w:rsidRPr="00000000">
        <w:rPr>
          <w:rtl w:val="0"/>
        </w:rPr>
        <w:t xml:space="preserve">O es 44 g, aplicando la transformación se obtiene:</w:t>
      </w:r>
    </w:p>
    <w:p w:rsidR="00000000" w:rsidDel="00000000" w:rsidP="00000000" w:rsidRDefault="00000000" w:rsidRPr="00000000" w14:paraId="00000815">
      <w:pPr>
        <w:rPr/>
      </w:pPr>
      <w:r w:rsidDel="00000000" w:rsidR="00000000" w:rsidRPr="00000000">
        <w:rPr>
          <w:sz w:val="36.66666666666667"/>
          <w:szCs w:val="36.66666666666667"/>
          <w:vertAlign w:val="subscript"/>
        </w:rPr>
        <w:drawing>
          <wp:inline distB="0" distT="0" distL="114300" distR="114300">
            <wp:extent cx="2565400" cy="3022600"/>
            <wp:effectExtent b="0" l="0" r="0" t="0"/>
            <wp:docPr id="71" name="image56.png"/>
            <a:graphic>
              <a:graphicData uri="http://schemas.openxmlformats.org/drawingml/2006/picture">
                <pic:pic>
                  <pic:nvPicPr>
                    <pic:cNvPr id="0" name="image56.png"/>
                    <pic:cNvPicPr preferRelativeResize="0"/>
                  </pic:nvPicPr>
                  <pic:blipFill>
                    <a:blip r:embed="rId257"/>
                    <a:srcRect b="0" l="0" r="0" t="0"/>
                    <a:stretch>
                      <a:fillRect/>
                    </a:stretch>
                  </pic:blipFill>
                  <pic:spPr>
                    <a:xfrm>
                      <a:off x="0" y="0"/>
                      <a:ext cx="2565400" cy="3022600"/>
                    </a:xfrm>
                    <a:prstGeom prst="rect"/>
                    <a:ln/>
                  </pic:spPr>
                </pic:pic>
              </a:graphicData>
            </a:graphic>
          </wp:inline>
        </w:drawing>
      </w:r>
      <w:r w:rsidDel="00000000" w:rsidR="00000000" w:rsidRPr="00000000">
        <w:rPr>
          <w:rtl w:val="0"/>
        </w:rPr>
      </w:r>
    </w:p>
    <w:p w:rsidR="00000000" w:rsidDel="00000000" w:rsidP="00000000" w:rsidRDefault="00000000" w:rsidRPr="00000000" w14:paraId="00000816">
      <w:pPr>
        <w:rPr/>
      </w:pPr>
      <w:r w:rsidDel="00000000" w:rsidR="00000000" w:rsidRPr="00000000">
        <w:rPr>
          <w:rtl w:val="0"/>
        </w:rPr>
        <w:t xml:space="preserve">La cantidad de sustancia de N</w:t>
      </w:r>
      <w:r w:rsidDel="00000000" w:rsidR="00000000" w:rsidRPr="00000000">
        <w:rPr>
          <w:vertAlign w:val="subscript"/>
          <w:rtl w:val="0"/>
        </w:rPr>
        <w:t xml:space="preserve">2</w:t>
      </w:r>
      <w:r w:rsidDel="00000000" w:rsidR="00000000" w:rsidRPr="00000000">
        <w:rPr>
          <w:rtl w:val="0"/>
        </w:rPr>
        <w:t xml:space="preserve">O equivalente a 8,75g es 0,199 moles.</w:t>
      </w:r>
    </w:p>
    <w:p w:rsidR="00000000" w:rsidDel="00000000" w:rsidP="00000000" w:rsidRDefault="00000000" w:rsidRPr="00000000" w14:paraId="00000817">
      <w:pPr>
        <w:rPr>
          <w:b w:val="1"/>
        </w:rPr>
      </w:pPr>
      <w:r w:rsidDel="00000000" w:rsidR="00000000" w:rsidRPr="00000000">
        <w:rPr>
          <w:b w:val="1"/>
          <w:rtl w:val="0"/>
        </w:rPr>
        <w:t xml:space="preserve">Paso 2: determinar la relación molar de la sustancia deseada con la sustancia inicial.</w:t>
      </w:r>
    </w:p>
    <w:p w:rsidR="00000000" w:rsidDel="00000000" w:rsidP="00000000" w:rsidRDefault="00000000" w:rsidRPr="00000000" w14:paraId="00000818">
      <w:pPr>
        <w:rPr/>
      </w:pPr>
      <w:r w:rsidDel="00000000" w:rsidR="00000000" w:rsidRPr="00000000">
        <w:rPr>
          <w:sz w:val="36.66666666666667"/>
          <w:szCs w:val="36.66666666666667"/>
          <w:vertAlign w:val="subscript"/>
        </w:rPr>
        <w:drawing>
          <wp:inline distB="0" distT="0" distL="114300" distR="114300">
            <wp:extent cx="4114800" cy="635000"/>
            <wp:effectExtent b="0" l="0" r="0" t="0"/>
            <wp:docPr id="64" name="image49.png"/>
            <a:graphic>
              <a:graphicData uri="http://schemas.openxmlformats.org/drawingml/2006/picture">
                <pic:pic>
                  <pic:nvPicPr>
                    <pic:cNvPr id="0" name="image49.png"/>
                    <pic:cNvPicPr preferRelativeResize="0"/>
                  </pic:nvPicPr>
                  <pic:blipFill>
                    <a:blip r:embed="rId258"/>
                    <a:srcRect b="0" l="0" r="0" t="0"/>
                    <a:stretch>
                      <a:fillRect/>
                    </a:stretch>
                  </pic:blipFill>
                  <pic:spPr>
                    <a:xfrm>
                      <a:off x="0" y="0"/>
                      <a:ext cx="41148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819">
      <w:pPr>
        <w:rPr/>
      </w:pPr>
      <w:r w:rsidDel="00000000" w:rsidR="00000000" w:rsidRPr="00000000">
        <w:rPr>
          <w:rtl w:val="0"/>
        </w:rPr>
        <w:t xml:space="preserve">Si diez moles de ácido nítrico producen un mol de monóxido de dinitrógeno entonces cuantas moles de ácido nítrico producirán 0,199 moles de monóxido de dinitrógeno.</w:t>
      </w:r>
    </w:p>
    <w:p w:rsidR="00000000" w:rsidDel="00000000" w:rsidP="00000000" w:rsidRDefault="00000000" w:rsidRPr="00000000" w14:paraId="0000081A">
      <w:pPr>
        <w:rPr>
          <w:b w:val="1"/>
        </w:rPr>
      </w:pPr>
      <w:r w:rsidDel="00000000" w:rsidR="00000000" w:rsidRPr="00000000">
        <w:rPr>
          <w:rtl w:val="0"/>
        </w:rPr>
        <w:t xml:space="preserve">Al resolver se obtienen:</w:t>
      </w:r>
      <w:r w:rsidDel="00000000" w:rsidR="00000000" w:rsidRPr="00000000">
        <w:rPr>
          <w:rtl w:val="0"/>
        </w:rPr>
      </w:r>
    </w:p>
    <w:p w:rsidR="00000000" w:rsidDel="00000000" w:rsidP="00000000" w:rsidRDefault="00000000" w:rsidRPr="00000000" w14:paraId="0000081B">
      <w:pPr>
        <w:rPr/>
      </w:pPr>
      <w:r w:rsidDel="00000000" w:rsidR="00000000" w:rsidRPr="00000000">
        <w:rPr>
          <w:sz w:val="36.66666666666667"/>
          <w:szCs w:val="36.66666666666667"/>
          <w:vertAlign w:val="subscript"/>
        </w:rPr>
        <w:drawing>
          <wp:inline distB="0" distT="0" distL="114300" distR="114300">
            <wp:extent cx="5588000" cy="1016000"/>
            <wp:effectExtent b="0" l="0" r="0" t="0"/>
            <wp:docPr id="63" name="image79.png"/>
            <a:graphic>
              <a:graphicData uri="http://schemas.openxmlformats.org/drawingml/2006/picture">
                <pic:pic>
                  <pic:nvPicPr>
                    <pic:cNvPr id="0" name="image79.png"/>
                    <pic:cNvPicPr preferRelativeResize="0"/>
                  </pic:nvPicPr>
                  <pic:blipFill>
                    <a:blip r:embed="rId259"/>
                    <a:srcRect b="0" l="0" r="0" t="0"/>
                    <a:stretch>
                      <a:fillRect/>
                    </a:stretch>
                  </pic:blipFill>
                  <pic:spPr>
                    <a:xfrm>
                      <a:off x="0" y="0"/>
                      <a:ext cx="55880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81C">
      <w:pPr>
        <w:rPr/>
      </w:pPr>
      <w:r w:rsidDel="00000000" w:rsidR="00000000" w:rsidRPr="00000000">
        <w:rPr>
          <w:rtl w:val="0"/>
        </w:rPr>
      </w:r>
    </w:p>
    <w:p w:rsidR="00000000" w:rsidDel="00000000" w:rsidP="00000000" w:rsidRDefault="00000000" w:rsidRPr="00000000" w14:paraId="0000081D">
      <w:pPr>
        <w:rPr/>
      </w:pPr>
      <w:r w:rsidDel="00000000" w:rsidR="00000000" w:rsidRPr="00000000">
        <w:rPr>
          <w:sz w:val="36.66666666666667"/>
          <w:szCs w:val="36.66666666666667"/>
          <w:vertAlign w:val="subscript"/>
        </w:rPr>
        <w:drawing>
          <wp:inline distB="0" distT="0" distL="114300" distR="114300">
            <wp:extent cx="4572000" cy="1092200"/>
            <wp:effectExtent b="0" l="0" r="0" t="0"/>
            <wp:docPr id="22" name="image24.png"/>
            <a:graphic>
              <a:graphicData uri="http://schemas.openxmlformats.org/drawingml/2006/picture">
                <pic:pic>
                  <pic:nvPicPr>
                    <pic:cNvPr id="0" name="image24.png"/>
                    <pic:cNvPicPr preferRelativeResize="0"/>
                  </pic:nvPicPr>
                  <pic:blipFill>
                    <a:blip r:embed="rId260"/>
                    <a:srcRect b="0" l="0" r="0" t="0"/>
                    <a:stretch>
                      <a:fillRect/>
                    </a:stretch>
                  </pic:blipFill>
                  <pic:spPr>
                    <a:xfrm>
                      <a:off x="0" y="0"/>
                      <a:ext cx="45720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81E">
      <w:pPr>
        <w:rPr/>
      </w:pPr>
      <w:r w:rsidDel="00000000" w:rsidR="00000000" w:rsidRPr="00000000">
        <w:rPr>
          <w:rtl w:val="0"/>
        </w:rPr>
      </w:r>
    </w:p>
    <w:p w:rsidR="00000000" w:rsidDel="00000000" w:rsidP="00000000" w:rsidRDefault="00000000" w:rsidRPr="00000000" w14:paraId="0000081F">
      <w:pPr>
        <w:rPr/>
      </w:pPr>
      <w:r w:rsidDel="00000000" w:rsidR="00000000" w:rsidRPr="00000000">
        <w:rPr>
          <w:rtl w:val="0"/>
        </w:rPr>
        <w:t xml:space="preserve">Pero el dato obtenido no corresponde a la unidad de medida solicitada. En el problema se indica que se requiere conocer la cantidad de masa de HNO</w:t>
      </w:r>
      <w:r w:rsidDel="00000000" w:rsidR="00000000" w:rsidRPr="00000000">
        <w:rPr>
          <w:vertAlign w:val="subscript"/>
          <w:rtl w:val="0"/>
        </w:rPr>
        <w:t xml:space="preserve">3</w:t>
      </w:r>
      <w:r w:rsidDel="00000000" w:rsidR="00000000" w:rsidRPr="00000000">
        <w:rPr>
          <w:rtl w:val="0"/>
        </w:rPr>
        <w:t xml:space="preserve">, razón por la cual es necesario transformar.</w:t>
      </w:r>
    </w:p>
    <w:p w:rsidR="00000000" w:rsidDel="00000000" w:rsidP="00000000" w:rsidRDefault="00000000" w:rsidRPr="00000000" w14:paraId="00000820">
      <w:pPr>
        <w:rPr/>
      </w:pPr>
      <w:r w:rsidDel="00000000" w:rsidR="00000000" w:rsidRPr="00000000">
        <w:rPr>
          <w:rtl w:val="0"/>
        </w:rPr>
      </w:r>
    </w:p>
    <w:p w:rsidR="00000000" w:rsidDel="00000000" w:rsidP="00000000" w:rsidRDefault="00000000" w:rsidRPr="00000000" w14:paraId="00000821">
      <w:pPr>
        <w:rPr/>
      </w:pPr>
      <w:r w:rsidDel="00000000" w:rsidR="00000000" w:rsidRPr="00000000">
        <w:rPr>
          <w:b w:val="1"/>
          <w:rtl w:val="0"/>
        </w:rPr>
        <w:t xml:space="preserve">Paso 3: calcular el valor deseado (en las unidades que corresponda). </w:t>
      </w:r>
      <w:r w:rsidDel="00000000" w:rsidR="00000000" w:rsidRPr="00000000">
        <w:rPr>
          <w:rtl w:val="0"/>
        </w:rPr>
        <w:t xml:space="preserve">Acudiendo al esquema resumen, es necesario conocer la masa molar del ácido nítrico para transformar los moles en gramos.</w:t>
      </w:r>
    </w:p>
    <w:p w:rsidR="00000000" w:rsidDel="00000000" w:rsidP="00000000" w:rsidRDefault="00000000" w:rsidRPr="00000000" w14:paraId="00000822">
      <w:pPr>
        <w:rPr/>
      </w:pPr>
      <w:r w:rsidDel="00000000" w:rsidR="00000000" w:rsidRPr="00000000">
        <w:rPr>
          <w:rtl w:val="0"/>
        </w:rPr>
        <w:t xml:space="preserve">La masa molar del HNO</w:t>
      </w:r>
      <w:r w:rsidDel="00000000" w:rsidR="00000000" w:rsidRPr="00000000">
        <w:rPr>
          <w:vertAlign w:val="subscript"/>
          <w:rtl w:val="0"/>
        </w:rPr>
        <w:t xml:space="preserve">3</w:t>
      </w:r>
      <w:r w:rsidDel="00000000" w:rsidR="00000000" w:rsidRPr="00000000">
        <w:rPr>
          <w:rtl w:val="0"/>
        </w:rPr>
        <w:t xml:space="preserve"> es 63 g. De acuerdo a este valor, la masa del HNO</w:t>
      </w:r>
      <w:r w:rsidDel="00000000" w:rsidR="00000000" w:rsidRPr="00000000">
        <w:rPr>
          <w:vertAlign w:val="subscript"/>
          <w:rtl w:val="0"/>
        </w:rPr>
        <w:t xml:space="preserve">3</w:t>
      </w:r>
      <w:r w:rsidDel="00000000" w:rsidR="00000000" w:rsidRPr="00000000">
        <w:rPr>
          <w:rtl w:val="0"/>
        </w:rPr>
        <w:t xml:space="preserve"> que equivale a 1,99 moles será:</w:t>
      </w:r>
    </w:p>
    <w:p w:rsidR="00000000" w:rsidDel="00000000" w:rsidP="00000000" w:rsidRDefault="00000000" w:rsidRPr="00000000" w14:paraId="00000823">
      <w:pPr>
        <w:rPr/>
      </w:pPr>
      <w:r w:rsidDel="00000000" w:rsidR="00000000" w:rsidRPr="00000000">
        <w:rPr>
          <w:sz w:val="36.66666666666667"/>
          <w:szCs w:val="36.66666666666667"/>
          <w:vertAlign w:val="subscript"/>
        </w:rPr>
        <w:drawing>
          <wp:inline distB="0" distT="0" distL="114300" distR="114300">
            <wp:extent cx="2921000" cy="1930400"/>
            <wp:effectExtent b="0" l="0" r="0" t="0"/>
            <wp:docPr id="15" name="image9.png"/>
            <a:graphic>
              <a:graphicData uri="http://schemas.openxmlformats.org/drawingml/2006/picture">
                <pic:pic>
                  <pic:nvPicPr>
                    <pic:cNvPr id="0" name="image9.png"/>
                    <pic:cNvPicPr preferRelativeResize="0"/>
                  </pic:nvPicPr>
                  <pic:blipFill>
                    <a:blip r:embed="rId261"/>
                    <a:srcRect b="0" l="0" r="0" t="0"/>
                    <a:stretch>
                      <a:fillRect/>
                    </a:stretch>
                  </pic:blipFill>
                  <pic:spPr>
                    <a:xfrm>
                      <a:off x="0" y="0"/>
                      <a:ext cx="2921000" cy="1930400"/>
                    </a:xfrm>
                    <a:prstGeom prst="rect"/>
                    <a:ln/>
                  </pic:spPr>
                </pic:pic>
              </a:graphicData>
            </a:graphic>
          </wp:inline>
        </w:drawing>
      </w:r>
      <w:r w:rsidDel="00000000" w:rsidR="00000000" w:rsidRPr="00000000">
        <w:rPr>
          <w:rtl w:val="0"/>
        </w:rPr>
      </w:r>
    </w:p>
    <w:p w:rsidR="00000000" w:rsidDel="00000000" w:rsidP="00000000" w:rsidRDefault="00000000" w:rsidRPr="00000000" w14:paraId="00000824">
      <w:pPr>
        <w:rPr/>
      </w:pPr>
      <w:r w:rsidDel="00000000" w:rsidR="00000000" w:rsidRPr="00000000">
        <w:rPr>
          <w:b w:val="1"/>
          <w:rtl w:val="0"/>
        </w:rPr>
        <w:t xml:space="preserve">Por lo tanto, son necesarios 125,37g de HNO</w:t>
      </w:r>
      <w:r w:rsidDel="00000000" w:rsidR="00000000" w:rsidRPr="00000000">
        <w:rPr>
          <w:b w:val="1"/>
          <w:vertAlign w:val="subscript"/>
          <w:rtl w:val="0"/>
        </w:rPr>
        <w:t xml:space="preserve">3</w:t>
      </w:r>
      <w:r w:rsidDel="00000000" w:rsidR="00000000" w:rsidRPr="00000000">
        <w:rPr>
          <w:b w:val="1"/>
          <w:rtl w:val="0"/>
        </w:rPr>
        <w:t xml:space="preserve"> para obtener 8,75 g de N</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rtl w:val="0"/>
        </w:rPr>
      </w:r>
    </w:p>
    <w:p w:rsidR="00000000" w:rsidDel="00000000" w:rsidP="00000000" w:rsidRDefault="00000000" w:rsidRPr="00000000" w14:paraId="00000825">
      <w:pPr>
        <w:rPr/>
      </w:pPr>
      <w:r w:rsidDel="00000000" w:rsidR="00000000" w:rsidRPr="00000000">
        <w:rPr>
          <w:rtl w:val="0"/>
        </w:rPr>
        <w:t xml:space="preserve">Analicemos el siguiente ejemplo.</w:t>
      </w:r>
    </w:p>
    <w:p w:rsidR="00000000" w:rsidDel="00000000" w:rsidP="00000000" w:rsidRDefault="00000000" w:rsidRPr="00000000" w14:paraId="00000826">
      <w:pPr>
        <w:rPr>
          <w:b w:val="1"/>
        </w:rPr>
      </w:pPr>
      <w:r w:rsidDel="00000000" w:rsidR="00000000" w:rsidRPr="00000000">
        <w:rPr>
          <w:b w:val="1"/>
          <w:rtl w:val="0"/>
        </w:rPr>
        <w:t xml:space="preserve">¿Qué masa de oxígeno se requiere para que reaccionen completamente 24 g de metano, CH</w:t>
      </w:r>
      <w:r w:rsidDel="00000000" w:rsidR="00000000" w:rsidRPr="00000000">
        <w:rPr>
          <w:b w:val="1"/>
          <w:vertAlign w:val="subscript"/>
          <w:rtl w:val="0"/>
        </w:rPr>
        <w:t xml:space="preserve">4</w:t>
      </w:r>
      <w:r w:rsidDel="00000000" w:rsidR="00000000" w:rsidRPr="00000000">
        <w:rPr>
          <w:b w:val="1"/>
          <w:rtl w:val="0"/>
        </w:rPr>
        <w:t xml:space="preserve">?</w:t>
      </w:r>
    </w:p>
    <w:p w:rsidR="00000000" w:rsidDel="00000000" w:rsidP="00000000" w:rsidRDefault="00000000" w:rsidRPr="00000000" w14:paraId="00000827">
      <w:pPr>
        <w:rPr/>
      </w:pPr>
      <w:r w:rsidDel="00000000" w:rsidR="00000000" w:rsidRPr="00000000">
        <w:rPr>
          <w:rtl w:val="0"/>
        </w:rPr>
        <w:t xml:space="preserve">La ecuación balanceada es:</w:t>
      </w:r>
    </w:p>
    <w:p w:rsidR="00000000" w:rsidDel="00000000" w:rsidP="00000000" w:rsidRDefault="00000000" w:rsidRPr="00000000" w14:paraId="00000828">
      <w:pPr>
        <w:rPr/>
      </w:pPr>
      <w:r w:rsidDel="00000000" w:rsidR="00000000" w:rsidRPr="00000000">
        <w:rPr>
          <w:b w:val="1"/>
          <w:sz w:val="36.66666666666667"/>
          <w:szCs w:val="36.66666666666667"/>
          <w:vertAlign w:val="subscript"/>
        </w:rPr>
        <w:drawing>
          <wp:inline distB="0" distT="0" distL="114300" distR="114300">
            <wp:extent cx="3657600" cy="1193800"/>
            <wp:effectExtent b="0" l="0" r="0" t="0"/>
            <wp:docPr id="13" name="image10.png"/>
            <a:graphic>
              <a:graphicData uri="http://schemas.openxmlformats.org/drawingml/2006/picture">
                <pic:pic>
                  <pic:nvPicPr>
                    <pic:cNvPr id="0" name="image10.png"/>
                    <pic:cNvPicPr preferRelativeResize="0"/>
                  </pic:nvPicPr>
                  <pic:blipFill>
                    <a:blip r:embed="rId262"/>
                    <a:srcRect b="0" l="0" r="0" t="0"/>
                    <a:stretch>
                      <a:fillRect/>
                    </a:stretch>
                  </pic:blipFill>
                  <pic:spPr>
                    <a:xfrm>
                      <a:off x="0" y="0"/>
                      <a:ext cx="36576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829">
      <w:pPr>
        <w:rPr/>
      </w:pPr>
      <w:r w:rsidDel="00000000" w:rsidR="00000000" w:rsidRPr="00000000">
        <w:rPr>
          <w:rtl w:val="0"/>
        </w:rPr>
        <w:t xml:space="preserve">Interpretando la información anterior tenemos que 16 g de metano reaccionan con 64 g de oxígeno, por lo que se puede establecer la siguiente relación:</w:t>
      </w:r>
    </w:p>
    <w:p w:rsidR="00000000" w:rsidDel="00000000" w:rsidP="00000000" w:rsidRDefault="00000000" w:rsidRPr="00000000" w14:paraId="0000082A">
      <w:pPr>
        <w:rPr/>
      </w:pPr>
      <w:r w:rsidDel="00000000" w:rsidR="00000000" w:rsidRPr="00000000">
        <w:rPr>
          <w:sz w:val="36.66666666666667"/>
          <w:szCs w:val="36.66666666666667"/>
          <w:vertAlign w:val="subscript"/>
        </w:rPr>
        <w:drawing>
          <wp:inline distB="0" distT="0" distL="114300" distR="114300">
            <wp:extent cx="2565400" cy="736600"/>
            <wp:effectExtent b="0" l="0" r="0" t="0"/>
            <wp:docPr id="19" name="image15.png"/>
            <a:graphic>
              <a:graphicData uri="http://schemas.openxmlformats.org/drawingml/2006/picture">
                <pic:pic>
                  <pic:nvPicPr>
                    <pic:cNvPr id="0" name="image15.png"/>
                    <pic:cNvPicPr preferRelativeResize="0"/>
                  </pic:nvPicPr>
                  <pic:blipFill>
                    <a:blip r:embed="rId263"/>
                    <a:srcRect b="0" l="0" r="0" t="0"/>
                    <a:stretch>
                      <a:fillRect/>
                    </a:stretch>
                  </pic:blipFill>
                  <pic:spPr>
                    <a:xfrm>
                      <a:off x="0" y="0"/>
                      <a:ext cx="25654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82B">
      <w:pPr>
        <w:rPr/>
      </w:pPr>
      <w:r w:rsidDel="00000000" w:rsidR="00000000" w:rsidRPr="00000000">
        <w:rPr>
          <w:sz w:val="36.66666666666667"/>
          <w:szCs w:val="36.66666666666667"/>
          <w:vertAlign w:val="subscript"/>
        </w:rPr>
        <w:drawing>
          <wp:inline distB="0" distT="0" distL="114300" distR="114300">
            <wp:extent cx="3111500" cy="1473200"/>
            <wp:effectExtent b="0" l="0" r="0" t="0"/>
            <wp:docPr id="17" name="image13.png"/>
            <a:graphic>
              <a:graphicData uri="http://schemas.openxmlformats.org/drawingml/2006/picture">
                <pic:pic>
                  <pic:nvPicPr>
                    <pic:cNvPr id="0" name="image13.png"/>
                    <pic:cNvPicPr preferRelativeResize="0"/>
                  </pic:nvPicPr>
                  <pic:blipFill>
                    <a:blip r:embed="rId264"/>
                    <a:srcRect b="0" l="0" r="0" t="0"/>
                    <a:stretch>
                      <a:fillRect/>
                    </a:stretch>
                  </pic:blipFill>
                  <pic:spPr>
                    <a:xfrm>
                      <a:off x="0" y="0"/>
                      <a:ext cx="3111500" cy="1473200"/>
                    </a:xfrm>
                    <a:prstGeom prst="rect"/>
                    <a:ln/>
                  </pic:spPr>
                </pic:pic>
              </a:graphicData>
            </a:graphic>
          </wp:inline>
        </w:drawing>
      </w:r>
      <w:r w:rsidDel="00000000" w:rsidR="00000000" w:rsidRPr="00000000">
        <w:rPr>
          <w:rtl w:val="0"/>
        </w:rPr>
      </w:r>
    </w:p>
    <w:p w:rsidR="00000000" w:rsidDel="00000000" w:rsidP="00000000" w:rsidRDefault="00000000" w:rsidRPr="00000000" w14:paraId="0000082C">
      <w:pPr>
        <w:rPr/>
      </w:pPr>
      <w:r w:rsidDel="00000000" w:rsidR="00000000" w:rsidRPr="00000000">
        <w:rPr>
          <w:rtl w:val="0"/>
        </w:rPr>
        <w:t xml:space="preserve">El problema puede resolverse también empleando las cuatro etapas mencionadas anteriormente. Se hallan las relaciones molares entre reactivos y productos y al final se transforman en unidades de masa o cualquiera otra que se desee.</w:t>
      </w:r>
    </w:p>
    <w:p w:rsidR="00000000" w:rsidDel="00000000" w:rsidP="00000000" w:rsidRDefault="00000000" w:rsidRPr="00000000" w14:paraId="0000082D">
      <w:pPr>
        <w:rPr/>
      </w:pPr>
      <w:r w:rsidDel="00000000" w:rsidR="00000000" w:rsidRPr="00000000">
        <w:rPr>
          <w:rtl w:val="0"/>
        </w:rPr>
        <w:t xml:space="preserve">Primero se transforman los 24g de metano en moles:</w:t>
      </w:r>
    </w:p>
    <w:p w:rsidR="00000000" w:rsidDel="00000000" w:rsidP="00000000" w:rsidRDefault="00000000" w:rsidRPr="00000000" w14:paraId="0000082E">
      <w:pPr>
        <w:rPr/>
      </w:pPr>
      <w:r w:rsidDel="00000000" w:rsidR="00000000" w:rsidRPr="00000000">
        <w:rPr>
          <w:sz w:val="36.66666666666667"/>
          <w:szCs w:val="36.66666666666667"/>
          <w:vertAlign w:val="subscript"/>
        </w:rPr>
        <w:drawing>
          <wp:inline distB="0" distT="0" distL="114300" distR="114300">
            <wp:extent cx="3479800" cy="1016000"/>
            <wp:effectExtent b="0" l="0" r="0" t="0"/>
            <wp:docPr id="7" name="image5.png"/>
            <a:graphic>
              <a:graphicData uri="http://schemas.openxmlformats.org/drawingml/2006/picture">
                <pic:pic>
                  <pic:nvPicPr>
                    <pic:cNvPr id="0" name="image5.png"/>
                    <pic:cNvPicPr preferRelativeResize="0"/>
                  </pic:nvPicPr>
                  <pic:blipFill>
                    <a:blip r:embed="rId265"/>
                    <a:srcRect b="0" l="0" r="0" t="0"/>
                    <a:stretch>
                      <a:fillRect/>
                    </a:stretch>
                  </pic:blipFill>
                  <pic:spPr>
                    <a:xfrm>
                      <a:off x="0" y="0"/>
                      <a:ext cx="34798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82F">
      <w:pPr>
        <w:rPr/>
      </w:pPr>
      <w:r w:rsidDel="00000000" w:rsidR="00000000" w:rsidRPr="00000000">
        <w:rPr>
          <w:rtl w:val="0"/>
        </w:rPr>
        <w:t xml:space="preserve">Teniendo en cuenta la relación molar de la ecuación:</w:t>
      </w:r>
    </w:p>
    <w:p w:rsidR="00000000" w:rsidDel="00000000" w:rsidP="00000000" w:rsidRDefault="00000000" w:rsidRPr="00000000" w14:paraId="00000830">
      <w:pPr>
        <w:rPr/>
      </w:pPr>
      <w:r w:rsidDel="00000000" w:rsidR="00000000" w:rsidRPr="00000000">
        <w:rPr>
          <w:sz w:val="36.66666666666667"/>
          <w:szCs w:val="36.66666666666667"/>
          <w:vertAlign w:val="subscript"/>
        </w:rPr>
        <w:drawing>
          <wp:inline distB="0" distT="0" distL="114300" distR="114300">
            <wp:extent cx="2565400" cy="736600"/>
            <wp:effectExtent b="0" l="0" r="0" t="0"/>
            <wp:docPr id="5" name="image3.png"/>
            <a:graphic>
              <a:graphicData uri="http://schemas.openxmlformats.org/drawingml/2006/picture">
                <pic:pic>
                  <pic:nvPicPr>
                    <pic:cNvPr id="0" name="image3.png"/>
                    <pic:cNvPicPr preferRelativeResize="0"/>
                  </pic:nvPicPr>
                  <pic:blipFill>
                    <a:blip r:embed="rId266"/>
                    <a:srcRect b="0" l="0" r="0" t="0"/>
                    <a:stretch>
                      <a:fillRect/>
                    </a:stretch>
                  </pic:blipFill>
                  <pic:spPr>
                    <a:xfrm>
                      <a:off x="0" y="0"/>
                      <a:ext cx="25654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831">
      <w:pPr>
        <w:rPr/>
      </w:pPr>
      <w:r w:rsidDel="00000000" w:rsidR="00000000" w:rsidRPr="00000000">
        <w:rPr>
          <w:rtl w:val="0"/>
        </w:rPr>
      </w:r>
    </w:p>
    <w:p w:rsidR="00000000" w:rsidDel="00000000" w:rsidP="00000000" w:rsidRDefault="00000000" w:rsidRPr="00000000" w14:paraId="00000832">
      <w:pPr>
        <w:rPr/>
      </w:pPr>
      <w:r w:rsidDel="00000000" w:rsidR="00000000" w:rsidRPr="00000000">
        <w:rPr>
          <w:sz w:val="36.66666666666667"/>
          <w:szCs w:val="36.66666666666667"/>
          <w:vertAlign w:val="subscript"/>
        </w:rPr>
        <w:drawing>
          <wp:inline distB="0" distT="0" distL="114300" distR="114300">
            <wp:extent cx="3835400" cy="1092200"/>
            <wp:effectExtent b="0" l="0" r="0" t="0"/>
            <wp:docPr id="11" name="image16.png"/>
            <a:graphic>
              <a:graphicData uri="http://schemas.openxmlformats.org/drawingml/2006/picture">
                <pic:pic>
                  <pic:nvPicPr>
                    <pic:cNvPr id="0" name="image16.png"/>
                    <pic:cNvPicPr preferRelativeResize="0"/>
                  </pic:nvPicPr>
                  <pic:blipFill>
                    <a:blip r:embed="rId267"/>
                    <a:srcRect b="0" l="0" r="0" t="0"/>
                    <a:stretch>
                      <a:fillRect/>
                    </a:stretch>
                  </pic:blipFill>
                  <pic:spPr>
                    <a:xfrm>
                      <a:off x="0" y="0"/>
                      <a:ext cx="38354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833">
      <w:pPr>
        <w:rPr/>
      </w:pPr>
      <w:r w:rsidDel="00000000" w:rsidR="00000000" w:rsidRPr="00000000">
        <w:rPr>
          <w:rtl w:val="0"/>
        </w:rPr>
      </w:r>
    </w:p>
    <w:p w:rsidR="00000000" w:rsidDel="00000000" w:rsidP="00000000" w:rsidRDefault="00000000" w:rsidRPr="00000000" w14:paraId="00000834">
      <w:pPr>
        <w:rPr/>
      </w:pPr>
      <w:r w:rsidDel="00000000" w:rsidR="00000000" w:rsidRPr="00000000">
        <w:rPr>
          <w:rtl w:val="0"/>
        </w:rPr>
        <w:t xml:space="preserve">Por último se transforman los moles de oxígeno a unidades de masa:</w:t>
      </w:r>
    </w:p>
    <w:p w:rsidR="00000000" w:rsidDel="00000000" w:rsidP="00000000" w:rsidRDefault="00000000" w:rsidRPr="00000000" w14:paraId="00000835">
      <w:pPr>
        <w:rPr/>
      </w:pPr>
      <w:r w:rsidDel="00000000" w:rsidR="00000000" w:rsidRPr="00000000">
        <w:rPr>
          <w:sz w:val="36.66666666666667"/>
          <w:szCs w:val="36.66666666666667"/>
          <w:vertAlign w:val="subscript"/>
        </w:rPr>
        <w:drawing>
          <wp:inline distB="0" distT="0" distL="114300" distR="114300">
            <wp:extent cx="4025900" cy="736600"/>
            <wp:effectExtent b="0" l="0" r="0" t="0"/>
            <wp:docPr id="9" name="image19.png"/>
            <a:graphic>
              <a:graphicData uri="http://schemas.openxmlformats.org/drawingml/2006/picture">
                <pic:pic>
                  <pic:nvPicPr>
                    <pic:cNvPr id="0" name="image19.png"/>
                    <pic:cNvPicPr preferRelativeResize="0"/>
                  </pic:nvPicPr>
                  <pic:blipFill>
                    <a:blip r:embed="rId268"/>
                    <a:srcRect b="0" l="0" r="0" t="0"/>
                    <a:stretch>
                      <a:fillRect/>
                    </a:stretch>
                  </pic:blipFill>
                  <pic:spPr>
                    <a:xfrm>
                      <a:off x="0" y="0"/>
                      <a:ext cx="40259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836">
      <w:pPr>
        <w:rPr/>
      </w:pPr>
      <w:r w:rsidDel="00000000" w:rsidR="00000000" w:rsidRPr="00000000">
        <w:rPr>
          <w:rtl w:val="0"/>
        </w:rPr>
      </w:r>
    </w:p>
    <w:p w:rsidR="00000000" w:rsidDel="00000000" w:rsidP="00000000" w:rsidRDefault="00000000" w:rsidRPr="00000000" w14:paraId="00000837">
      <w:pPr>
        <w:pStyle w:val="Heading3"/>
        <w:numPr>
          <w:ilvl w:val="2"/>
          <w:numId w:val="50"/>
        </w:numPr>
        <w:ind w:left="720" w:hanging="720"/>
        <w:rPr/>
      </w:pPr>
      <w:bookmarkStart w:colFirst="0" w:colLast="0" w:name="_34g0dwd" w:id="69"/>
      <w:bookmarkEnd w:id="69"/>
      <w:r w:rsidDel="00000000" w:rsidR="00000000" w:rsidRPr="00000000">
        <w:rPr>
          <w:rtl w:val="0"/>
        </w:rPr>
        <w:t xml:space="preserve">Reactivo límite</w:t>
      </w:r>
    </w:p>
    <w:p w:rsidR="00000000" w:rsidDel="00000000" w:rsidP="00000000" w:rsidRDefault="00000000" w:rsidRPr="00000000" w14:paraId="00000838">
      <w:pPr>
        <w:rPr/>
      </w:pPr>
      <w:r w:rsidDel="00000000" w:rsidR="00000000" w:rsidRPr="00000000">
        <w:rPr>
          <w:rtl w:val="0"/>
        </w:rPr>
        <w:t xml:space="preserve">Cuando se ponen en contacto determinadas cantidades de reactivos para producir nuevas sustancias, uno de los dos puede estar en exceso, por lo cual el otro reactivo se agota primero.</w:t>
      </w:r>
    </w:p>
    <w:p w:rsidR="00000000" w:rsidDel="00000000" w:rsidP="00000000" w:rsidRDefault="00000000" w:rsidRPr="00000000" w14:paraId="00000839">
      <w:pPr>
        <w:rPr/>
      </w:pPr>
      <w:r w:rsidDel="00000000" w:rsidR="00000000" w:rsidRPr="00000000">
        <w:rPr>
          <w:rtl w:val="0"/>
        </w:rPr>
        <w:t xml:space="preserve">La sustancia que se agota, es decir, que se consume en su totalidad dentro de una reacción, se conoce como </w:t>
      </w:r>
      <w:r w:rsidDel="00000000" w:rsidR="00000000" w:rsidRPr="00000000">
        <w:rPr>
          <w:b w:val="1"/>
          <w:rtl w:val="0"/>
        </w:rPr>
        <w:t xml:space="preserve">reactivo límite. </w:t>
      </w:r>
      <w:r w:rsidDel="00000000" w:rsidR="00000000" w:rsidRPr="00000000">
        <w:rPr>
          <w:rtl w:val="0"/>
        </w:rPr>
        <w:t xml:space="preserve">Este determina la cantidad de productos formados y la reacción de otros reactivos presentes.</w:t>
      </w:r>
    </w:p>
    <w:p w:rsidR="00000000" w:rsidDel="00000000" w:rsidP="00000000" w:rsidRDefault="00000000" w:rsidRPr="00000000" w14:paraId="0000083A">
      <w:pPr>
        <w:rPr/>
      </w:pPr>
      <w:r w:rsidDel="00000000" w:rsidR="00000000" w:rsidRPr="00000000">
        <w:rPr>
          <w:rtl w:val="0"/>
        </w:rPr>
        <w:t xml:space="preserve">Un ejemplo sencillo para entender el concepto es suponer que disponemos de cuatro rebanadas de jamón y seis trozos de pan y deseamos hacer tantos emparedados como sea posible, utilizando dos trozos de pan y una rebanada de jamón para cada uno. Un cálculo rápido deja ver que solo se pueden hacer tres emparedados, pues solamente se tienen seis trozos de pan y no alcanza para utilizar todo el jamón disponible. El pan representa el reactivo límite y la rebanada de jamón sobrante representa el reactivo en exceso. Por lo tanto, la cantidad de producto (emparedados) se calcula con base en el reactivo límite, para nuestro ejemplo, el pan.</w:t>
      </w:r>
    </w:p>
    <w:p w:rsidR="00000000" w:rsidDel="00000000" w:rsidP="00000000" w:rsidRDefault="00000000" w:rsidRPr="00000000" w14:paraId="0000083B">
      <w:pPr>
        <w:rPr/>
      </w:pPr>
      <w:r w:rsidDel="00000000" w:rsidR="00000000" w:rsidRPr="00000000">
        <w:rPr>
          <w:rtl w:val="0"/>
        </w:rPr>
        <w:t xml:space="preserve">Para hallar el reactivo límite se puede seguir el procedimiento que se describe a continuación:</w:t>
      </w:r>
    </w:p>
    <w:p w:rsidR="00000000" w:rsidDel="00000000" w:rsidP="00000000" w:rsidRDefault="00000000" w:rsidRPr="00000000" w14:paraId="0000083C">
      <w:pPr>
        <w:keepNext w:val="0"/>
        <w:keepLines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Escribir la ecuación y balancearla si no lo está.</w:t>
      </w:r>
    </w:p>
    <w:p w:rsidR="00000000" w:rsidDel="00000000" w:rsidP="00000000" w:rsidRDefault="00000000" w:rsidRPr="00000000" w14:paraId="000008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3E">
      <w:pPr>
        <w:keepNext w:val="0"/>
        <w:keepLines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Interpretar la ecuación con los datos suministrados, moles, moléculas y gramos.</w:t>
      </w:r>
    </w:p>
    <w:p w:rsidR="00000000" w:rsidDel="00000000" w:rsidP="00000000" w:rsidRDefault="00000000" w:rsidRPr="00000000" w14:paraId="0000083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40">
      <w:pPr>
        <w:keepNext w:val="0"/>
        <w:keepLines w:val="0"/>
        <w:widowControl w:val="1"/>
        <w:numPr>
          <w:ilvl w:val="0"/>
          <w:numId w:val="7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Determinar y escribir el número de moles de las sustancias involucradas tanto en los reactivos como en los productos.</w:t>
      </w:r>
    </w:p>
    <w:p w:rsidR="00000000" w:rsidDel="00000000" w:rsidP="00000000" w:rsidRDefault="00000000" w:rsidRPr="00000000" w14:paraId="0000084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42">
      <w:pPr>
        <w:keepNext w:val="0"/>
        <w:keepLines w:val="0"/>
        <w:widowControl w:val="1"/>
        <w:numPr>
          <w:ilvl w:val="0"/>
          <w:numId w:val="77"/>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 partir de lo anterior determinar el reactivo límite.</w:t>
      </w:r>
    </w:p>
    <w:p w:rsidR="00000000" w:rsidDel="00000000" w:rsidP="00000000" w:rsidRDefault="00000000" w:rsidRPr="00000000" w14:paraId="00000843">
      <w:pPr>
        <w:rPr/>
      </w:pPr>
      <w:r w:rsidDel="00000000" w:rsidR="00000000" w:rsidRPr="00000000">
        <w:rPr>
          <w:rtl w:val="0"/>
        </w:rPr>
        <w:t xml:space="preserve">Existe también un método sencillo que consiste en dividir el número de moles de cada reactivo por su respectivo coeficiente en la ecuación y comparar los coeficientes obtenidos. El menor de ellos corresponderá al reactivo límite.</w:t>
      </w:r>
    </w:p>
    <w:p w:rsidR="00000000" w:rsidDel="00000000" w:rsidP="00000000" w:rsidRDefault="00000000" w:rsidRPr="00000000" w14:paraId="00000844">
      <w:pPr>
        <w:rPr/>
      </w:pPr>
      <w:r w:rsidDel="00000000" w:rsidR="00000000" w:rsidRPr="00000000">
        <w:rPr>
          <w:rtl w:val="0"/>
        </w:rPr>
        <w:t xml:space="preserve">Analiza el siguiente ejemplo: ¿Cuál es el reactivo límite, si tenemos 10 moléculas de hidrógeno y 10 moléculas de oxígeno?, para la reacción:</w:t>
      </w:r>
    </w:p>
    <w:p w:rsidR="00000000" w:rsidDel="00000000" w:rsidP="00000000" w:rsidRDefault="00000000" w:rsidRPr="00000000" w14:paraId="00000845">
      <w:pPr>
        <w:rPr/>
      </w:pPr>
      <w:r w:rsidDel="00000000" w:rsidR="00000000" w:rsidRPr="00000000">
        <w:rPr>
          <w:sz w:val="36.66666666666667"/>
          <w:szCs w:val="36.66666666666667"/>
          <w:vertAlign w:val="subscript"/>
        </w:rPr>
        <w:drawing>
          <wp:inline distB="0" distT="0" distL="114300" distR="114300">
            <wp:extent cx="3937000" cy="558800"/>
            <wp:effectExtent b="0" l="0" r="0" t="0"/>
            <wp:docPr id="3" name="image2.png"/>
            <a:graphic>
              <a:graphicData uri="http://schemas.openxmlformats.org/drawingml/2006/picture">
                <pic:pic>
                  <pic:nvPicPr>
                    <pic:cNvPr id="0" name="image2.png"/>
                    <pic:cNvPicPr preferRelativeResize="0"/>
                  </pic:nvPicPr>
                  <pic:blipFill>
                    <a:blip r:embed="rId269"/>
                    <a:srcRect b="0" l="0" r="0" t="0"/>
                    <a:stretch>
                      <a:fillRect/>
                    </a:stretch>
                  </pic:blipFill>
                  <pic:spPr>
                    <a:xfrm>
                      <a:off x="0" y="0"/>
                      <a:ext cx="39370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846">
      <w:pPr>
        <w:rPr/>
      </w:pPr>
      <w:r w:rsidDel="00000000" w:rsidR="00000000" w:rsidRPr="00000000">
        <w:rPr>
          <w:rtl w:val="0"/>
        </w:rPr>
        <w:t xml:space="preserve">Necesitamos dos moléculas de H</w:t>
      </w:r>
      <w:r w:rsidDel="00000000" w:rsidR="00000000" w:rsidRPr="00000000">
        <w:rPr>
          <w:vertAlign w:val="subscript"/>
          <w:rtl w:val="0"/>
        </w:rPr>
        <w:t xml:space="preserve">2</w:t>
      </w:r>
      <w:r w:rsidDel="00000000" w:rsidR="00000000" w:rsidRPr="00000000">
        <w:rPr>
          <w:rtl w:val="0"/>
        </w:rPr>
        <w:t xml:space="preserve"> por cada molécula de O</w:t>
      </w:r>
      <w:r w:rsidDel="00000000" w:rsidR="00000000" w:rsidRPr="00000000">
        <w:rPr>
          <w:vertAlign w:val="subscript"/>
          <w:rtl w:val="0"/>
        </w:rPr>
        <w:t xml:space="preserve">2</w:t>
      </w:r>
      <w:r w:rsidDel="00000000" w:rsidR="00000000" w:rsidRPr="00000000">
        <w:rPr>
          <w:rtl w:val="0"/>
        </w:rPr>
        <w:t xml:space="preserve">. La proporción necesaria de hidrógeno y oxígeno para esta reacción es de 2:1(dos a uno), sin embargo, hay disposición en una proporción de 1:1 (uno a uno). El reactivo en exceso es el oxígeno y el hidrógeno es el reactivo límite.</w:t>
      </w:r>
    </w:p>
    <w:p w:rsidR="00000000" w:rsidDel="00000000" w:rsidP="00000000" w:rsidRDefault="00000000" w:rsidRPr="00000000" w14:paraId="00000847">
      <w:pPr>
        <w:rPr/>
      </w:pPr>
      <w:r w:rsidDel="00000000" w:rsidR="00000000" w:rsidRPr="00000000">
        <w:rPr>
          <w:rtl w:val="0"/>
        </w:rPr>
        <w:t xml:space="preserve">Analicemos el siguiente ejemplo:</w:t>
      </w:r>
    </w:p>
    <w:p w:rsidR="00000000" w:rsidDel="00000000" w:rsidP="00000000" w:rsidRDefault="00000000" w:rsidRPr="00000000" w14:paraId="00000848">
      <w:pPr>
        <w:rPr/>
      </w:pPr>
      <w:r w:rsidDel="00000000" w:rsidR="00000000" w:rsidRPr="00000000">
        <w:rPr>
          <w:rtl w:val="0"/>
        </w:rPr>
        <w:t xml:space="preserve">¿Cuántos moles de cloruro de plomo (II), PbCl</w:t>
      </w:r>
      <w:r w:rsidDel="00000000" w:rsidR="00000000" w:rsidRPr="00000000">
        <w:rPr>
          <w:vertAlign w:val="subscript"/>
          <w:rtl w:val="0"/>
        </w:rPr>
        <w:t xml:space="preserve">2</w:t>
      </w:r>
      <w:r w:rsidDel="00000000" w:rsidR="00000000" w:rsidRPr="00000000">
        <w:rPr>
          <w:rtl w:val="0"/>
        </w:rPr>
        <w:t xml:space="preserve">, puede obtenerse a partir de la reacción entre 20 g de cloruro de fósforo (III), PCl</w:t>
      </w:r>
      <w:r w:rsidDel="00000000" w:rsidR="00000000" w:rsidRPr="00000000">
        <w:rPr>
          <w:vertAlign w:val="subscript"/>
          <w:rtl w:val="0"/>
        </w:rPr>
        <w:t xml:space="preserve">3</w:t>
      </w:r>
      <w:r w:rsidDel="00000000" w:rsidR="00000000" w:rsidRPr="00000000">
        <w:rPr>
          <w:rtl w:val="0"/>
        </w:rPr>
        <w:t xml:space="preserve">, y 45 g de fluoruro de plomo (II), PbF</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849">
      <w:pPr>
        <w:rPr/>
      </w:pPr>
      <w:r w:rsidDel="00000000" w:rsidR="00000000" w:rsidRPr="00000000">
        <w:rPr>
          <w:rtl w:val="0"/>
        </w:rPr>
        <w:t xml:space="preserve">Primero escribimos la ecuación:</w:t>
      </w:r>
    </w:p>
    <w:p w:rsidR="00000000" w:rsidDel="00000000" w:rsidP="00000000" w:rsidRDefault="00000000" w:rsidRPr="00000000" w14:paraId="0000084A">
      <w:pPr>
        <w:rPr/>
      </w:pPr>
      <w:r w:rsidDel="00000000" w:rsidR="00000000" w:rsidRPr="00000000">
        <w:rPr>
          <w:sz w:val="36.66666666666667"/>
          <w:szCs w:val="36.66666666666667"/>
          <w:vertAlign w:val="subscript"/>
        </w:rPr>
        <w:drawing>
          <wp:inline distB="0" distT="0" distL="114300" distR="114300">
            <wp:extent cx="3556000" cy="355600"/>
            <wp:effectExtent b="0" l="0" r="0" t="0"/>
            <wp:docPr id="382" name="image333.png"/>
            <a:graphic>
              <a:graphicData uri="http://schemas.openxmlformats.org/drawingml/2006/picture">
                <pic:pic>
                  <pic:nvPicPr>
                    <pic:cNvPr id="0" name="image333.png"/>
                    <pic:cNvPicPr preferRelativeResize="0"/>
                  </pic:nvPicPr>
                  <pic:blipFill>
                    <a:blip r:embed="rId270"/>
                    <a:srcRect b="0" l="0" r="0" t="0"/>
                    <a:stretch>
                      <a:fillRect/>
                    </a:stretch>
                  </pic:blipFill>
                  <pic:spPr>
                    <a:xfrm>
                      <a:off x="0" y="0"/>
                      <a:ext cx="35560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84B">
      <w:pPr>
        <w:rPr/>
      </w:pPr>
      <w:r w:rsidDel="00000000" w:rsidR="00000000" w:rsidRPr="00000000">
        <w:rPr>
          <w:rtl w:val="0"/>
        </w:rPr>
        <w:t xml:space="preserve">Luego balanceamos la ecuación y tenemos que:</w:t>
      </w:r>
    </w:p>
    <w:p w:rsidR="00000000" w:rsidDel="00000000" w:rsidP="00000000" w:rsidRDefault="00000000" w:rsidRPr="00000000" w14:paraId="0000084C">
      <w:pPr>
        <w:rPr/>
      </w:pPr>
      <w:r w:rsidDel="00000000" w:rsidR="00000000" w:rsidRPr="00000000">
        <w:rPr>
          <w:sz w:val="36.66666666666667"/>
          <w:szCs w:val="36.66666666666667"/>
          <w:vertAlign w:val="subscript"/>
        </w:rPr>
        <w:drawing>
          <wp:inline distB="0" distT="0" distL="114300" distR="114300">
            <wp:extent cx="4292600" cy="355600"/>
            <wp:effectExtent b="0" l="0" r="0" t="0"/>
            <wp:docPr id="387" name="image339.png"/>
            <a:graphic>
              <a:graphicData uri="http://schemas.openxmlformats.org/drawingml/2006/picture">
                <pic:pic>
                  <pic:nvPicPr>
                    <pic:cNvPr id="0" name="image339.png"/>
                    <pic:cNvPicPr preferRelativeResize="0"/>
                  </pic:nvPicPr>
                  <pic:blipFill>
                    <a:blip r:embed="rId271"/>
                    <a:srcRect b="0" l="0" r="0" t="0"/>
                    <a:stretch>
                      <a:fillRect/>
                    </a:stretch>
                  </pic:blipFill>
                  <pic:spPr>
                    <a:xfrm>
                      <a:off x="0" y="0"/>
                      <a:ext cx="4292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84D">
      <w:pPr>
        <w:rPr/>
      </w:pPr>
      <w:r w:rsidDel="00000000" w:rsidR="00000000" w:rsidRPr="00000000">
        <w:rPr>
          <w:rtl w:val="0"/>
        </w:rPr>
        <w:t xml:space="preserve">Después calculamos los pesos moleculares de las sustancias que nos interesan.</w:t>
      </w:r>
    </w:p>
    <w:p w:rsidR="00000000" w:rsidDel="00000000" w:rsidP="00000000" w:rsidRDefault="00000000" w:rsidRPr="00000000" w14:paraId="0000084E">
      <w:pPr>
        <w:rPr/>
      </w:pPr>
      <w:r w:rsidDel="00000000" w:rsidR="00000000" w:rsidRPr="00000000">
        <w:rPr>
          <w:sz w:val="36.66666666666667"/>
          <w:szCs w:val="36.66666666666667"/>
          <w:vertAlign w:val="subscript"/>
        </w:rPr>
        <w:drawing>
          <wp:inline distB="0" distT="0" distL="114300" distR="114300">
            <wp:extent cx="2654300" cy="355600"/>
            <wp:effectExtent b="0" l="0" r="0" t="0"/>
            <wp:docPr id="385" name="image345.png"/>
            <a:graphic>
              <a:graphicData uri="http://schemas.openxmlformats.org/drawingml/2006/picture">
                <pic:pic>
                  <pic:nvPicPr>
                    <pic:cNvPr id="0" name="image345.png"/>
                    <pic:cNvPicPr preferRelativeResize="0"/>
                  </pic:nvPicPr>
                  <pic:blipFill>
                    <a:blip r:embed="rId272"/>
                    <a:srcRect b="0" l="0" r="0" t="0"/>
                    <a:stretch>
                      <a:fillRect/>
                    </a:stretch>
                  </pic:blipFill>
                  <pic:spPr>
                    <a:xfrm>
                      <a:off x="0" y="0"/>
                      <a:ext cx="26543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84F">
      <w:pPr>
        <w:rPr/>
      </w:pPr>
      <w:r w:rsidDel="00000000" w:rsidR="00000000" w:rsidRPr="00000000">
        <w:rPr>
          <w:sz w:val="36.66666666666667"/>
          <w:szCs w:val="36.66666666666667"/>
          <w:vertAlign w:val="subscript"/>
        </w:rPr>
        <w:drawing>
          <wp:inline distB="0" distT="0" distL="114300" distR="114300">
            <wp:extent cx="2641600" cy="355600"/>
            <wp:effectExtent b="0" l="0" r="0" t="0"/>
            <wp:docPr id="376" name="image331.png"/>
            <a:graphic>
              <a:graphicData uri="http://schemas.openxmlformats.org/drawingml/2006/picture">
                <pic:pic>
                  <pic:nvPicPr>
                    <pic:cNvPr id="0" name="image331.png"/>
                    <pic:cNvPicPr preferRelativeResize="0"/>
                  </pic:nvPicPr>
                  <pic:blipFill>
                    <a:blip r:embed="rId273"/>
                    <a:srcRect b="0" l="0" r="0" t="0"/>
                    <a:stretch>
                      <a:fillRect/>
                    </a:stretch>
                  </pic:blipFill>
                  <pic:spPr>
                    <a:xfrm>
                      <a:off x="0" y="0"/>
                      <a:ext cx="26416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850">
      <w:pPr>
        <w:rPr/>
      </w:pPr>
      <w:r w:rsidDel="00000000" w:rsidR="00000000" w:rsidRPr="00000000">
        <w:rPr>
          <w:rtl w:val="0"/>
        </w:rPr>
        <w:t xml:space="preserve">A continuación transformamos en moles las masas del fluoruro de plomo y el cloruro de fósforo.</w:t>
      </w:r>
    </w:p>
    <w:p w:rsidR="00000000" w:rsidDel="00000000" w:rsidP="00000000" w:rsidRDefault="00000000" w:rsidRPr="00000000" w14:paraId="00000851">
      <w:pPr>
        <w:rPr/>
      </w:pPr>
      <w:r w:rsidDel="00000000" w:rsidR="00000000" w:rsidRPr="00000000">
        <w:rPr>
          <w:rtl w:val="0"/>
        </w:rPr>
      </w:r>
    </w:p>
    <w:p w:rsidR="00000000" w:rsidDel="00000000" w:rsidP="00000000" w:rsidRDefault="00000000" w:rsidRPr="00000000" w14:paraId="00000852">
      <w:pPr>
        <w:rPr/>
      </w:pPr>
      <w:r w:rsidDel="00000000" w:rsidR="00000000" w:rsidRPr="00000000">
        <w:rPr>
          <w:sz w:val="36.66666666666667"/>
          <w:szCs w:val="36.66666666666667"/>
          <w:vertAlign w:val="subscript"/>
        </w:rPr>
        <w:drawing>
          <wp:inline distB="0" distT="0" distL="114300" distR="114300">
            <wp:extent cx="5207000" cy="558800"/>
            <wp:effectExtent b="0" l="0" r="0" t="0"/>
            <wp:docPr id="374" name="image354.png"/>
            <a:graphic>
              <a:graphicData uri="http://schemas.openxmlformats.org/drawingml/2006/picture">
                <pic:pic>
                  <pic:nvPicPr>
                    <pic:cNvPr id="0" name="image354.png"/>
                    <pic:cNvPicPr preferRelativeResize="0"/>
                  </pic:nvPicPr>
                  <pic:blipFill>
                    <a:blip r:embed="rId274"/>
                    <a:srcRect b="0" l="0" r="0" t="0"/>
                    <a:stretch>
                      <a:fillRect/>
                    </a:stretch>
                  </pic:blipFill>
                  <pic:spPr>
                    <a:xfrm>
                      <a:off x="0" y="0"/>
                      <a:ext cx="52070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853">
      <w:pPr>
        <w:rPr/>
      </w:pPr>
      <w:r w:rsidDel="00000000" w:rsidR="00000000" w:rsidRPr="00000000">
        <w:rPr>
          <w:rtl w:val="0"/>
        </w:rPr>
      </w:r>
    </w:p>
    <w:p w:rsidR="00000000" w:rsidDel="00000000" w:rsidP="00000000" w:rsidRDefault="00000000" w:rsidRPr="00000000" w14:paraId="00000854">
      <w:pPr>
        <w:rPr/>
      </w:pPr>
      <w:r w:rsidDel="00000000" w:rsidR="00000000" w:rsidRPr="00000000">
        <w:rPr>
          <w:sz w:val="36.66666666666667"/>
          <w:szCs w:val="36.66666666666667"/>
          <w:vertAlign w:val="subscript"/>
        </w:rPr>
        <w:drawing>
          <wp:inline distB="0" distT="0" distL="114300" distR="114300">
            <wp:extent cx="5308600" cy="558800"/>
            <wp:effectExtent b="0" l="0" r="0" t="0"/>
            <wp:docPr id="380" name="image337.png"/>
            <a:graphic>
              <a:graphicData uri="http://schemas.openxmlformats.org/drawingml/2006/picture">
                <pic:pic>
                  <pic:nvPicPr>
                    <pic:cNvPr id="0" name="image337.png"/>
                    <pic:cNvPicPr preferRelativeResize="0"/>
                  </pic:nvPicPr>
                  <pic:blipFill>
                    <a:blip r:embed="rId275"/>
                    <a:srcRect b="0" l="0" r="0" t="0"/>
                    <a:stretch>
                      <a:fillRect/>
                    </a:stretch>
                  </pic:blipFill>
                  <pic:spPr>
                    <a:xfrm>
                      <a:off x="0" y="0"/>
                      <a:ext cx="53086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855">
      <w:pPr>
        <w:rPr/>
      </w:pPr>
      <w:r w:rsidDel="00000000" w:rsidR="00000000" w:rsidRPr="00000000">
        <w:rPr>
          <w:rtl w:val="0"/>
        </w:rPr>
        <w:t xml:space="preserve">De los dos reactivos, ¿cuál reaccionará completamente y será el reactivo límite? Si observamos la ecuación balanceada vemos que 2 moles de PCl</w:t>
      </w:r>
      <w:r w:rsidDel="00000000" w:rsidR="00000000" w:rsidRPr="00000000">
        <w:rPr>
          <w:vertAlign w:val="subscript"/>
          <w:rtl w:val="0"/>
        </w:rPr>
        <w:t xml:space="preserve">3</w:t>
      </w:r>
      <w:r w:rsidDel="00000000" w:rsidR="00000000" w:rsidRPr="00000000">
        <w:rPr>
          <w:rtl w:val="0"/>
        </w:rPr>
        <w:t xml:space="preserve"> necesitan 3 moles de PbF</w:t>
      </w:r>
      <w:r w:rsidDel="00000000" w:rsidR="00000000" w:rsidRPr="00000000">
        <w:rPr>
          <w:vertAlign w:val="subscript"/>
          <w:rtl w:val="0"/>
        </w:rPr>
        <w:t xml:space="preserve">2</w:t>
      </w:r>
      <w:r w:rsidDel="00000000" w:rsidR="00000000" w:rsidRPr="00000000">
        <w:rPr>
          <w:rtl w:val="0"/>
        </w:rPr>
        <w:t xml:space="preserve">, luego 0,146 moles de PCl</w:t>
      </w:r>
      <w:r w:rsidDel="00000000" w:rsidR="00000000" w:rsidRPr="00000000">
        <w:rPr>
          <w:vertAlign w:val="subscript"/>
          <w:rtl w:val="0"/>
        </w:rPr>
        <w:t xml:space="preserve">3</w:t>
      </w:r>
      <w:r w:rsidDel="00000000" w:rsidR="00000000" w:rsidRPr="00000000">
        <w:rPr>
          <w:rtl w:val="0"/>
        </w:rPr>
        <w:t xml:space="preserve"> necesitarán:</w:t>
      </w:r>
    </w:p>
    <w:p w:rsidR="00000000" w:rsidDel="00000000" w:rsidP="00000000" w:rsidRDefault="00000000" w:rsidRPr="00000000" w14:paraId="00000856">
      <w:pPr>
        <w:rPr/>
      </w:pPr>
      <w:r w:rsidDel="00000000" w:rsidR="00000000" w:rsidRPr="00000000">
        <w:rPr>
          <w:rtl w:val="0"/>
        </w:rPr>
      </w:r>
    </w:p>
    <w:p w:rsidR="00000000" w:rsidDel="00000000" w:rsidP="00000000" w:rsidRDefault="00000000" w:rsidRPr="00000000" w14:paraId="00000857">
      <w:pPr>
        <w:rPr/>
      </w:pPr>
      <w:r w:rsidDel="00000000" w:rsidR="00000000" w:rsidRPr="00000000">
        <w:rPr>
          <w:sz w:val="36.66666666666667"/>
          <w:szCs w:val="36.66666666666667"/>
          <w:vertAlign w:val="subscript"/>
        </w:rPr>
        <w:drawing>
          <wp:inline distB="0" distT="0" distL="114300" distR="114300">
            <wp:extent cx="4203700" cy="1092200"/>
            <wp:effectExtent b="0" l="0" r="0" t="0"/>
            <wp:docPr id="378" name="image335.png"/>
            <a:graphic>
              <a:graphicData uri="http://schemas.openxmlformats.org/drawingml/2006/picture">
                <pic:pic>
                  <pic:nvPicPr>
                    <pic:cNvPr id="0" name="image335.png"/>
                    <pic:cNvPicPr preferRelativeResize="0"/>
                  </pic:nvPicPr>
                  <pic:blipFill>
                    <a:blip r:embed="rId276"/>
                    <a:srcRect b="0" l="0" r="0" t="0"/>
                    <a:stretch>
                      <a:fillRect/>
                    </a:stretch>
                  </pic:blipFill>
                  <pic:spPr>
                    <a:xfrm>
                      <a:off x="0" y="0"/>
                      <a:ext cx="42037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858">
      <w:pPr>
        <w:rPr/>
      </w:pPr>
      <w:r w:rsidDel="00000000" w:rsidR="00000000" w:rsidRPr="00000000">
        <w:rPr>
          <w:rtl w:val="0"/>
        </w:rPr>
        <w:t xml:space="preserve">Si nos fijamos en los moles iniciales de PbF</w:t>
      </w:r>
      <w:r w:rsidDel="00000000" w:rsidR="00000000" w:rsidRPr="00000000">
        <w:rPr>
          <w:vertAlign w:val="subscript"/>
          <w:rtl w:val="0"/>
        </w:rPr>
        <w:t xml:space="preserve">2</w:t>
      </w:r>
      <w:r w:rsidDel="00000000" w:rsidR="00000000" w:rsidRPr="00000000">
        <w:rPr>
          <w:rtl w:val="0"/>
        </w:rPr>
        <w:t xml:space="preserve">, 0,184, vemos que son menores que 0,219 que es la cantidad que se necesita para que reaccione todo el cloruro de fósforo (PCl</w:t>
      </w:r>
      <w:r w:rsidDel="00000000" w:rsidR="00000000" w:rsidRPr="00000000">
        <w:rPr>
          <w:vertAlign w:val="subscript"/>
          <w:rtl w:val="0"/>
        </w:rPr>
        <w:t xml:space="preserve">3</w:t>
      </w:r>
      <w:r w:rsidDel="00000000" w:rsidR="00000000" w:rsidRPr="00000000">
        <w:rPr>
          <w:rtl w:val="0"/>
        </w:rPr>
        <w:t xml:space="preserve">).</w:t>
      </w:r>
    </w:p>
    <w:p w:rsidR="00000000" w:rsidDel="00000000" w:rsidP="00000000" w:rsidRDefault="00000000" w:rsidRPr="00000000" w14:paraId="00000859">
      <w:pPr>
        <w:rPr/>
      </w:pPr>
      <w:r w:rsidDel="00000000" w:rsidR="00000000" w:rsidRPr="00000000">
        <w:rPr>
          <w:rtl w:val="0"/>
        </w:rPr>
        <w:t xml:space="preserve">Calculemos ahora los moles de PCl</w:t>
      </w:r>
      <w:r w:rsidDel="00000000" w:rsidR="00000000" w:rsidRPr="00000000">
        <w:rPr>
          <w:vertAlign w:val="subscript"/>
          <w:rtl w:val="0"/>
        </w:rPr>
        <w:t xml:space="preserve">3</w:t>
      </w:r>
      <w:r w:rsidDel="00000000" w:rsidR="00000000" w:rsidRPr="00000000">
        <w:rPr>
          <w:rtl w:val="0"/>
        </w:rPr>
        <w:t xml:space="preserve"> que se necesitan para que reaccionen completamente 0,184 mol de PbF</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85A">
      <w:pPr>
        <w:rPr/>
      </w:pPr>
      <w:r w:rsidDel="00000000" w:rsidR="00000000" w:rsidRPr="00000000">
        <w:rPr>
          <w:rtl w:val="0"/>
        </w:rPr>
      </w:r>
    </w:p>
    <w:p w:rsidR="00000000" w:rsidDel="00000000" w:rsidP="00000000" w:rsidRDefault="00000000" w:rsidRPr="00000000" w14:paraId="0000085B">
      <w:pPr>
        <w:rPr/>
      </w:pPr>
      <w:r w:rsidDel="00000000" w:rsidR="00000000" w:rsidRPr="00000000">
        <w:rPr>
          <w:sz w:val="36.66666666666667"/>
          <w:szCs w:val="36.66666666666667"/>
          <w:vertAlign w:val="subscript"/>
        </w:rPr>
        <w:drawing>
          <wp:inline distB="0" distT="0" distL="114300" distR="114300">
            <wp:extent cx="4203700" cy="1092200"/>
            <wp:effectExtent b="0" l="0" r="0" t="0"/>
            <wp:docPr id="371" name="image326.png"/>
            <a:graphic>
              <a:graphicData uri="http://schemas.openxmlformats.org/drawingml/2006/picture">
                <pic:pic>
                  <pic:nvPicPr>
                    <pic:cNvPr id="0" name="image326.png"/>
                    <pic:cNvPicPr preferRelativeResize="0"/>
                  </pic:nvPicPr>
                  <pic:blipFill>
                    <a:blip r:embed="rId277"/>
                    <a:srcRect b="0" l="0" r="0" t="0"/>
                    <a:stretch>
                      <a:fillRect/>
                    </a:stretch>
                  </pic:blipFill>
                  <pic:spPr>
                    <a:xfrm>
                      <a:off x="0" y="0"/>
                      <a:ext cx="42037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85C">
      <w:pPr>
        <w:rPr/>
      </w:pPr>
      <w:r w:rsidDel="00000000" w:rsidR="00000000" w:rsidRPr="00000000">
        <w:rPr>
          <w:rtl w:val="0"/>
        </w:rPr>
        <w:t xml:space="preserve">Ya que inicialmente disponemos de 0,146 moles de PCl</w:t>
      </w:r>
      <w:r w:rsidDel="00000000" w:rsidR="00000000" w:rsidRPr="00000000">
        <w:rPr>
          <w:vertAlign w:val="subscript"/>
          <w:rtl w:val="0"/>
        </w:rPr>
        <w:t xml:space="preserve">3</w:t>
      </w:r>
      <w:r w:rsidDel="00000000" w:rsidR="00000000" w:rsidRPr="00000000">
        <w:rPr>
          <w:rtl w:val="0"/>
        </w:rPr>
        <w:t xml:space="preserve">, significa que el reactivo límite es el PbF</w:t>
      </w:r>
      <w:r w:rsidDel="00000000" w:rsidR="00000000" w:rsidRPr="00000000">
        <w:rPr>
          <w:vertAlign w:val="subscript"/>
          <w:rtl w:val="0"/>
        </w:rPr>
        <w:t xml:space="preserve">2</w:t>
      </w:r>
      <w:r w:rsidDel="00000000" w:rsidR="00000000" w:rsidRPr="00000000">
        <w:rPr>
          <w:rtl w:val="0"/>
        </w:rPr>
        <w:t xml:space="preserve"> y el reactivo en exceso, el cloruro de fósforo.</w:t>
      </w:r>
    </w:p>
    <w:p w:rsidR="00000000" w:rsidDel="00000000" w:rsidP="00000000" w:rsidRDefault="00000000" w:rsidRPr="00000000" w14:paraId="0000085D">
      <w:pPr>
        <w:rPr/>
      </w:pPr>
      <w:r w:rsidDel="00000000" w:rsidR="00000000" w:rsidRPr="00000000">
        <w:rPr>
          <w:rtl w:val="0"/>
        </w:rPr>
        <w:t xml:space="preserve">Como inicialmente disponemos de 0,146 moles de PCl</w:t>
      </w:r>
      <w:r w:rsidDel="00000000" w:rsidR="00000000" w:rsidRPr="00000000">
        <w:rPr>
          <w:vertAlign w:val="subscript"/>
          <w:rtl w:val="0"/>
        </w:rPr>
        <w:t xml:space="preserve">3</w:t>
      </w:r>
      <w:r w:rsidDel="00000000" w:rsidR="00000000" w:rsidRPr="00000000">
        <w:rPr>
          <w:rtl w:val="0"/>
        </w:rPr>
        <w:t xml:space="preserve">, significa que el reactivo límite es el PbF</w:t>
      </w:r>
      <w:r w:rsidDel="00000000" w:rsidR="00000000" w:rsidRPr="00000000">
        <w:rPr>
          <w:vertAlign w:val="subscript"/>
          <w:rtl w:val="0"/>
        </w:rPr>
        <w:t xml:space="preserve">2</w:t>
      </w:r>
      <w:r w:rsidDel="00000000" w:rsidR="00000000" w:rsidRPr="00000000">
        <w:rPr>
          <w:rtl w:val="0"/>
        </w:rPr>
        <w:t xml:space="preserve"> y el reactivo en exceso, el cloruro de fósforo.</w:t>
      </w:r>
    </w:p>
    <w:p w:rsidR="00000000" w:rsidDel="00000000" w:rsidP="00000000" w:rsidRDefault="00000000" w:rsidRPr="00000000" w14:paraId="0000085E">
      <w:pPr>
        <w:rPr/>
      </w:pPr>
      <w:r w:rsidDel="00000000" w:rsidR="00000000" w:rsidRPr="00000000">
        <w:rPr>
          <w:rtl w:val="0"/>
        </w:rPr>
      </w:r>
    </w:p>
    <w:p w:rsidR="00000000" w:rsidDel="00000000" w:rsidP="00000000" w:rsidRDefault="00000000" w:rsidRPr="00000000" w14:paraId="0000085F">
      <w:pPr>
        <w:rPr>
          <w:b w:val="1"/>
          <w:u w:val="single"/>
        </w:rPr>
      </w:pPr>
      <w:r w:rsidDel="00000000" w:rsidR="00000000" w:rsidRPr="00000000">
        <w:rPr>
          <w:b w:val="1"/>
          <w:u w:val="single"/>
          <w:rtl w:val="0"/>
        </w:rPr>
        <w:t xml:space="preserve">Otra forma de analizar el reactivo limite </w:t>
      </w:r>
    </w:p>
    <w:p w:rsidR="00000000" w:rsidDel="00000000" w:rsidP="00000000" w:rsidRDefault="00000000" w:rsidRPr="00000000" w14:paraId="00000860">
      <w:pPr>
        <w:rPr/>
      </w:pPr>
      <w:r w:rsidDel="00000000" w:rsidR="00000000" w:rsidRPr="00000000">
        <w:rPr>
          <w:rtl w:val="0"/>
        </w:rPr>
        <w:t xml:space="preserve">Si en un problema se dan a conocer las cantidades de dos o más reactivos presentes en una reacción, será necesario determinar cuál es el reactivo limitante para calcular con exactitud la cantidad de productos que se obtendrán. Para identificarlo es necesario:</w:t>
      </w:r>
    </w:p>
    <w:p w:rsidR="00000000" w:rsidDel="00000000" w:rsidP="00000000" w:rsidRDefault="00000000" w:rsidRPr="00000000" w14:paraId="00000861">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Calcular la cantidad de producto (moles) que se puede formar a partir de cada reactivo.</w:t>
      </w:r>
    </w:p>
    <w:p w:rsidR="00000000" w:rsidDel="00000000" w:rsidP="00000000" w:rsidRDefault="00000000" w:rsidRPr="00000000" w14:paraId="00000862">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Determinar el reactivo limitante, entendiendo que será aquel que produzca menor cantidad de productos.</w:t>
      </w:r>
    </w:p>
    <w:p w:rsidR="00000000" w:rsidDel="00000000" w:rsidP="00000000" w:rsidRDefault="00000000" w:rsidRPr="00000000" w14:paraId="00000863">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compuesto que no es limitante corresponde al reactivo en exceso.</w:t>
      </w:r>
    </w:p>
    <w:p w:rsidR="00000000" w:rsidDel="00000000" w:rsidP="00000000" w:rsidRDefault="00000000" w:rsidRPr="00000000" w14:paraId="00000864">
      <w:pPr>
        <w:rPr/>
      </w:pPr>
      <w:r w:rsidDel="00000000" w:rsidR="00000000" w:rsidRPr="00000000">
        <w:rPr>
          <w:rtl w:val="0"/>
        </w:rPr>
        <w:t xml:space="preserve">Otra forma recomendada por algunos científicos es:</w:t>
      </w:r>
    </w:p>
    <w:p w:rsidR="00000000" w:rsidDel="00000000" w:rsidP="00000000" w:rsidRDefault="00000000" w:rsidRPr="00000000" w14:paraId="00000865">
      <w:pPr>
        <w:rPr/>
      </w:pPr>
      <w:r w:rsidDel="00000000" w:rsidR="00000000" w:rsidRPr="00000000">
        <w:rPr>
          <w:rtl w:val="0"/>
        </w:rPr>
        <w:t xml:space="preserve">Comparar las cantidades de reactivos necesarios teórica y experimentalmente para conocer el reactivo limitante y, posteriormente, resolver el problema en función de ese reactivo.</w:t>
      </w:r>
    </w:p>
    <w:p w:rsidR="00000000" w:rsidDel="00000000" w:rsidP="00000000" w:rsidRDefault="00000000" w:rsidRPr="00000000" w14:paraId="00000866">
      <w:pPr>
        <w:rPr>
          <w:b w:val="1"/>
        </w:rPr>
      </w:pPr>
      <w:r w:rsidDel="00000000" w:rsidR="00000000" w:rsidRPr="00000000">
        <w:rPr>
          <w:rtl w:val="0"/>
        </w:rPr>
      </w:r>
    </w:p>
    <w:p w:rsidR="00000000" w:rsidDel="00000000" w:rsidP="00000000" w:rsidRDefault="00000000" w:rsidRPr="00000000" w14:paraId="00000867">
      <w:pPr>
        <w:rPr>
          <w:b w:val="1"/>
          <w:u w:val="single"/>
        </w:rPr>
      </w:pPr>
      <w:r w:rsidDel="00000000" w:rsidR="00000000" w:rsidRPr="00000000">
        <w:rPr>
          <w:b w:val="1"/>
          <w:u w:val="single"/>
          <w:rtl w:val="0"/>
        </w:rPr>
        <w:t xml:space="preserve">Revisemos un ejemplo común.</w:t>
      </w:r>
    </w:p>
    <w:p w:rsidR="00000000" w:rsidDel="00000000" w:rsidP="00000000" w:rsidRDefault="00000000" w:rsidRPr="00000000" w14:paraId="00000868">
      <w:pPr>
        <w:rPr/>
      </w:pPr>
      <w:r w:rsidDel="00000000" w:rsidR="00000000" w:rsidRPr="00000000">
        <w:rPr>
          <w:rtl w:val="0"/>
        </w:rPr>
        <w:t xml:space="preserve">Parte del dióxido de azufre (SO</w:t>
      </w:r>
      <w:r w:rsidDel="00000000" w:rsidR="00000000" w:rsidRPr="00000000">
        <w:rPr>
          <w:vertAlign w:val="subscript"/>
          <w:rtl w:val="0"/>
        </w:rPr>
        <w:t xml:space="preserve">2</w:t>
      </w:r>
      <w:r w:rsidDel="00000000" w:rsidR="00000000" w:rsidRPr="00000000">
        <w:rPr>
          <w:rtl w:val="0"/>
        </w:rPr>
        <w:t xml:space="preserve">) que se introduce en la atmósfera por la combustión de compuestos que contienen azufre se convierte finalmente en ácido sulfúrico (H</w:t>
      </w:r>
      <w:r w:rsidDel="00000000" w:rsidR="00000000" w:rsidRPr="00000000">
        <w:rPr>
          <w:vertAlign w:val="subscript"/>
          <w:rtl w:val="0"/>
        </w:rPr>
        <w:t xml:space="preserve">2</w:t>
      </w:r>
      <w:r w:rsidDel="00000000" w:rsidR="00000000" w:rsidRPr="00000000">
        <w:rPr>
          <w:rtl w:val="0"/>
        </w:rPr>
        <w:t xml:space="preserve">SO</w:t>
      </w:r>
      <w:r w:rsidDel="00000000" w:rsidR="00000000" w:rsidRPr="00000000">
        <w:rPr>
          <w:vertAlign w:val="subscript"/>
          <w:rtl w:val="0"/>
        </w:rPr>
        <w:t xml:space="preserve">4</w:t>
      </w:r>
      <w:r w:rsidDel="00000000" w:rsidR="00000000" w:rsidRPr="00000000">
        <w:rPr>
          <w:rtl w:val="0"/>
        </w:rPr>
        <w:t xml:space="preserve">). La ecuación química balanceada que explica el proceso es:</w:t>
      </w:r>
    </w:p>
    <w:p w:rsidR="00000000" w:rsidDel="00000000" w:rsidP="00000000" w:rsidRDefault="00000000" w:rsidRPr="00000000" w14:paraId="00000869">
      <w:pPr>
        <w:rPr/>
      </w:pPr>
      <w:r w:rsidDel="00000000" w:rsidR="00000000" w:rsidRPr="00000000">
        <w:rPr>
          <w:sz w:val="36.66666666666667"/>
          <w:szCs w:val="36.66666666666667"/>
          <w:vertAlign w:val="subscript"/>
        </w:rPr>
        <w:drawing>
          <wp:inline distB="0" distT="0" distL="114300" distR="114300">
            <wp:extent cx="4013200" cy="355600"/>
            <wp:effectExtent b="0" l="0" r="0" t="0"/>
            <wp:docPr id="369" name="image325.png"/>
            <a:graphic>
              <a:graphicData uri="http://schemas.openxmlformats.org/drawingml/2006/picture">
                <pic:pic>
                  <pic:nvPicPr>
                    <pic:cNvPr id="0" name="image325.png"/>
                    <pic:cNvPicPr preferRelativeResize="0"/>
                  </pic:nvPicPr>
                  <pic:blipFill>
                    <a:blip r:embed="rId278"/>
                    <a:srcRect b="0" l="0" r="0" t="0"/>
                    <a:stretch>
                      <a:fillRect/>
                    </a:stretch>
                  </pic:blipFill>
                  <pic:spPr>
                    <a:xfrm>
                      <a:off x="0" y="0"/>
                      <a:ext cx="40132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86A">
      <w:pPr>
        <w:rPr/>
      </w:pPr>
      <w:r w:rsidDel="00000000" w:rsidR="00000000" w:rsidRPr="00000000">
        <w:rPr>
          <w:rtl w:val="0"/>
        </w:rPr>
        <w:t xml:space="preserve">¿Cuánto ácido sulfúrico se puede formar a partir de 5 moles de dióxido de azufre, 2 moles de oxígeno y una cantidad ilimitada de agua?</w:t>
      </w:r>
    </w:p>
    <w:p w:rsidR="00000000" w:rsidDel="00000000" w:rsidP="00000000" w:rsidRDefault="00000000" w:rsidRPr="00000000" w14:paraId="0000086B">
      <w:pPr>
        <w:rPr/>
      </w:pPr>
      <w:r w:rsidDel="00000000" w:rsidR="00000000" w:rsidRPr="00000000">
        <w:rPr>
          <w:rtl w:val="0"/>
        </w:rPr>
        <w:t xml:space="preserve">Antes de aplicar los pasos para resolver el problema estequiométrico </w:t>
      </w:r>
      <w:r w:rsidDel="00000000" w:rsidR="00000000" w:rsidRPr="00000000">
        <w:rPr>
          <w:b w:val="1"/>
          <w:rtl w:val="0"/>
        </w:rPr>
        <w:t xml:space="preserve">es necesario conocer el reactivo limitante</w:t>
      </w:r>
      <w:r w:rsidDel="00000000" w:rsidR="00000000" w:rsidRPr="00000000">
        <w:rPr>
          <w:rtl w:val="0"/>
        </w:rPr>
        <w:t xml:space="preserve">. Para ello, aplicaremos el siguiente principio. Si se supone que un reactivo se consume por completo, se puede calcular la cantidad del segundo reactivo que se requiere en la reacción. Al comparar la cantidad calculada (necesaria) con la disponible, se establece cuál es el reactivo limitante. Revisa atentamente.</w:t>
      </w:r>
    </w:p>
    <w:p w:rsidR="00000000" w:rsidDel="00000000" w:rsidP="00000000" w:rsidRDefault="00000000" w:rsidRPr="00000000" w14:paraId="0000086C">
      <w:pPr>
        <w:rPr/>
      </w:pPr>
      <w:r w:rsidDel="00000000" w:rsidR="00000000" w:rsidRPr="00000000">
        <w:rPr>
          <w:rtl w:val="0"/>
        </w:rPr>
        <w:t xml:space="preserve">Según el problema planteado, se tienen 5 moles de SO</w:t>
      </w:r>
      <w:r w:rsidDel="00000000" w:rsidR="00000000" w:rsidRPr="00000000">
        <w:rPr>
          <w:vertAlign w:val="subscript"/>
          <w:rtl w:val="0"/>
        </w:rPr>
        <w:t xml:space="preserve">2</w:t>
      </w:r>
      <w:r w:rsidDel="00000000" w:rsidR="00000000" w:rsidRPr="00000000">
        <w:rPr>
          <w:rtl w:val="0"/>
        </w:rPr>
        <w:t xml:space="preserve">; procederemos a calcular cuántos moles de oxígeno son necesarios para consumirlos, acudiendo a las relaciones proporcionales establecidas en la ecuación química balanceada.</w:t>
      </w:r>
    </w:p>
    <w:p w:rsidR="00000000" w:rsidDel="00000000" w:rsidP="00000000" w:rsidRDefault="00000000" w:rsidRPr="00000000" w14:paraId="0000086D">
      <w:pPr>
        <w:rPr/>
      </w:pPr>
      <w:r w:rsidDel="00000000" w:rsidR="00000000" w:rsidRPr="00000000">
        <w:rPr>
          <w:sz w:val="36.66666666666667"/>
          <w:szCs w:val="36.66666666666667"/>
          <w:vertAlign w:val="subscript"/>
        </w:rPr>
        <w:drawing>
          <wp:inline distB="0" distT="0" distL="114300" distR="114300">
            <wp:extent cx="4216400" cy="914400"/>
            <wp:effectExtent b="0" l="0" r="0" t="0"/>
            <wp:docPr id="373" name="image328.png"/>
            <a:graphic>
              <a:graphicData uri="http://schemas.openxmlformats.org/drawingml/2006/picture">
                <pic:pic>
                  <pic:nvPicPr>
                    <pic:cNvPr id="0" name="image328.png"/>
                    <pic:cNvPicPr preferRelativeResize="0"/>
                  </pic:nvPicPr>
                  <pic:blipFill>
                    <a:blip r:embed="rId279"/>
                    <a:srcRect b="0" l="0" r="0" t="0"/>
                    <a:stretch>
                      <a:fillRect/>
                    </a:stretch>
                  </pic:blipFill>
                  <pic:spPr>
                    <a:xfrm>
                      <a:off x="0" y="0"/>
                      <a:ext cx="4216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86E">
      <w:pPr>
        <w:rPr/>
      </w:pPr>
      <w:r w:rsidDel="00000000" w:rsidR="00000000" w:rsidRPr="00000000">
        <w:rPr>
          <w:rtl w:val="0"/>
        </w:rPr>
        <w:t xml:space="preserve">Dos moles de dióxido de azufre reaccionan con 1 mol de oxígeno entonces 5 moles de dióxido de azufre con cuántas moles de oxígeno reaccionan.</w:t>
      </w:r>
    </w:p>
    <w:p w:rsidR="00000000" w:rsidDel="00000000" w:rsidP="00000000" w:rsidRDefault="00000000" w:rsidRPr="00000000" w14:paraId="0000086F">
      <w:pPr>
        <w:rPr/>
      </w:pPr>
      <w:r w:rsidDel="00000000" w:rsidR="00000000" w:rsidRPr="00000000">
        <w:rPr>
          <w:rtl w:val="0"/>
        </w:rPr>
        <w:t xml:space="preserve">A despejar x, se tiene:</w:t>
      </w:r>
    </w:p>
    <w:p w:rsidR="00000000" w:rsidDel="00000000" w:rsidP="00000000" w:rsidRDefault="00000000" w:rsidRPr="00000000" w14:paraId="00000870">
      <w:pPr>
        <w:rPr/>
      </w:pPr>
      <w:r w:rsidDel="00000000" w:rsidR="00000000" w:rsidRPr="00000000">
        <w:rPr>
          <w:rtl w:val="0"/>
        </w:rPr>
      </w:r>
    </w:p>
    <w:p w:rsidR="00000000" w:rsidDel="00000000" w:rsidP="00000000" w:rsidRDefault="00000000" w:rsidRPr="00000000" w14:paraId="00000871">
      <w:pPr>
        <w:rPr/>
      </w:pPr>
      <w:r w:rsidDel="00000000" w:rsidR="00000000" w:rsidRPr="00000000">
        <w:rPr>
          <w:sz w:val="36.66666666666667"/>
          <w:szCs w:val="36.66666666666667"/>
          <w:vertAlign w:val="subscript"/>
        </w:rPr>
        <w:drawing>
          <wp:inline distB="0" distT="0" distL="114300" distR="114300">
            <wp:extent cx="4292600" cy="1371600"/>
            <wp:effectExtent b="0" l="0" r="0" t="0"/>
            <wp:docPr id="316" name="image271.png"/>
            <a:graphic>
              <a:graphicData uri="http://schemas.openxmlformats.org/drawingml/2006/picture">
                <pic:pic>
                  <pic:nvPicPr>
                    <pic:cNvPr id="0" name="image271.png"/>
                    <pic:cNvPicPr preferRelativeResize="0"/>
                  </pic:nvPicPr>
                  <pic:blipFill>
                    <a:blip r:embed="rId280"/>
                    <a:srcRect b="0" l="0" r="0" t="0"/>
                    <a:stretch>
                      <a:fillRect/>
                    </a:stretch>
                  </pic:blipFill>
                  <pic:spPr>
                    <a:xfrm>
                      <a:off x="0" y="0"/>
                      <a:ext cx="42926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872">
      <w:pPr>
        <w:rPr/>
      </w:pPr>
      <w:r w:rsidDel="00000000" w:rsidR="00000000" w:rsidRPr="00000000">
        <w:rPr>
          <w:rtl w:val="0"/>
        </w:rPr>
        <w:t xml:space="preserve">De acuerdo al cálculo realizado, la conversión de los 5 moles de SO</w:t>
      </w:r>
      <w:r w:rsidDel="00000000" w:rsidR="00000000" w:rsidRPr="00000000">
        <w:rPr>
          <w:vertAlign w:val="subscript"/>
          <w:rtl w:val="0"/>
        </w:rPr>
        <w:t xml:space="preserve">2</w:t>
      </w:r>
      <w:r w:rsidDel="00000000" w:rsidR="00000000" w:rsidRPr="00000000">
        <w:rPr>
          <w:rtl w:val="0"/>
        </w:rPr>
        <w:t xml:space="preserve"> en H</w:t>
      </w:r>
      <w:r w:rsidDel="00000000" w:rsidR="00000000" w:rsidRPr="00000000">
        <w:rPr>
          <w:vertAlign w:val="subscript"/>
          <w:rtl w:val="0"/>
        </w:rPr>
        <w:t xml:space="preserve">2</w:t>
      </w:r>
      <w:r w:rsidDel="00000000" w:rsidR="00000000" w:rsidRPr="00000000">
        <w:rPr>
          <w:rtl w:val="0"/>
        </w:rPr>
        <w:t xml:space="preserve">SO</w:t>
      </w:r>
      <w:r w:rsidDel="00000000" w:rsidR="00000000" w:rsidRPr="00000000">
        <w:rPr>
          <w:vertAlign w:val="subscript"/>
          <w:rtl w:val="0"/>
        </w:rPr>
        <w:t xml:space="preserve">4</w:t>
      </w:r>
      <w:r w:rsidDel="00000000" w:rsidR="00000000" w:rsidRPr="00000000">
        <w:rPr>
          <w:rtl w:val="0"/>
        </w:rPr>
        <w:t xml:space="preserve"> requiere de 2,5 moles de oxígeno, y según los datos entregados en el problema, sólo se tienen 2 moles, entonces, el oxígeno es el reactivo limitante y el SO</w:t>
      </w:r>
      <w:r w:rsidDel="00000000" w:rsidR="00000000" w:rsidRPr="00000000">
        <w:rPr>
          <w:vertAlign w:val="subscript"/>
          <w:rtl w:val="0"/>
        </w:rPr>
        <w:t xml:space="preserve">2</w:t>
      </w:r>
      <w:r w:rsidDel="00000000" w:rsidR="00000000" w:rsidRPr="00000000">
        <w:rPr>
          <w:rtl w:val="0"/>
        </w:rPr>
        <w:t xml:space="preserve"> el reactivo en exceso.</w:t>
      </w:r>
    </w:p>
    <w:p w:rsidR="00000000" w:rsidDel="00000000" w:rsidP="00000000" w:rsidRDefault="00000000" w:rsidRPr="00000000" w14:paraId="00000873">
      <w:pPr>
        <w:rPr/>
      </w:pPr>
      <w:r w:rsidDel="00000000" w:rsidR="00000000" w:rsidRPr="00000000">
        <w:rPr>
          <w:rtl w:val="0"/>
        </w:rPr>
        <w:t xml:space="preserve">Ahora corresponde resolver el problema estequiométrico en función del reactivo limitante.</w:t>
      </w:r>
    </w:p>
    <w:p w:rsidR="00000000" w:rsidDel="00000000" w:rsidP="00000000" w:rsidRDefault="00000000" w:rsidRPr="00000000" w14:paraId="00000874">
      <w:pPr>
        <w:rPr>
          <w:b w:val="1"/>
        </w:rPr>
      </w:pPr>
      <w:r w:rsidDel="00000000" w:rsidR="00000000" w:rsidRPr="00000000">
        <w:rPr>
          <w:b w:val="1"/>
          <w:rtl w:val="0"/>
        </w:rPr>
        <w:t xml:space="preserve">Paso 1: </w:t>
      </w:r>
      <w:r w:rsidDel="00000000" w:rsidR="00000000" w:rsidRPr="00000000">
        <w:rPr>
          <w:rtl w:val="0"/>
        </w:rPr>
        <w:t xml:space="preserve">Determinar el número de moles de la sustancia inicial.</w:t>
      </w:r>
      <w:r w:rsidDel="00000000" w:rsidR="00000000" w:rsidRPr="00000000">
        <w:rPr>
          <w:rtl w:val="0"/>
        </w:rPr>
      </w:r>
    </w:p>
    <w:p w:rsidR="00000000" w:rsidDel="00000000" w:rsidP="00000000" w:rsidRDefault="00000000" w:rsidRPr="00000000" w14:paraId="00000875">
      <w:pPr>
        <w:rPr/>
      </w:pPr>
      <w:r w:rsidDel="00000000" w:rsidR="00000000" w:rsidRPr="00000000">
        <w:rPr>
          <w:rtl w:val="0"/>
        </w:rPr>
        <w:t xml:space="preserve">En la ecuación se indica qué reacciona, según la relación establecida en el problema:</w:t>
      </w:r>
    </w:p>
    <w:p w:rsidR="00000000" w:rsidDel="00000000" w:rsidP="00000000" w:rsidRDefault="00000000" w:rsidRPr="00000000" w14:paraId="00000876">
      <w:pPr>
        <w:rPr/>
      </w:pPr>
      <w:r w:rsidDel="00000000" w:rsidR="00000000" w:rsidRPr="00000000">
        <w:rPr>
          <w:sz w:val="36.66666666666667"/>
          <w:szCs w:val="36.66666666666667"/>
          <w:vertAlign w:val="subscript"/>
        </w:rPr>
        <w:drawing>
          <wp:inline distB="0" distT="0" distL="114300" distR="114300">
            <wp:extent cx="4013200" cy="635000"/>
            <wp:effectExtent b="0" l="0" r="0" t="0"/>
            <wp:docPr id="314" name="image274.png"/>
            <a:graphic>
              <a:graphicData uri="http://schemas.openxmlformats.org/drawingml/2006/picture">
                <pic:pic>
                  <pic:nvPicPr>
                    <pic:cNvPr id="0" name="image274.png"/>
                    <pic:cNvPicPr preferRelativeResize="0"/>
                  </pic:nvPicPr>
                  <pic:blipFill>
                    <a:blip r:embed="rId281"/>
                    <a:srcRect b="0" l="0" r="0" t="0"/>
                    <a:stretch>
                      <a:fillRect/>
                    </a:stretch>
                  </pic:blipFill>
                  <pic:spPr>
                    <a:xfrm>
                      <a:off x="0" y="0"/>
                      <a:ext cx="40132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877">
      <w:pPr>
        <w:rPr/>
      </w:pPr>
      <w:r w:rsidDel="00000000" w:rsidR="00000000" w:rsidRPr="00000000">
        <w:rPr>
          <w:rtl w:val="0"/>
        </w:rPr>
        <w:t xml:space="preserve">Según los datos entregados, la sustancia inicial corresponde a 2 moles de O</w:t>
      </w:r>
      <w:r w:rsidDel="00000000" w:rsidR="00000000" w:rsidRPr="00000000">
        <w:rPr>
          <w:vertAlign w:val="subscript"/>
          <w:rtl w:val="0"/>
        </w:rPr>
        <w:t xml:space="preserve">2</w:t>
      </w:r>
      <w:r w:rsidDel="00000000" w:rsidR="00000000" w:rsidRPr="00000000">
        <w:rPr>
          <w:rtl w:val="0"/>
        </w:rPr>
        <w:t xml:space="preserve">, y la incógnita a la cantidad de H</w:t>
      </w:r>
      <w:r w:rsidDel="00000000" w:rsidR="00000000" w:rsidRPr="00000000">
        <w:rPr>
          <w:vertAlign w:val="subscript"/>
          <w:rtl w:val="0"/>
        </w:rPr>
        <w:t xml:space="preserve">2</w:t>
      </w:r>
      <w:r w:rsidDel="00000000" w:rsidR="00000000" w:rsidRPr="00000000">
        <w:rPr>
          <w:rtl w:val="0"/>
        </w:rPr>
        <w:t xml:space="preserve">SO</w:t>
      </w:r>
      <w:r w:rsidDel="00000000" w:rsidR="00000000" w:rsidRPr="00000000">
        <w:rPr>
          <w:vertAlign w:val="subscript"/>
          <w:rtl w:val="0"/>
        </w:rPr>
        <w:t xml:space="preserve">4</w:t>
      </w:r>
      <w:r w:rsidDel="00000000" w:rsidR="00000000" w:rsidRPr="00000000">
        <w:rPr>
          <w:rtl w:val="0"/>
        </w:rPr>
        <w:t xml:space="preserve"> que se formará.</w:t>
      </w:r>
    </w:p>
    <w:p w:rsidR="00000000" w:rsidDel="00000000" w:rsidP="00000000" w:rsidRDefault="00000000" w:rsidRPr="00000000" w14:paraId="00000878">
      <w:pPr>
        <w:rPr/>
      </w:pPr>
      <w:r w:rsidDel="00000000" w:rsidR="00000000" w:rsidRPr="00000000">
        <w:rPr>
          <w:rtl w:val="0"/>
        </w:rPr>
      </w:r>
    </w:p>
    <w:p w:rsidR="00000000" w:rsidDel="00000000" w:rsidP="00000000" w:rsidRDefault="00000000" w:rsidRPr="00000000" w14:paraId="00000879">
      <w:pPr>
        <w:rPr/>
      </w:pPr>
      <w:r w:rsidDel="00000000" w:rsidR="00000000" w:rsidRPr="00000000">
        <w:rPr>
          <w:b w:val="1"/>
          <w:rtl w:val="0"/>
        </w:rPr>
        <w:t xml:space="preserve">Paso 2: </w:t>
      </w:r>
      <w:r w:rsidDel="00000000" w:rsidR="00000000" w:rsidRPr="00000000">
        <w:rPr>
          <w:rtl w:val="0"/>
        </w:rPr>
        <w:t xml:space="preserve">Determinar la relación molar de la sustancia deseada con la sustancia inicial.</w:t>
      </w:r>
    </w:p>
    <w:p w:rsidR="00000000" w:rsidDel="00000000" w:rsidP="00000000" w:rsidRDefault="00000000" w:rsidRPr="00000000" w14:paraId="0000087A">
      <w:pPr>
        <w:rPr/>
      </w:pPr>
      <w:r w:rsidDel="00000000" w:rsidR="00000000" w:rsidRPr="00000000">
        <w:rPr>
          <w:sz w:val="36.66666666666667"/>
          <w:szCs w:val="36.66666666666667"/>
          <w:vertAlign w:val="subscript"/>
        </w:rPr>
        <w:drawing>
          <wp:inline distB="0" distT="0" distL="114300" distR="114300">
            <wp:extent cx="3556000" cy="914400"/>
            <wp:effectExtent b="0" l="0" r="0" t="0"/>
            <wp:docPr id="320" name="image273.png"/>
            <a:graphic>
              <a:graphicData uri="http://schemas.openxmlformats.org/drawingml/2006/picture">
                <pic:pic>
                  <pic:nvPicPr>
                    <pic:cNvPr id="0" name="image273.png"/>
                    <pic:cNvPicPr preferRelativeResize="0"/>
                  </pic:nvPicPr>
                  <pic:blipFill>
                    <a:blip r:embed="rId282"/>
                    <a:srcRect b="0" l="0" r="0" t="0"/>
                    <a:stretch>
                      <a:fillRect/>
                    </a:stretch>
                  </pic:blipFill>
                  <pic:spPr>
                    <a:xfrm>
                      <a:off x="0" y="0"/>
                      <a:ext cx="35560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87B">
      <w:pPr>
        <w:rPr>
          <w:b w:val="1"/>
        </w:rPr>
      </w:pPr>
      <w:r w:rsidDel="00000000" w:rsidR="00000000" w:rsidRPr="00000000">
        <w:rPr>
          <w:rtl w:val="0"/>
        </w:rPr>
        <w:t xml:space="preserve">Si un mol de oxígeno produce 2 moles de ácido sulfúrico entonces 2 moles de oxígeno cuántas moles de ácido sulfúrico producen.</w:t>
      </w:r>
      <w:r w:rsidDel="00000000" w:rsidR="00000000" w:rsidRPr="00000000">
        <w:rPr>
          <w:rtl w:val="0"/>
        </w:rPr>
      </w:r>
    </w:p>
    <w:p w:rsidR="00000000" w:rsidDel="00000000" w:rsidP="00000000" w:rsidRDefault="00000000" w:rsidRPr="00000000" w14:paraId="0000087C">
      <w:pPr>
        <w:rPr/>
      </w:pPr>
      <w:r w:rsidDel="00000000" w:rsidR="00000000" w:rsidRPr="00000000">
        <w:rPr>
          <w:rtl w:val="0"/>
        </w:rPr>
        <w:t xml:space="preserve">Al resolver se obtiene:</w:t>
      </w:r>
    </w:p>
    <w:p w:rsidR="00000000" w:rsidDel="00000000" w:rsidP="00000000" w:rsidRDefault="00000000" w:rsidRPr="00000000" w14:paraId="0000087D">
      <w:pPr>
        <w:rPr/>
      </w:pPr>
      <w:r w:rsidDel="00000000" w:rsidR="00000000" w:rsidRPr="00000000">
        <w:rPr>
          <w:sz w:val="36.66666666666667"/>
          <w:szCs w:val="36.66666666666667"/>
          <w:vertAlign w:val="subscript"/>
        </w:rPr>
        <w:drawing>
          <wp:inline distB="0" distT="0" distL="114300" distR="114300">
            <wp:extent cx="5207000" cy="2286000"/>
            <wp:effectExtent b="0" l="0" r="0" t="0"/>
            <wp:docPr id="318" name="image272.png"/>
            <a:graphic>
              <a:graphicData uri="http://schemas.openxmlformats.org/drawingml/2006/picture">
                <pic:pic>
                  <pic:nvPicPr>
                    <pic:cNvPr id="0" name="image272.png"/>
                    <pic:cNvPicPr preferRelativeResize="0"/>
                  </pic:nvPicPr>
                  <pic:blipFill>
                    <a:blip r:embed="rId283"/>
                    <a:srcRect b="0" l="0" r="0" t="0"/>
                    <a:stretch>
                      <a:fillRect/>
                    </a:stretch>
                  </pic:blipFill>
                  <pic:spPr>
                    <a:xfrm>
                      <a:off x="0" y="0"/>
                      <a:ext cx="520700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87E">
      <w:pPr>
        <w:rPr>
          <w:b w:val="1"/>
          <w:u w:val="single"/>
        </w:rPr>
      </w:pPr>
      <w:r w:rsidDel="00000000" w:rsidR="00000000" w:rsidRPr="00000000">
        <w:rPr>
          <w:rtl w:val="0"/>
        </w:rPr>
      </w:r>
    </w:p>
    <w:p w:rsidR="00000000" w:rsidDel="00000000" w:rsidP="00000000" w:rsidRDefault="00000000" w:rsidRPr="00000000" w14:paraId="0000087F">
      <w:pPr>
        <w:rPr>
          <w:b w:val="1"/>
          <w:u w:val="single"/>
        </w:rPr>
      </w:pPr>
      <w:r w:rsidDel="00000000" w:rsidR="00000000" w:rsidRPr="00000000">
        <w:rPr>
          <w:b w:val="1"/>
          <w:u w:val="single"/>
          <w:rtl w:val="0"/>
        </w:rPr>
        <w:t xml:space="preserve">Otro ejemplo para analizar:</w:t>
      </w:r>
    </w:p>
    <w:p w:rsidR="00000000" w:rsidDel="00000000" w:rsidP="00000000" w:rsidRDefault="00000000" w:rsidRPr="00000000" w14:paraId="00000880">
      <w:pPr>
        <w:rPr>
          <w:b w:val="1"/>
          <w:u w:val="single"/>
        </w:rPr>
      </w:pPr>
      <w:r w:rsidDel="00000000" w:rsidR="00000000" w:rsidRPr="00000000">
        <w:rPr>
          <w:rtl w:val="0"/>
        </w:rPr>
        <w:t xml:space="preserve">Para producción de amoniaco se representa mediante la siguiente ecuación balanceada:</w:t>
      </w:r>
      <w:r w:rsidDel="00000000" w:rsidR="00000000" w:rsidRPr="00000000">
        <w:rPr>
          <w:rtl w:val="0"/>
        </w:rPr>
      </w:r>
    </w:p>
    <w:p w:rsidR="00000000" w:rsidDel="00000000" w:rsidP="00000000" w:rsidRDefault="00000000" w:rsidRPr="00000000" w14:paraId="00000881">
      <w:pPr>
        <w:rPr/>
      </w:pPr>
      <w:r w:rsidDel="00000000" w:rsidR="00000000" w:rsidRPr="00000000">
        <w:rPr>
          <w:sz w:val="36.66666666666667"/>
          <w:szCs w:val="36.66666666666667"/>
          <w:vertAlign w:val="subscript"/>
        </w:rPr>
        <w:drawing>
          <wp:inline distB="0" distT="0" distL="114300" distR="114300">
            <wp:extent cx="2844800" cy="457200"/>
            <wp:effectExtent b="0" l="0" r="0" t="0"/>
            <wp:docPr id="308" name="image266.png"/>
            <a:graphic>
              <a:graphicData uri="http://schemas.openxmlformats.org/drawingml/2006/picture">
                <pic:pic>
                  <pic:nvPicPr>
                    <pic:cNvPr id="0" name="image266.png"/>
                    <pic:cNvPicPr preferRelativeResize="0"/>
                  </pic:nvPicPr>
                  <pic:blipFill>
                    <a:blip r:embed="rId284"/>
                    <a:srcRect b="0" l="0" r="0" t="0"/>
                    <a:stretch>
                      <a:fillRect/>
                    </a:stretch>
                  </pic:blipFill>
                  <pic:spPr>
                    <a:xfrm>
                      <a:off x="0" y="0"/>
                      <a:ext cx="2844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882">
      <w:pPr>
        <w:rPr/>
      </w:pPr>
      <w:r w:rsidDel="00000000" w:rsidR="00000000" w:rsidRPr="00000000">
        <w:rPr>
          <w:rtl w:val="0"/>
        </w:rPr>
        <w:t xml:space="preserve">Apliquemos lo aprendido para desarrollar el siguiente problema:</w:t>
      </w:r>
    </w:p>
    <w:p w:rsidR="00000000" w:rsidDel="00000000" w:rsidP="00000000" w:rsidRDefault="00000000" w:rsidRPr="00000000" w14:paraId="00000883">
      <w:pPr>
        <w:rPr/>
      </w:pPr>
      <w:r w:rsidDel="00000000" w:rsidR="00000000" w:rsidRPr="00000000">
        <w:rPr>
          <w:rtl w:val="0"/>
        </w:rPr>
        <w:t xml:space="preserve">A partir de 100 g de N</w:t>
      </w:r>
      <w:r w:rsidDel="00000000" w:rsidR="00000000" w:rsidRPr="00000000">
        <w:rPr>
          <w:vertAlign w:val="subscript"/>
          <w:rtl w:val="0"/>
        </w:rPr>
        <w:t xml:space="preserve">2</w:t>
      </w:r>
      <w:r w:rsidDel="00000000" w:rsidR="00000000" w:rsidRPr="00000000">
        <w:rPr>
          <w:rtl w:val="0"/>
        </w:rPr>
        <w:t xml:space="preserve"> y 100 g H</w:t>
      </w:r>
      <w:r w:rsidDel="00000000" w:rsidR="00000000" w:rsidRPr="00000000">
        <w:rPr>
          <w:vertAlign w:val="subscript"/>
          <w:rtl w:val="0"/>
        </w:rPr>
        <w:t xml:space="preserve">2</w:t>
      </w:r>
      <w:r w:rsidDel="00000000" w:rsidR="00000000" w:rsidRPr="00000000">
        <w:rPr>
          <w:rtl w:val="0"/>
        </w:rPr>
        <w:t xml:space="preserve">. ¿Cuántos g de NH</w:t>
      </w:r>
      <w:r w:rsidDel="00000000" w:rsidR="00000000" w:rsidRPr="00000000">
        <w:rPr>
          <w:vertAlign w:val="subscript"/>
          <w:rtl w:val="0"/>
        </w:rPr>
        <w:t xml:space="preserve">3</w:t>
      </w:r>
      <w:r w:rsidDel="00000000" w:rsidR="00000000" w:rsidRPr="00000000">
        <w:rPr>
          <w:rtl w:val="0"/>
        </w:rPr>
        <w:t xml:space="preserve"> (amoniaco) se obtienen?</w:t>
      </w:r>
    </w:p>
    <w:p w:rsidR="00000000" w:rsidDel="00000000" w:rsidP="00000000" w:rsidRDefault="00000000" w:rsidRPr="00000000" w14:paraId="00000884">
      <w:pPr>
        <w:rPr/>
      </w:pPr>
      <w:r w:rsidDel="00000000" w:rsidR="00000000" w:rsidRPr="00000000">
        <w:rPr>
          <w:rtl w:val="0"/>
        </w:rPr>
        <w:t xml:space="preserve">¿Cuál es el reactivo limitante y cuál el reactivo en exceso?</w:t>
      </w:r>
    </w:p>
    <w:p w:rsidR="00000000" w:rsidDel="00000000" w:rsidP="00000000" w:rsidRDefault="00000000" w:rsidRPr="00000000" w14:paraId="00000885">
      <w:pPr>
        <w:rPr/>
      </w:pPr>
      <w:r w:rsidDel="00000000" w:rsidR="00000000" w:rsidRPr="00000000">
        <w:rPr>
          <w:rtl w:val="0"/>
        </w:rPr>
        <w:t xml:space="preserve">Calcula la cantidad de g de reactivo en exceso que queda al final dela reacción.</w:t>
      </w:r>
    </w:p>
    <w:p w:rsidR="00000000" w:rsidDel="00000000" w:rsidP="00000000" w:rsidRDefault="00000000" w:rsidRPr="00000000" w14:paraId="00000886">
      <w:pPr>
        <w:rPr/>
      </w:pPr>
      <w:r w:rsidDel="00000000" w:rsidR="00000000" w:rsidRPr="00000000">
        <w:rPr>
          <w:b w:val="1"/>
          <w:rtl w:val="0"/>
        </w:rPr>
        <w:t xml:space="preserve">Paso 1</w:t>
      </w:r>
      <w:r w:rsidDel="00000000" w:rsidR="00000000" w:rsidRPr="00000000">
        <w:rPr>
          <w:rtl w:val="0"/>
        </w:rPr>
        <w:t xml:space="preserve">: determinar el numero de moles de cada reactivo.</w:t>
      </w:r>
    </w:p>
    <w:p w:rsidR="00000000" w:rsidDel="00000000" w:rsidP="00000000" w:rsidRDefault="00000000" w:rsidRPr="00000000" w14:paraId="00000887">
      <w:pPr>
        <w:rPr/>
      </w:pPr>
      <w:r w:rsidDel="00000000" w:rsidR="00000000" w:rsidRPr="00000000">
        <w:rPr>
          <w:sz w:val="36.66666666666667"/>
          <w:szCs w:val="36.66666666666667"/>
          <w:vertAlign w:val="subscript"/>
        </w:rPr>
        <w:drawing>
          <wp:inline distB="0" distT="0" distL="114300" distR="114300">
            <wp:extent cx="3568700" cy="736600"/>
            <wp:effectExtent b="0" l="0" r="0" t="0"/>
            <wp:docPr id="306" name="image263.png"/>
            <a:graphic>
              <a:graphicData uri="http://schemas.openxmlformats.org/drawingml/2006/picture">
                <pic:pic>
                  <pic:nvPicPr>
                    <pic:cNvPr id="0" name="image263.png"/>
                    <pic:cNvPicPr preferRelativeResize="0"/>
                  </pic:nvPicPr>
                  <pic:blipFill>
                    <a:blip r:embed="rId285"/>
                    <a:srcRect b="0" l="0" r="0" t="0"/>
                    <a:stretch>
                      <a:fillRect/>
                    </a:stretch>
                  </pic:blipFill>
                  <pic:spPr>
                    <a:xfrm>
                      <a:off x="0" y="0"/>
                      <a:ext cx="35687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888">
      <w:pPr>
        <w:rPr/>
      </w:pPr>
      <w:r w:rsidDel="00000000" w:rsidR="00000000" w:rsidRPr="00000000">
        <w:rPr>
          <w:rtl w:val="0"/>
        </w:rPr>
      </w:r>
    </w:p>
    <w:p w:rsidR="00000000" w:rsidDel="00000000" w:rsidP="00000000" w:rsidRDefault="00000000" w:rsidRPr="00000000" w14:paraId="00000889">
      <w:pPr>
        <w:rPr/>
      </w:pPr>
      <w:r w:rsidDel="00000000" w:rsidR="00000000" w:rsidRPr="00000000">
        <w:rPr>
          <w:sz w:val="36.66666666666667"/>
          <w:szCs w:val="36.66666666666667"/>
          <w:vertAlign w:val="subscript"/>
        </w:rPr>
        <w:drawing>
          <wp:inline distB="0" distT="0" distL="114300" distR="114300">
            <wp:extent cx="3302000" cy="635000"/>
            <wp:effectExtent b="0" l="0" r="0" t="0"/>
            <wp:docPr id="312" name="image279.png"/>
            <a:graphic>
              <a:graphicData uri="http://schemas.openxmlformats.org/drawingml/2006/picture">
                <pic:pic>
                  <pic:nvPicPr>
                    <pic:cNvPr id="0" name="image279.png"/>
                    <pic:cNvPicPr preferRelativeResize="0"/>
                  </pic:nvPicPr>
                  <pic:blipFill>
                    <a:blip r:embed="rId286"/>
                    <a:srcRect b="0" l="0" r="0" t="0"/>
                    <a:stretch>
                      <a:fillRect/>
                    </a:stretch>
                  </pic:blipFill>
                  <pic:spPr>
                    <a:xfrm>
                      <a:off x="0" y="0"/>
                      <a:ext cx="33020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88A">
      <w:pPr>
        <w:rPr/>
      </w:pPr>
      <w:r w:rsidDel="00000000" w:rsidR="00000000" w:rsidRPr="00000000">
        <w:rPr>
          <w:b w:val="1"/>
          <w:rtl w:val="0"/>
        </w:rPr>
        <w:t xml:space="preserve">Paso 2:</w:t>
      </w:r>
      <w:r w:rsidDel="00000000" w:rsidR="00000000" w:rsidRPr="00000000">
        <w:rPr>
          <w:rtl w:val="0"/>
        </w:rPr>
        <w:t xml:space="preserve"> determinar el reactivo límite y en exceso. Comparando cantidades se establece que el reactivo limitante es N</w:t>
      </w:r>
      <w:r w:rsidDel="00000000" w:rsidR="00000000" w:rsidRPr="00000000">
        <w:rPr>
          <w:vertAlign w:val="subscript"/>
          <w:rtl w:val="0"/>
        </w:rPr>
        <w:t xml:space="preserve">2</w:t>
      </w:r>
      <w:r w:rsidDel="00000000" w:rsidR="00000000" w:rsidRPr="00000000">
        <w:rPr>
          <w:rtl w:val="0"/>
        </w:rPr>
        <w:t xml:space="preserve"> y el, reactivo en exceso es el H</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88B">
      <w:pPr>
        <w:rPr>
          <w:b w:val="1"/>
        </w:rPr>
      </w:pPr>
      <w:r w:rsidDel="00000000" w:rsidR="00000000" w:rsidRPr="00000000">
        <w:rPr>
          <w:rtl w:val="0"/>
        </w:rPr>
      </w:r>
    </w:p>
    <w:p w:rsidR="00000000" w:rsidDel="00000000" w:rsidP="00000000" w:rsidRDefault="00000000" w:rsidRPr="00000000" w14:paraId="0000088C">
      <w:pPr>
        <w:rPr/>
      </w:pPr>
      <w:r w:rsidDel="00000000" w:rsidR="00000000" w:rsidRPr="00000000">
        <w:rPr>
          <w:b w:val="1"/>
          <w:rtl w:val="0"/>
        </w:rPr>
        <w:t xml:space="preserve">Paso 3:</w:t>
      </w:r>
      <w:r w:rsidDel="00000000" w:rsidR="00000000" w:rsidRPr="00000000">
        <w:rPr>
          <w:rtl w:val="0"/>
        </w:rPr>
        <w:t xml:space="preserve"> determinar la cantidad de amoniaco (NH3) producido en gramos.</w:t>
      </w:r>
    </w:p>
    <w:p w:rsidR="00000000" w:rsidDel="00000000" w:rsidP="00000000" w:rsidRDefault="00000000" w:rsidRPr="00000000" w14:paraId="0000088D">
      <w:pPr>
        <w:rPr/>
      </w:pPr>
      <w:r w:rsidDel="00000000" w:rsidR="00000000" w:rsidRPr="00000000">
        <w:rPr>
          <w:sz w:val="36.66666666666667"/>
          <w:szCs w:val="36.66666666666667"/>
          <w:vertAlign w:val="subscript"/>
        </w:rPr>
        <w:drawing>
          <wp:inline distB="0" distT="0" distL="114300" distR="114300">
            <wp:extent cx="3556000" cy="1016000"/>
            <wp:effectExtent b="0" l="0" r="0" t="0"/>
            <wp:docPr id="310" name="image267.png"/>
            <a:graphic>
              <a:graphicData uri="http://schemas.openxmlformats.org/drawingml/2006/picture">
                <pic:pic>
                  <pic:nvPicPr>
                    <pic:cNvPr id="0" name="image267.png"/>
                    <pic:cNvPicPr preferRelativeResize="0"/>
                  </pic:nvPicPr>
                  <pic:blipFill>
                    <a:blip r:embed="rId287"/>
                    <a:srcRect b="0" l="0" r="0" t="0"/>
                    <a:stretch>
                      <a:fillRect/>
                    </a:stretch>
                  </pic:blipFill>
                  <pic:spPr>
                    <a:xfrm>
                      <a:off x="0" y="0"/>
                      <a:ext cx="35560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88E">
      <w:pPr>
        <w:rPr/>
      </w:pPr>
      <w:r w:rsidDel="00000000" w:rsidR="00000000" w:rsidRPr="00000000">
        <w:rPr>
          <w:rtl w:val="0"/>
        </w:rPr>
        <w:t xml:space="preserve">Si un mol de nitrógeno produce dos moles de amoniaco entonces, 3,57 moles de nitrógeno cuántas moles de amoniaco producen.</w:t>
      </w:r>
    </w:p>
    <w:p w:rsidR="00000000" w:rsidDel="00000000" w:rsidP="00000000" w:rsidRDefault="00000000" w:rsidRPr="00000000" w14:paraId="0000088F">
      <w:pPr>
        <w:rPr/>
      </w:pPr>
      <w:r w:rsidDel="00000000" w:rsidR="00000000" w:rsidRPr="00000000">
        <w:rPr>
          <w:sz w:val="36.66666666666667"/>
          <w:szCs w:val="36.66666666666667"/>
          <w:vertAlign w:val="subscript"/>
        </w:rPr>
        <w:drawing>
          <wp:inline distB="0" distT="0" distL="114300" distR="114300">
            <wp:extent cx="3378200" cy="2286000"/>
            <wp:effectExtent b="0" l="0" r="0" t="0"/>
            <wp:docPr id="304" name="image254.png"/>
            <a:graphic>
              <a:graphicData uri="http://schemas.openxmlformats.org/drawingml/2006/picture">
                <pic:pic>
                  <pic:nvPicPr>
                    <pic:cNvPr id="0" name="image254.png"/>
                    <pic:cNvPicPr preferRelativeResize="0"/>
                  </pic:nvPicPr>
                  <pic:blipFill>
                    <a:blip r:embed="rId288"/>
                    <a:srcRect b="0" l="0" r="0" t="0"/>
                    <a:stretch>
                      <a:fillRect/>
                    </a:stretch>
                  </pic:blipFill>
                  <pic:spPr>
                    <a:xfrm>
                      <a:off x="0" y="0"/>
                      <a:ext cx="337820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890">
      <w:pPr>
        <w:rPr/>
      </w:pPr>
      <w:r w:rsidDel="00000000" w:rsidR="00000000" w:rsidRPr="00000000">
        <w:rPr>
          <w:rtl w:val="0"/>
        </w:rPr>
      </w:r>
    </w:p>
    <w:p w:rsidR="00000000" w:rsidDel="00000000" w:rsidP="00000000" w:rsidRDefault="00000000" w:rsidRPr="00000000" w14:paraId="00000891">
      <w:pPr>
        <w:rPr/>
      </w:pPr>
      <w:r w:rsidDel="00000000" w:rsidR="00000000" w:rsidRPr="00000000">
        <w:rPr>
          <w:sz w:val="36.66666666666667"/>
          <w:szCs w:val="36.66666666666667"/>
          <w:vertAlign w:val="subscript"/>
        </w:rPr>
        <w:drawing>
          <wp:inline distB="0" distT="0" distL="114300" distR="114300">
            <wp:extent cx="3302000" cy="2565400"/>
            <wp:effectExtent b="0" l="0" r="0" t="0"/>
            <wp:docPr id="303" name="image255.png"/>
            <a:graphic>
              <a:graphicData uri="http://schemas.openxmlformats.org/drawingml/2006/picture">
                <pic:pic>
                  <pic:nvPicPr>
                    <pic:cNvPr id="0" name="image255.png"/>
                    <pic:cNvPicPr preferRelativeResize="0"/>
                  </pic:nvPicPr>
                  <pic:blipFill>
                    <a:blip r:embed="rId289"/>
                    <a:srcRect b="0" l="0" r="0" t="0"/>
                    <a:stretch>
                      <a:fillRect/>
                    </a:stretch>
                  </pic:blipFill>
                  <pic:spPr>
                    <a:xfrm>
                      <a:off x="0" y="0"/>
                      <a:ext cx="3302000"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892">
      <w:pPr>
        <w:rPr/>
      </w:pPr>
      <w:r w:rsidDel="00000000" w:rsidR="00000000" w:rsidRPr="00000000">
        <w:rPr>
          <w:rtl w:val="0"/>
        </w:rPr>
      </w:r>
    </w:p>
    <w:p w:rsidR="00000000" w:rsidDel="00000000" w:rsidP="00000000" w:rsidRDefault="00000000" w:rsidRPr="00000000" w14:paraId="00000893">
      <w:pPr>
        <w:rPr/>
      </w:pPr>
      <w:r w:rsidDel="00000000" w:rsidR="00000000" w:rsidRPr="00000000">
        <w:rPr>
          <w:b w:val="1"/>
          <w:rtl w:val="0"/>
        </w:rPr>
        <w:t xml:space="preserve">Paso 4:</w:t>
      </w:r>
      <w:r w:rsidDel="00000000" w:rsidR="00000000" w:rsidRPr="00000000">
        <w:rPr>
          <w:rtl w:val="0"/>
        </w:rPr>
        <w:t xml:space="preserve"> determinar la cantidad de reactivo en exceso, en gramos.</w:t>
      </w:r>
    </w:p>
    <w:p w:rsidR="00000000" w:rsidDel="00000000" w:rsidP="00000000" w:rsidRDefault="00000000" w:rsidRPr="00000000" w14:paraId="00000894">
      <w:pPr>
        <w:rPr/>
      </w:pPr>
      <w:r w:rsidDel="00000000" w:rsidR="00000000" w:rsidRPr="00000000">
        <w:rPr>
          <w:sz w:val="36.66666666666667"/>
          <w:szCs w:val="36.66666666666667"/>
          <w:vertAlign w:val="subscript"/>
        </w:rPr>
        <w:drawing>
          <wp:inline distB="0" distT="0" distL="114300" distR="114300">
            <wp:extent cx="3098800" cy="1016000"/>
            <wp:effectExtent b="0" l="0" r="0" t="0"/>
            <wp:docPr id="350" name="image305.png"/>
            <a:graphic>
              <a:graphicData uri="http://schemas.openxmlformats.org/drawingml/2006/picture">
                <pic:pic>
                  <pic:nvPicPr>
                    <pic:cNvPr id="0" name="image305.png"/>
                    <pic:cNvPicPr preferRelativeResize="0"/>
                  </pic:nvPicPr>
                  <pic:blipFill>
                    <a:blip r:embed="rId290"/>
                    <a:srcRect b="0" l="0" r="0" t="0"/>
                    <a:stretch>
                      <a:fillRect/>
                    </a:stretch>
                  </pic:blipFill>
                  <pic:spPr>
                    <a:xfrm>
                      <a:off x="0" y="0"/>
                      <a:ext cx="30988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895">
      <w:pPr>
        <w:rPr/>
      </w:pPr>
      <w:r w:rsidDel="00000000" w:rsidR="00000000" w:rsidRPr="00000000">
        <w:rPr>
          <w:rtl w:val="0"/>
        </w:rPr>
        <w:t xml:space="preserve">Entonces: </w:t>
      </w:r>
    </w:p>
    <w:p w:rsidR="00000000" w:rsidDel="00000000" w:rsidP="00000000" w:rsidRDefault="00000000" w:rsidRPr="00000000" w14:paraId="00000896">
      <w:pPr>
        <w:rPr/>
      </w:pPr>
      <w:r w:rsidDel="00000000" w:rsidR="00000000" w:rsidRPr="00000000">
        <w:rPr>
          <w:sz w:val="36.66666666666667"/>
          <w:szCs w:val="36.66666666666667"/>
          <w:vertAlign w:val="subscript"/>
        </w:rPr>
        <w:drawing>
          <wp:inline distB="0" distT="0" distL="114300" distR="114300">
            <wp:extent cx="3759200" cy="2184400"/>
            <wp:effectExtent b="0" l="0" r="0" t="0"/>
            <wp:docPr id="342" name="image298.png"/>
            <a:graphic>
              <a:graphicData uri="http://schemas.openxmlformats.org/drawingml/2006/picture">
                <pic:pic>
                  <pic:nvPicPr>
                    <pic:cNvPr id="0" name="image298.png"/>
                    <pic:cNvPicPr preferRelativeResize="0"/>
                  </pic:nvPicPr>
                  <pic:blipFill>
                    <a:blip r:embed="rId291"/>
                    <a:srcRect b="0" l="0" r="0" t="0"/>
                    <a:stretch>
                      <a:fillRect/>
                    </a:stretch>
                  </pic:blipFill>
                  <pic:spPr>
                    <a:xfrm>
                      <a:off x="0" y="0"/>
                      <a:ext cx="3759200"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897">
      <w:pPr>
        <w:rPr/>
      </w:pPr>
      <w:r w:rsidDel="00000000" w:rsidR="00000000" w:rsidRPr="00000000">
        <w:rPr>
          <w:rtl w:val="0"/>
        </w:rPr>
      </w:r>
    </w:p>
    <w:p w:rsidR="00000000" w:rsidDel="00000000" w:rsidP="00000000" w:rsidRDefault="00000000" w:rsidRPr="00000000" w14:paraId="00000898">
      <w:pPr>
        <w:pStyle w:val="Heading3"/>
        <w:numPr>
          <w:ilvl w:val="2"/>
          <w:numId w:val="42"/>
        </w:numPr>
        <w:ind w:left="720" w:hanging="720"/>
        <w:rPr/>
      </w:pPr>
      <w:bookmarkStart w:colFirst="0" w:colLast="0" w:name="_1jlao46" w:id="70"/>
      <w:bookmarkEnd w:id="70"/>
      <w:r w:rsidDel="00000000" w:rsidR="00000000" w:rsidRPr="00000000">
        <w:rPr>
          <w:rtl w:val="0"/>
        </w:rPr>
        <w:t xml:space="preserve">estequimetría y rendimiento</w:t>
      </w:r>
    </w:p>
    <w:p w:rsidR="00000000" w:rsidDel="00000000" w:rsidP="00000000" w:rsidRDefault="00000000" w:rsidRPr="00000000" w14:paraId="00000899">
      <w:pPr>
        <w:rPr/>
      </w:pPr>
      <w:r w:rsidDel="00000000" w:rsidR="00000000" w:rsidRPr="00000000">
        <w:rPr>
          <w:rtl w:val="0"/>
        </w:rPr>
        <w:t xml:space="preserve">En los procesos químicos la cantidad del producto que se suele obtener en una reacción química, es menor que la cantidad teórica del mismo; esto varía dependiendo de factores como la pureza de los reactivos, las reacciones secundarias, la presión, la temperatura, entre otros.</w:t>
      </w:r>
    </w:p>
    <w:p w:rsidR="00000000" w:rsidDel="00000000" w:rsidP="00000000" w:rsidRDefault="00000000" w:rsidRPr="00000000" w14:paraId="0000089A">
      <w:pPr>
        <w:rPr/>
      </w:pPr>
      <w:r w:rsidDel="00000000" w:rsidR="00000000" w:rsidRPr="00000000">
        <w:rPr>
          <w:rtl w:val="0"/>
        </w:rPr>
      </w:r>
    </w:p>
    <w:p w:rsidR="00000000" w:rsidDel="00000000" w:rsidP="00000000" w:rsidRDefault="00000000" w:rsidRPr="00000000" w14:paraId="0000089B">
      <w:pPr>
        <w:rPr/>
      </w:pPr>
      <w:r w:rsidDel="00000000" w:rsidR="00000000" w:rsidRPr="00000000">
        <w:rPr>
          <w:b w:val="1"/>
          <w:rtl w:val="0"/>
        </w:rPr>
        <w:t xml:space="preserve">El rendimiento o eficiencia de una reacción</w:t>
      </w:r>
      <w:r w:rsidDel="00000000" w:rsidR="00000000" w:rsidRPr="00000000">
        <w:rPr>
          <w:rtl w:val="0"/>
        </w:rPr>
        <w:t xml:space="preserve"> se conoce como la relación entre la cantidad del producto obtenido y la cantidad de producto esperado, según las ecuaciones estequiométricas.</w:t>
      </w:r>
    </w:p>
    <w:p w:rsidR="00000000" w:rsidDel="00000000" w:rsidP="00000000" w:rsidRDefault="00000000" w:rsidRPr="00000000" w14:paraId="0000089C">
      <w:pPr>
        <w:keepNext w:val="0"/>
        <w:keepLines w:val="0"/>
        <w:widowControl w:val="1"/>
        <w:numPr>
          <w:ilvl w:val="0"/>
          <w:numId w:val="7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Rendimiento teórico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es la cantidad máxima de un producto específico que se debería obtener a partir de determinadas cantidades de reactivos en caso de que la reacción se complete.</w:t>
      </w:r>
    </w:p>
    <w:p w:rsidR="00000000" w:rsidDel="00000000" w:rsidP="00000000" w:rsidRDefault="00000000" w:rsidRPr="00000000" w14:paraId="000008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9E">
      <w:pPr>
        <w:keepNext w:val="0"/>
        <w:keepLines w:val="0"/>
        <w:widowControl w:val="1"/>
        <w:numPr>
          <w:ilvl w:val="0"/>
          <w:numId w:val="7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Rendimiento real,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 la cantidad del producto puro que se obtiene en realidad de una reacción.</w:t>
      </w:r>
    </w:p>
    <w:p w:rsidR="00000000" w:rsidDel="00000000" w:rsidP="00000000" w:rsidRDefault="00000000" w:rsidRPr="00000000" w14:paraId="0000089F">
      <w:pPr>
        <w:keepNext w:val="0"/>
        <w:keepLines w:val="0"/>
        <w:widowControl w:val="1"/>
        <w:numPr>
          <w:ilvl w:val="0"/>
          <w:numId w:val="7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Rendimiento porcentual,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 el rendimiento real multiplicado por 100 y dividido por el rendimiento teórico.</w:t>
      </w:r>
    </w:p>
    <w:p w:rsidR="00000000" w:rsidDel="00000000" w:rsidP="00000000" w:rsidRDefault="00000000" w:rsidRPr="00000000" w14:paraId="000008A0">
      <w:pPr>
        <w:rPr/>
      </w:pPr>
      <w:r w:rsidDel="00000000" w:rsidR="00000000" w:rsidRPr="00000000">
        <w:rPr>
          <w:rtl w:val="0"/>
        </w:rPr>
        <w:t xml:space="preserve">El rendimiento de una reacción se calcula mediante la siguiente fórmula:</w:t>
      </w:r>
    </w:p>
    <w:p w:rsidR="00000000" w:rsidDel="00000000" w:rsidP="00000000" w:rsidRDefault="00000000" w:rsidRPr="00000000" w14:paraId="000008A1">
      <w:pPr>
        <w:rPr/>
      </w:pPr>
      <w:r w:rsidDel="00000000" w:rsidR="00000000" w:rsidRPr="00000000">
        <w:rPr>
          <w:sz w:val="36.66666666666667"/>
          <w:szCs w:val="36.66666666666667"/>
          <w:vertAlign w:val="subscript"/>
        </w:rPr>
        <w:drawing>
          <wp:inline distB="0" distT="0" distL="114300" distR="114300">
            <wp:extent cx="5029200" cy="635000"/>
            <wp:effectExtent b="0" l="0" r="0" t="0"/>
            <wp:docPr id="339" name="image293.png"/>
            <a:graphic>
              <a:graphicData uri="http://schemas.openxmlformats.org/drawingml/2006/picture">
                <pic:pic>
                  <pic:nvPicPr>
                    <pic:cNvPr id="0" name="image293.png"/>
                    <pic:cNvPicPr preferRelativeResize="0"/>
                  </pic:nvPicPr>
                  <pic:blipFill>
                    <a:blip r:embed="rId292"/>
                    <a:srcRect b="0" l="0" r="0" t="0"/>
                    <a:stretch>
                      <a:fillRect/>
                    </a:stretch>
                  </pic:blipFill>
                  <pic:spPr>
                    <a:xfrm>
                      <a:off x="0" y="0"/>
                      <a:ext cx="50292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8A2">
      <w:pPr>
        <w:rPr/>
      </w:pPr>
      <w:r w:rsidDel="00000000" w:rsidR="00000000" w:rsidRPr="00000000">
        <w:rPr>
          <w:rtl w:val="0"/>
        </w:rPr>
        <w:t xml:space="preserve">En la industria, el propósito es alcanzar el mayor rendimiento porcentual posible. Sin embargo este suele ser menor al 100% dependiendo de factores como:</w:t>
      </w:r>
    </w:p>
    <w:p w:rsidR="00000000" w:rsidDel="00000000" w:rsidP="00000000" w:rsidRDefault="00000000" w:rsidRPr="00000000" w14:paraId="000008A3">
      <w:pPr>
        <w:keepNext w:val="0"/>
        <w:keepLines w:val="0"/>
        <w:widowControl w:val="1"/>
        <w:numPr>
          <w:ilvl w:val="0"/>
          <w:numId w:val="7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Reversibilidad de las reacciones.</w:t>
      </w:r>
    </w:p>
    <w:p w:rsidR="00000000" w:rsidDel="00000000" w:rsidP="00000000" w:rsidRDefault="00000000" w:rsidRPr="00000000" w14:paraId="000008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5">
      <w:pPr>
        <w:keepNext w:val="0"/>
        <w:keepLines w:val="0"/>
        <w:widowControl w:val="1"/>
        <w:numPr>
          <w:ilvl w:val="0"/>
          <w:numId w:val="7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Formación de nuevos productos a partir de la reacción de los productos iniciales entre sí o con los reactivos. Estas reacciones adicionales reducen el rendimiento de la primera reacción.</w:t>
      </w:r>
    </w:p>
    <w:p w:rsidR="00000000" w:rsidDel="00000000" w:rsidP="00000000" w:rsidRDefault="00000000" w:rsidRPr="00000000" w14:paraId="000008A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7">
      <w:pPr>
        <w:keepNext w:val="0"/>
        <w:keepLines w:val="0"/>
        <w:widowControl w:val="1"/>
        <w:numPr>
          <w:ilvl w:val="0"/>
          <w:numId w:val="7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Condiciones químicas o físicas no adecuadas para que se lleve a cabo la reacción.</w:t>
      </w:r>
    </w:p>
    <w:p w:rsidR="00000000" w:rsidDel="00000000" w:rsidP="00000000" w:rsidRDefault="00000000" w:rsidRPr="00000000" w14:paraId="000008A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9">
      <w:pPr>
        <w:keepNext w:val="0"/>
        <w:keepLines w:val="0"/>
        <w:widowControl w:val="1"/>
        <w:numPr>
          <w:ilvl w:val="0"/>
          <w:numId w:val="7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Ineficiencia en los métodos de separación de los productos.</w:t>
      </w:r>
    </w:p>
    <w:p w:rsidR="00000000" w:rsidDel="00000000" w:rsidP="00000000" w:rsidRDefault="00000000" w:rsidRPr="00000000" w14:paraId="000008A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AB">
      <w:pPr>
        <w:keepNext w:val="0"/>
        <w:keepLines w:val="0"/>
        <w:widowControl w:val="1"/>
        <w:numPr>
          <w:ilvl w:val="0"/>
          <w:numId w:val="75"/>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calcular el rendimiento de una reacción es necesario que la cantidad del producto obtenido, es decir, el rendimiento real y la cantidad esperado, o rendimiento teórico, estén expresados en las mismas unidades de medida (unidad de masa, volumen, etc.)lo cual depende, también del estado en el que se encuentran los reactivos y los productos.</w:t>
      </w:r>
    </w:p>
    <w:p w:rsidR="00000000" w:rsidDel="00000000" w:rsidP="00000000" w:rsidRDefault="00000000" w:rsidRPr="00000000" w14:paraId="000008AC">
      <w:pPr>
        <w:rPr/>
      </w:pPr>
      <w:r w:rsidDel="00000000" w:rsidR="00000000" w:rsidRPr="00000000">
        <w:rPr>
          <w:rtl w:val="0"/>
        </w:rPr>
        <w:t xml:space="preserve">Lee con atención el siguiente problema resuelto.</w:t>
      </w:r>
    </w:p>
    <w:p w:rsidR="00000000" w:rsidDel="00000000" w:rsidP="00000000" w:rsidRDefault="00000000" w:rsidRPr="00000000" w14:paraId="000008AD">
      <w:pPr>
        <w:rPr/>
      </w:pPr>
      <w:r w:rsidDel="00000000" w:rsidR="00000000" w:rsidRPr="00000000">
        <w:rPr>
          <w:rtl w:val="0"/>
        </w:rPr>
        <w:t xml:space="preserve">Se prepara bromuro de plata haciendo reaccionar 200 g de bromuro de magnesio con la cantidad adecuada de nitrato de plata. ¿Cuál será el rendimiento porcentual de la reacción si se obtienen 375 g de bromuro de plata? La ecuación química balanceada que representa el proceso es:</w:t>
      </w:r>
    </w:p>
    <w:p w:rsidR="00000000" w:rsidDel="00000000" w:rsidP="00000000" w:rsidRDefault="00000000" w:rsidRPr="00000000" w14:paraId="000008AE">
      <w:pPr>
        <w:rPr/>
      </w:pPr>
      <w:r w:rsidDel="00000000" w:rsidR="00000000" w:rsidRPr="00000000">
        <w:rPr>
          <w:sz w:val="36.66666666666667"/>
          <w:szCs w:val="36.66666666666667"/>
          <w:vertAlign w:val="subscript"/>
        </w:rPr>
        <w:drawing>
          <wp:inline distB="0" distT="0" distL="114300" distR="114300">
            <wp:extent cx="3479800" cy="279400"/>
            <wp:effectExtent b="0" l="0" r="0" t="0"/>
            <wp:docPr id="348" name="image316.png"/>
            <a:graphic>
              <a:graphicData uri="http://schemas.openxmlformats.org/drawingml/2006/picture">
                <pic:pic>
                  <pic:nvPicPr>
                    <pic:cNvPr id="0" name="image316.png"/>
                    <pic:cNvPicPr preferRelativeResize="0"/>
                  </pic:nvPicPr>
                  <pic:blipFill>
                    <a:blip r:embed="rId293"/>
                    <a:srcRect b="0" l="0" r="0" t="0"/>
                    <a:stretch>
                      <a:fillRect/>
                    </a:stretch>
                  </pic:blipFill>
                  <pic:spPr>
                    <a:xfrm>
                      <a:off x="0" y="0"/>
                      <a:ext cx="34798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8AF">
      <w:pPr>
        <w:rPr/>
      </w:pPr>
      <w:r w:rsidDel="00000000" w:rsidR="00000000" w:rsidRPr="00000000">
        <w:rPr>
          <w:rtl w:val="0"/>
        </w:rPr>
        <w:t xml:space="preserve">Aplicando los pasos para resolver problemas estequiométricos, se obtiene que la cantidad de bromuro de plata (AgBr) alcanzada a partir de 200 g de bromuro de magnesio (MgBr</w:t>
      </w:r>
      <w:r w:rsidDel="00000000" w:rsidR="00000000" w:rsidRPr="00000000">
        <w:rPr>
          <w:vertAlign w:val="subscript"/>
          <w:rtl w:val="0"/>
        </w:rPr>
        <w:t xml:space="preserve">2</w:t>
      </w:r>
      <w:r w:rsidDel="00000000" w:rsidR="00000000" w:rsidRPr="00000000">
        <w:rPr>
          <w:rtl w:val="0"/>
        </w:rPr>
        <w:t xml:space="preserve">) es de 409,4 g, como muestra en resumen el siguiente procedimiento.</w:t>
      </w:r>
    </w:p>
    <w:p w:rsidR="00000000" w:rsidDel="00000000" w:rsidP="00000000" w:rsidRDefault="00000000" w:rsidRPr="00000000" w14:paraId="000008B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Sabiendo que la masa molecular de MgBr</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 184,13 g/mol, se calcula la cantidad de sustancia (mol) a la que equivalen 200 g de MgBr</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Donde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 = 1,09 moles.</w:t>
      </w:r>
      <w:r w:rsidDel="00000000" w:rsidR="00000000" w:rsidRPr="00000000">
        <w:rPr>
          <w:rtl w:val="0"/>
        </w:rPr>
      </w:r>
    </w:p>
    <w:p w:rsidR="00000000" w:rsidDel="00000000" w:rsidP="00000000" w:rsidRDefault="00000000" w:rsidRPr="00000000" w14:paraId="000008B1">
      <w:pPr>
        <w:rPr/>
      </w:pPr>
      <w:r w:rsidDel="00000000" w:rsidR="00000000" w:rsidRPr="00000000">
        <w:rPr>
          <w:b w:val="1"/>
          <w:rtl w:val="0"/>
        </w:rPr>
        <w:t xml:space="preserve">2. </w:t>
      </w:r>
      <w:r w:rsidDel="00000000" w:rsidR="00000000" w:rsidRPr="00000000">
        <w:rPr>
          <w:rtl w:val="0"/>
        </w:rPr>
        <w:t xml:space="preserve">La relación molar a partir de la ecuación química y la cantidad inicial de reactivo indica que:</w:t>
      </w:r>
    </w:p>
    <w:p w:rsidR="00000000" w:rsidDel="00000000" w:rsidP="00000000" w:rsidRDefault="00000000" w:rsidRPr="00000000" w14:paraId="000008B2">
      <w:pPr>
        <w:rPr/>
      </w:pPr>
      <w:r w:rsidDel="00000000" w:rsidR="00000000" w:rsidRPr="00000000">
        <w:rPr>
          <w:rtl w:val="0"/>
        </w:rPr>
      </w:r>
    </w:p>
    <w:p w:rsidR="00000000" w:rsidDel="00000000" w:rsidP="00000000" w:rsidRDefault="00000000" w:rsidRPr="00000000" w14:paraId="000008B3">
      <w:pPr>
        <w:rPr/>
      </w:pPr>
      <w:r w:rsidDel="00000000" w:rsidR="00000000" w:rsidRPr="00000000">
        <w:rPr>
          <w:sz w:val="36.66666666666667"/>
          <w:szCs w:val="36.66666666666667"/>
          <w:vertAlign w:val="subscript"/>
        </w:rPr>
        <w:drawing>
          <wp:inline distB="0" distT="0" distL="114300" distR="114300">
            <wp:extent cx="4394200" cy="1092200"/>
            <wp:effectExtent b="0" l="0" r="0" t="0"/>
            <wp:docPr id="345" name="image301.png"/>
            <a:graphic>
              <a:graphicData uri="http://schemas.openxmlformats.org/drawingml/2006/picture">
                <pic:pic>
                  <pic:nvPicPr>
                    <pic:cNvPr id="0" name="image301.png"/>
                    <pic:cNvPicPr preferRelativeResize="0"/>
                  </pic:nvPicPr>
                  <pic:blipFill>
                    <a:blip r:embed="rId294"/>
                    <a:srcRect b="0" l="0" r="0" t="0"/>
                    <a:stretch>
                      <a:fillRect/>
                    </a:stretch>
                  </pic:blipFill>
                  <pic:spPr>
                    <a:xfrm>
                      <a:off x="0" y="0"/>
                      <a:ext cx="43942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8B4">
      <w:pPr>
        <w:rPr/>
      </w:pPr>
      <w:r w:rsidDel="00000000" w:rsidR="00000000" w:rsidRPr="00000000">
        <w:rPr>
          <w:rtl w:val="0"/>
        </w:rPr>
        <w:t xml:space="preserve">Al resolver se obtiene:</w:t>
      </w:r>
    </w:p>
    <w:p w:rsidR="00000000" w:rsidDel="00000000" w:rsidP="00000000" w:rsidRDefault="00000000" w:rsidRPr="00000000" w14:paraId="000008B5">
      <w:pPr>
        <w:rPr/>
      </w:pPr>
      <w:r w:rsidDel="00000000" w:rsidR="00000000" w:rsidRPr="00000000">
        <w:rPr>
          <w:sz w:val="36.66666666666667"/>
          <w:szCs w:val="36.66666666666667"/>
          <w:vertAlign w:val="subscript"/>
        </w:rPr>
        <w:drawing>
          <wp:inline distB="0" distT="0" distL="114300" distR="114300">
            <wp:extent cx="4203700" cy="635000"/>
            <wp:effectExtent b="0" l="0" r="0" t="0"/>
            <wp:docPr id="330" name="image283.png"/>
            <a:graphic>
              <a:graphicData uri="http://schemas.openxmlformats.org/drawingml/2006/picture">
                <pic:pic>
                  <pic:nvPicPr>
                    <pic:cNvPr id="0" name="image283.png"/>
                    <pic:cNvPicPr preferRelativeResize="0"/>
                  </pic:nvPicPr>
                  <pic:blipFill>
                    <a:blip r:embed="rId295"/>
                    <a:srcRect b="0" l="0" r="0" t="0"/>
                    <a:stretch>
                      <a:fillRect/>
                    </a:stretch>
                  </pic:blipFill>
                  <pic:spPr>
                    <a:xfrm>
                      <a:off x="0" y="0"/>
                      <a:ext cx="42037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8B6">
      <w:pPr>
        <w:rPr/>
      </w:pPr>
      <w:r w:rsidDel="00000000" w:rsidR="00000000" w:rsidRPr="00000000">
        <w:rPr>
          <w:rtl w:val="0"/>
        </w:rPr>
        <w:t xml:space="preserve">Sabiendo que la masa molecular de AgBr =</w:t>
      </w:r>
      <w:r w:rsidDel="00000000" w:rsidR="00000000" w:rsidRPr="00000000">
        <w:rPr>
          <w:sz w:val="36.66666666666667"/>
          <w:szCs w:val="36.66666666666667"/>
          <w:vertAlign w:val="subscript"/>
        </w:rPr>
        <w:drawing>
          <wp:inline distB="0" distT="0" distL="114300" distR="114300">
            <wp:extent cx="914400" cy="279400"/>
            <wp:effectExtent b="0" l="0" r="0" t="0"/>
            <wp:docPr id="327" name="image282.png"/>
            <a:graphic>
              <a:graphicData uri="http://schemas.openxmlformats.org/drawingml/2006/picture">
                <pic:pic>
                  <pic:nvPicPr>
                    <pic:cNvPr id="0" name="image282.png"/>
                    <pic:cNvPicPr preferRelativeResize="0"/>
                  </pic:nvPicPr>
                  <pic:blipFill>
                    <a:blip r:embed="rId296"/>
                    <a:srcRect b="0" l="0" r="0" t="0"/>
                    <a:stretch>
                      <a:fillRect/>
                    </a:stretch>
                  </pic:blipFill>
                  <pic:spPr>
                    <a:xfrm>
                      <a:off x="0" y="0"/>
                      <a:ext cx="914400" cy="279400"/>
                    </a:xfrm>
                    <a:prstGeom prst="rect"/>
                    <a:ln/>
                  </pic:spPr>
                </pic:pic>
              </a:graphicData>
            </a:graphic>
          </wp:inline>
        </w:drawing>
      </w:r>
      <w:r w:rsidDel="00000000" w:rsidR="00000000" w:rsidRPr="00000000">
        <w:rPr>
          <w:rtl w:val="0"/>
        </w:rPr>
        <w:t xml:space="preserve">, se obtiene que los 2,18 moles en masa corresponde a:</w:t>
      </w:r>
    </w:p>
    <w:p w:rsidR="00000000" w:rsidDel="00000000" w:rsidP="00000000" w:rsidRDefault="00000000" w:rsidRPr="00000000" w14:paraId="000008B7">
      <w:pPr>
        <w:rPr/>
      </w:pPr>
      <w:r w:rsidDel="00000000" w:rsidR="00000000" w:rsidRPr="00000000">
        <w:rPr>
          <w:b w:val="1"/>
          <w:rtl w:val="0"/>
        </w:rPr>
        <w:t xml:space="preserve">X gramos de AgBr = 409,4 g</w:t>
      </w:r>
      <w:r w:rsidDel="00000000" w:rsidR="00000000" w:rsidRPr="00000000">
        <w:rPr>
          <w:rtl w:val="0"/>
        </w:rPr>
      </w:r>
    </w:p>
    <w:p w:rsidR="00000000" w:rsidDel="00000000" w:rsidP="00000000" w:rsidRDefault="00000000" w:rsidRPr="00000000" w14:paraId="000008B8">
      <w:pPr>
        <w:rPr/>
      </w:pPr>
      <w:r w:rsidDel="00000000" w:rsidR="00000000" w:rsidRPr="00000000">
        <w:rPr>
          <w:rtl w:val="0"/>
        </w:rPr>
        <w:t xml:space="preserve">Para determinar el rendimiento de la reacción se compara el rendimiento real (375 g) con el teórico (409,4 g), obteniéndose:</w:t>
      </w:r>
    </w:p>
    <w:p w:rsidR="00000000" w:rsidDel="00000000" w:rsidP="00000000" w:rsidRDefault="00000000" w:rsidRPr="00000000" w14:paraId="000008B9">
      <w:pPr>
        <w:rPr/>
      </w:pPr>
      <w:r w:rsidDel="00000000" w:rsidR="00000000" w:rsidRPr="00000000">
        <w:rPr>
          <w:rtl w:val="0"/>
        </w:rPr>
      </w:r>
    </w:p>
    <w:p w:rsidR="00000000" w:rsidDel="00000000" w:rsidP="00000000" w:rsidRDefault="00000000" w:rsidRPr="00000000" w14:paraId="000008BA">
      <w:pPr>
        <w:rPr/>
      </w:pPr>
      <w:r w:rsidDel="00000000" w:rsidR="00000000" w:rsidRPr="00000000">
        <w:rPr>
          <w:sz w:val="36.66666666666667"/>
          <w:szCs w:val="36.66666666666667"/>
          <w:vertAlign w:val="subscript"/>
        </w:rPr>
        <w:drawing>
          <wp:inline distB="0" distT="0" distL="114300" distR="114300">
            <wp:extent cx="3556000" cy="1371600"/>
            <wp:effectExtent b="0" l="0" r="0" t="0"/>
            <wp:docPr id="336" name="image290.png"/>
            <a:graphic>
              <a:graphicData uri="http://schemas.openxmlformats.org/drawingml/2006/picture">
                <pic:pic>
                  <pic:nvPicPr>
                    <pic:cNvPr id="0" name="image290.png"/>
                    <pic:cNvPicPr preferRelativeResize="0"/>
                  </pic:nvPicPr>
                  <pic:blipFill>
                    <a:blip r:embed="rId297"/>
                    <a:srcRect b="0" l="0" r="0" t="0"/>
                    <a:stretch>
                      <a:fillRect/>
                    </a:stretch>
                  </pic:blipFill>
                  <pic:spPr>
                    <a:xfrm>
                      <a:off x="0" y="0"/>
                      <a:ext cx="35560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8BB">
      <w:pPr>
        <w:pStyle w:val="Heading1"/>
        <w:numPr>
          <w:ilvl w:val="0"/>
          <w:numId w:val="42"/>
        </w:numPr>
        <w:ind w:left="432" w:hanging="432"/>
        <w:rPr/>
      </w:pPr>
      <w:bookmarkStart w:colFirst="0" w:colLast="0" w:name="_43ky6rz" w:id="71"/>
      <w:bookmarkEnd w:id="71"/>
      <w:r w:rsidDel="00000000" w:rsidR="00000000" w:rsidRPr="00000000">
        <w:rPr>
          <w:rtl w:val="0"/>
        </w:rPr>
        <w:t xml:space="preserve">LAS SOLUCIONES QUÍMICAS</w:t>
      </w:r>
    </w:p>
    <w:p w:rsidR="00000000" w:rsidDel="00000000" w:rsidP="00000000" w:rsidRDefault="00000000" w:rsidRPr="00000000" w14:paraId="000008BC">
      <w:pPr>
        <w:rPr/>
      </w:pPr>
      <w:r w:rsidDel="00000000" w:rsidR="00000000" w:rsidRPr="00000000">
        <w:rPr>
          <w:rtl w:val="0"/>
        </w:rPr>
      </w:r>
    </w:p>
    <w:p w:rsidR="00000000" w:rsidDel="00000000" w:rsidP="00000000" w:rsidRDefault="00000000" w:rsidRPr="00000000" w14:paraId="000008BD">
      <w:pPr>
        <w:pStyle w:val="Heading2"/>
        <w:numPr>
          <w:ilvl w:val="1"/>
          <w:numId w:val="42"/>
        </w:numPr>
        <w:ind w:left="576" w:hanging="576"/>
        <w:rPr/>
      </w:pPr>
      <w:bookmarkStart w:colFirst="0" w:colLast="0" w:name="_2iq8gzs" w:id="72"/>
      <w:bookmarkEnd w:id="72"/>
      <w:r w:rsidDel="00000000" w:rsidR="00000000" w:rsidRPr="00000000">
        <w:rPr>
          <w:rtl w:val="0"/>
        </w:rPr>
        <w:t xml:space="preserve">el agua y las soluciones químicas</w:t>
      </w:r>
    </w:p>
    <w:p w:rsidR="00000000" w:rsidDel="00000000" w:rsidP="00000000" w:rsidRDefault="00000000" w:rsidRPr="00000000" w14:paraId="000008BE">
      <w:pPr>
        <w:rPr/>
      </w:pPr>
      <w:r w:rsidDel="00000000" w:rsidR="00000000" w:rsidRPr="00000000">
        <w:rPr>
          <w:rtl w:val="0"/>
        </w:rPr>
        <w:t xml:space="preserve">El agua es una de las sustancias más abundante en la biosfera. Su capacidad para formar soluciones con un sinnúmero de sustancias, hace que, cerca del 90% de las disoluciones sean acuosas. Por esta razón, antes de entrar en materia, vamos a dedicar unas páginas a esta sustancia única.</w:t>
      </w:r>
    </w:p>
    <w:p w:rsidR="00000000" w:rsidDel="00000000" w:rsidP="00000000" w:rsidRDefault="00000000" w:rsidRPr="00000000" w14:paraId="000008BF">
      <w:pPr>
        <w:rPr/>
      </w:pPr>
      <w:r w:rsidDel="00000000" w:rsidR="00000000" w:rsidRPr="00000000">
        <w:rPr>
          <w:rtl w:val="0"/>
        </w:rPr>
      </w:r>
    </w:p>
    <w:p w:rsidR="00000000" w:rsidDel="00000000" w:rsidP="00000000" w:rsidRDefault="00000000" w:rsidRPr="00000000" w14:paraId="000008C0">
      <w:pPr>
        <w:pStyle w:val="Heading3"/>
        <w:numPr>
          <w:ilvl w:val="2"/>
          <w:numId w:val="42"/>
        </w:numPr>
        <w:ind w:left="720" w:hanging="720"/>
        <w:rPr/>
      </w:pPr>
      <w:bookmarkStart w:colFirst="0" w:colLast="0" w:name="_xvir7l" w:id="73"/>
      <w:bookmarkEnd w:id="73"/>
      <w:r w:rsidDel="00000000" w:rsidR="00000000" w:rsidRPr="00000000">
        <w:rPr>
          <w:rtl w:val="0"/>
        </w:rPr>
        <w:t xml:space="preserve">Estructura y composición</w:t>
      </w:r>
    </w:p>
    <w:p w:rsidR="00000000" w:rsidDel="00000000" w:rsidP="00000000" w:rsidRDefault="00000000" w:rsidRPr="00000000" w14:paraId="000008C1">
      <w:pPr>
        <w:rPr/>
      </w:pPr>
      <w:r w:rsidDel="00000000" w:rsidR="00000000" w:rsidRPr="00000000">
        <w:rPr>
          <w:rtl w:val="0"/>
        </w:rPr>
        <w:t xml:space="preserve">La molécula de agua es </w:t>
      </w:r>
      <w:r w:rsidDel="00000000" w:rsidR="00000000" w:rsidRPr="00000000">
        <w:rPr>
          <w:b w:val="1"/>
          <w:rtl w:val="0"/>
        </w:rPr>
        <w:t xml:space="preserve">triatómica</w:t>
      </w:r>
      <w:r w:rsidDel="00000000" w:rsidR="00000000" w:rsidRPr="00000000">
        <w:rPr>
          <w:rtl w:val="0"/>
        </w:rPr>
        <w:t xml:space="preserve">, es decir, está compuesta por tres átomos: dos de hidrógeno y uno de oxígeno, unidos mediante enlaces covalentes polares. Estos átomos no están unidos en línea recta, sino que se ubican formando un ángulo de 104,5</w:t>
      </w:r>
      <w:r w:rsidDel="00000000" w:rsidR="00000000" w:rsidRPr="00000000">
        <w:rPr>
          <w:sz w:val="36.66666666666667"/>
          <w:szCs w:val="36.66666666666667"/>
          <w:vertAlign w:val="subscript"/>
        </w:rPr>
        <w:drawing>
          <wp:inline distB="0" distT="0" distL="114300" distR="114300">
            <wp:extent cx="279400" cy="279400"/>
            <wp:effectExtent b="0" l="0" r="0" t="0"/>
            <wp:docPr id="333"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Esta forma geométrica hace que la molécula de agua sea dipolar, con una carga negativa en el extremo donde se halla el átomo de oxígeno y cargas positivas cerca de los hidrógenos. Entre diferentes moléculas de agua se generan fuerzas de atracción medidas por estas cargas. A esta interacción característica del agua se le conoce como </w:t>
      </w:r>
      <w:r w:rsidDel="00000000" w:rsidR="00000000" w:rsidRPr="00000000">
        <w:rPr>
          <w:b w:val="1"/>
          <w:rtl w:val="0"/>
        </w:rPr>
        <w:t xml:space="preserve">puente de hidrógeno</w:t>
      </w:r>
      <w:r w:rsidDel="00000000" w:rsidR="00000000" w:rsidRPr="00000000">
        <w:rPr>
          <w:rtl w:val="0"/>
        </w:rPr>
        <w:t xml:space="preserve">.</w:t>
      </w:r>
    </w:p>
    <w:p w:rsidR="00000000" w:rsidDel="00000000" w:rsidP="00000000" w:rsidRDefault="00000000" w:rsidRPr="00000000" w14:paraId="000008C2">
      <w:pPr>
        <w:rPr/>
      </w:pPr>
      <w:r w:rsidDel="00000000" w:rsidR="00000000" w:rsidRPr="00000000">
        <w:rPr>
          <w:rtl w:val="0"/>
        </w:rPr>
      </w:r>
    </w:p>
    <w:p w:rsidR="00000000" w:rsidDel="00000000" w:rsidP="00000000" w:rsidRDefault="00000000" w:rsidRPr="00000000" w14:paraId="000008C3">
      <w:pPr>
        <w:pStyle w:val="Heading3"/>
        <w:numPr>
          <w:ilvl w:val="2"/>
          <w:numId w:val="42"/>
        </w:numPr>
        <w:ind w:left="720" w:hanging="720"/>
        <w:rPr/>
      </w:pPr>
      <w:bookmarkStart w:colFirst="0" w:colLast="0" w:name="_3hv69ve" w:id="74"/>
      <w:bookmarkEnd w:id="74"/>
      <w:r w:rsidDel="00000000" w:rsidR="00000000" w:rsidRPr="00000000">
        <w:rPr>
          <w:rtl w:val="0"/>
        </w:rPr>
        <w:t xml:space="preserve">Propiedades físicas</w:t>
      </w:r>
    </w:p>
    <w:p w:rsidR="00000000" w:rsidDel="00000000" w:rsidP="00000000" w:rsidRDefault="00000000" w:rsidRPr="00000000" w14:paraId="000008C4">
      <w:pPr>
        <w:rPr/>
      </w:pPr>
      <w:r w:rsidDel="00000000" w:rsidR="00000000" w:rsidRPr="00000000">
        <w:rPr>
          <w:rtl w:val="0"/>
        </w:rPr>
        <w:t xml:space="preserve">A continuación mencionaremos algunas de las características del agua:</w:t>
      </w:r>
    </w:p>
    <w:p w:rsidR="00000000" w:rsidDel="00000000" w:rsidP="00000000" w:rsidRDefault="00000000" w:rsidRPr="00000000" w14:paraId="000008C5">
      <w:pPr>
        <w:rPr/>
      </w:pPr>
      <w:r w:rsidDel="00000000" w:rsidR="00000000" w:rsidRPr="00000000">
        <w:rPr>
          <w:b w:val="1"/>
          <w:rtl w:val="0"/>
        </w:rPr>
        <w:t xml:space="preserve">Punto de ebullición y punto de fusión</w:t>
      </w:r>
      <w:r w:rsidDel="00000000" w:rsidR="00000000" w:rsidRPr="00000000">
        <w:rPr>
          <w:rtl w:val="0"/>
        </w:rPr>
        <w:t xml:space="preserve">. A nivel del mar, la temperatura de ebullición del agua es de 100 </w:t>
      </w:r>
      <w:r w:rsidDel="00000000" w:rsidR="00000000" w:rsidRPr="00000000">
        <w:rPr>
          <w:sz w:val="36.66666666666667"/>
          <w:szCs w:val="36.66666666666667"/>
          <w:vertAlign w:val="subscript"/>
        </w:rPr>
        <w:drawing>
          <wp:inline distB="0" distT="0" distL="114300" distR="114300">
            <wp:extent cx="279400" cy="279400"/>
            <wp:effectExtent b="0" l="0" r="0" t="0"/>
            <wp:docPr id="325"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y la de fusión es de 0</w:t>
      </w:r>
      <w:r w:rsidDel="00000000" w:rsidR="00000000" w:rsidRPr="00000000">
        <w:rPr>
          <w:sz w:val="36.66666666666667"/>
          <w:szCs w:val="36.66666666666667"/>
          <w:vertAlign w:val="subscript"/>
        </w:rPr>
        <w:drawing>
          <wp:inline distB="0" distT="0" distL="114300" distR="114300">
            <wp:extent cx="279400" cy="279400"/>
            <wp:effectExtent b="0" l="0" r="0" t="0"/>
            <wp:docPr id="265"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Estas temperaturas son altas si se comparan con las de otros compuestos formados por hidrógeno y un elemento no-metálico, del mismo grupo del oxígeno, como el ácido sulfhídrico (H</w:t>
      </w:r>
      <w:r w:rsidDel="00000000" w:rsidR="00000000" w:rsidRPr="00000000">
        <w:rPr>
          <w:vertAlign w:val="subscript"/>
          <w:rtl w:val="0"/>
        </w:rPr>
        <w:t xml:space="preserve">2</w:t>
      </w:r>
      <w:r w:rsidDel="00000000" w:rsidR="00000000" w:rsidRPr="00000000">
        <w:rPr>
          <w:rtl w:val="0"/>
        </w:rPr>
        <w:t xml:space="preserve">S), cuyos puntos de fusión y ebullición son 281</w:t>
      </w:r>
      <w:r w:rsidDel="00000000" w:rsidR="00000000" w:rsidRPr="00000000">
        <w:rPr>
          <w:sz w:val="36.66666666666667"/>
          <w:szCs w:val="36.66666666666667"/>
          <w:vertAlign w:val="subscript"/>
        </w:rPr>
        <w:drawing>
          <wp:inline distB="0" distT="0" distL="114300" distR="114300">
            <wp:extent cx="279400" cy="279400"/>
            <wp:effectExtent b="0" l="0" r="0" t="0"/>
            <wp:docPr id="263"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y 261</w:t>
      </w:r>
      <w:r w:rsidDel="00000000" w:rsidR="00000000" w:rsidRPr="00000000">
        <w:rPr>
          <w:sz w:val="36.66666666666667"/>
          <w:szCs w:val="36.66666666666667"/>
          <w:vertAlign w:val="subscript"/>
        </w:rPr>
        <w:drawing>
          <wp:inline distB="0" distT="0" distL="114300" distR="114300">
            <wp:extent cx="279400" cy="279400"/>
            <wp:effectExtent b="0" l="0" r="0" t="0"/>
            <wp:docPr id="253"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respectivamente. Esto se debe a la capacidad del agua para formar puentes de hidrógeno.</w:t>
      </w:r>
    </w:p>
    <w:p w:rsidR="00000000" w:rsidDel="00000000" w:rsidP="00000000" w:rsidRDefault="00000000" w:rsidRPr="00000000" w14:paraId="000008C6">
      <w:pPr>
        <w:rPr/>
      </w:pPr>
      <w:r w:rsidDel="00000000" w:rsidR="00000000" w:rsidRPr="00000000">
        <w:rPr>
          <w:b w:val="1"/>
          <w:rtl w:val="0"/>
        </w:rPr>
        <w:t xml:space="preserve">Densidad</w:t>
      </w:r>
      <w:r w:rsidDel="00000000" w:rsidR="00000000" w:rsidRPr="00000000">
        <w:rPr>
          <w:rtl w:val="0"/>
        </w:rPr>
        <w:t xml:space="preserve">. La densidad del agua es </w:t>
      </w:r>
      <w:r w:rsidDel="00000000" w:rsidR="00000000" w:rsidRPr="00000000">
        <w:rPr>
          <w:sz w:val="36.66666666666667"/>
          <w:szCs w:val="36.66666666666667"/>
          <w:vertAlign w:val="subscript"/>
        </w:rPr>
        <w:drawing>
          <wp:inline distB="0" distT="0" distL="114300" distR="114300">
            <wp:extent cx="736600" cy="279400"/>
            <wp:effectExtent b="0" l="0" r="0" t="0"/>
            <wp:docPr id="250" name="image222.png"/>
            <a:graphic>
              <a:graphicData uri="http://schemas.openxmlformats.org/drawingml/2006/picture">
                <pic:pic>
                  <pic:nvPicPr>
                    <pic:cNvPr id="0" name="image222.png"/>
                    <pic:cNvPicPr preferRelativeResize="0"/>
                  </pic:nvPicPr>
                  <pic:blipFill>
                    <a:blip r:embed="rId298"/>
                    <a:srcRect b="0" l="0" r="0" t="0"/>
                    <a:stretch>
                      <a:fillRect/>
                    </a:stretch>
                  </pic:blipFill>
                  <pic:spPr>
                    <a:xfrm>
                      <a:off x="0" y="0"/>
                      <a:ext cx="736600" cy="279400"/>
                    </a:xfrm>
                    <a:prstGeom prst="rect"/>
                    <a:ln/>
                  </pic:spPr>
                </pic:pic>
              </a:graphicData>
            </a:graphic>
          </wp:inline>
        </w:drawing>
      </w:r>
      <w:r w:rsidDel="00000000" w:rsidR="00000000" w:rsidRPr="00000000">
        <w:rPr>
          <w:rtl w:val="0"/>
        </w:rPr>
        <w:t xml:space="preserve">,  cuando se encuentra a 4</w:t>
      </w:r>
      <w:r w:rsidDel="00000000" w:rsidR="00000000" w:rsidRPr="00000000">
        <w:rPr>
          <w:sz w:val="36.66666666666667"/>
          <w:szCs w:val="36.66666666666667"/>
          <w:vertAlign w:val="subscript"/>
        </w:rPr>
        <w:drawing>
          <wp:inline distB="0" distT="0" distL="114300" distR="114300">
            <wp:extent cx="279400" cy="279400"/>
            <wp:effectExtent b="0" l="0" r="0" t="0"/>
            <wp:docPr id="259"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y a 1 atm de presión. Esto quiere decir que, en </w:t>
      </w:r>
      <w:r w:rsidDel="00000000" w:rsidR="00000000" w:rsidRPr="00000000">
        <w:rPr>
          <w:sz w:val="36.66666666666667"/>
          <w:szCs w:val="36.66666666666667"/>
          <w:vertAlign w:val="subscript"/>
        </w:rPr>
        <w:drawing>
          <wp:inline distB="0" distT="0" distL="114300" distR="114300">
            <wp:extent cx="457200" cy="279400"/>
            <wp:effectExtent b="0" l="0" r="0" t="0"/>
            <wp:docPr id="256" name="image226.png"/>
            <a:graphic>
              <a:graphicData uri="http://schemas.openxmlformats.org/drawingml/2006/picture">
                <pic:pic>
                  <pic:nvPicPr>
                    <pic:cNvPr id="0" name="image226.png"/>
                    <pic:cNvPicPr preferRelativeResize="0"/>
                  </pic:nvPicPr>
                  <pic:blipFill>
                    <a:blip r:embed="rId299"/>
                    <a:srcRect b="0" l="0" r="0" t="0"/>
                    <a:stretch>
                      <a:fillRect/>
                    </a:stretch>
                  </pic:blipFill>
                  <pic:spPr>
                    <a:xfrm>
                      <a:off x="0" y="0"/>
                      <a:ext cx="457200" cy="279400"/>
                    </a:xfrm>
                    <a:prstGeom prst="rect"/>
                    <a:ln/>
                  </pic:spPr>
                </pic:pic>
              </a:graphicData>
            </a:graphic>
          </wp:inline>
        </w:drawing>
      </w:r>
      <w:r w:rsidDel="00000000" w:rsidR="00000000" w:rsidRPr="00000000">
        <w:rPr>
          <w:rtl w:val="0"/>
        </w:rPr>
        <w:t xml:space="preserve"> de agua encontramos una masa de 1g, bajo estas condiciones de temperatura y presión. Como podrás intuir, la densidad del agua varía con la temperatura. Así, por ejemplo, a 20</w:t>
      </w:r>
      <w:r w:rsidDel="00000000" w:rsidR="00000000" w:rsidRPr="00000000">
        <w:rPr>
          <w:sz w:val="36.66666666666667"/>
          <w:szCs w:val="36.66666666666667"/>
          <w:vertAlign w:val="subscript"/>
        </w:rPr>
        <w:drawing>
          <wp:inline distB="0" distT="0" distL="114300" distR="114300">
            <wp:extent cx="279400" cy="279400"/>
            <wp:effectExtent b="0" l="0" r="0" t="0"/>
            <wp:docPr id="242"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la densidad del agua es </w:t>
      </w:r>
      <w:r w:rsidDel="00000000" w:rsidR="00000000" w:rsidRPr="00000000">
        <w:rPr>
          <w:sz w:val="36.66666666666667"/>
          <w:szCs w:val="36.66666666666667"/>
          <w:vertAlign w:val="subscript"/>
        </w:rPr>
        <w:drawing>
          <wp:inline distB="0" distT="0" distL="114300" distR="114300">
            <wp:extent cx="1193800" cy="279400"/>
            <wp:effectExtent b="0" l="0" r="0" t="0"/>
            <wp:docPr id="239" name="image214.png"/>
            <a:graphic>
              <a:graphicData uri="http://schemas.openxmlformats.org/drawingml/2006/picture">
                <pic:pic>
                  <pic:nvPicPr>
                    <pic:cNvPr id="0" name="image214.png"/>
                    <pic:cNvPicPr preferRelativeResize="0"/>
                  </pic:nvPicPr>
                  <pic:blipFill>
                    <a:blip r:embed="rId300"/>
                    <a:srcRect b="0" l="0" r="0" t="0"/>
                    <a:stretch>
                      <a:fillRect/>
                    </a:stretch>
                  </pic:blipFill>
                  <pic:spPr>
                    <a:xfrm>
                      <a:off x="0" y="0"/>
                      <a:ext cx="1193800" cy="279400"/>
                    </a:xfrm>
                    <a:prstGeom prst="rect"/>
                    <a:ln/>
                  </pic:spPr>
                </pic:pic>
              </a:graphicData>
            </a:graphic>
          </wp:inline>
        </w:drawing>
      </w:r>
      <w:r w:rsidDel="00000000" w:rsidR="00000000" w:rsidRPr="00000000">
        <w:rPr>
          <w:rtl w:val="0"/>
        </w:rPr>
        <w:t xml:space="preserve">. Sin embargo, cuando el agua cambia del estado líquido al sólido, en vez de contraer su volumen, como ocurre con el resto de los líquidos, se expande, disminuyendo su densidad. Esto se debe a que las moléculas se reorganizan en agregados moleculares, que ocupan más espacio. Debido a la menor densidad del hielo con respecto al agua líquida, es posible que este flote.</w:t>
      </w:r>
    </w:p>
    <w:p w:rsidR="00000000" w:rsidDel="00000000" w:rsidP="00000000" w:rsidRDefault="00000000" w:rsidRPr="00000000" w14:paraId="000008C7">
      <w:pPr>
        <w:rPr/>
      </w:pPr>
      <w:r w:rsidDel="00000000" w:rsidR="00000000" w:rsidRPr="00000000">
        <w:rPr>
          <w:b w:val="1"/>
          <w:rtl w:val="0"/>
        </w:rPr>
        <w:t xml:space="preserve">Apariencia</w:t>
      </w:r>
      <w:r w:rsidDel="00000000" w:rsidR="00000000" w:rsidRPr="00000000">
        <w:rPr>
          <w:rtl w:val="0"/>
        </w:rPr>
        <w:t xml:space="preserve">. El agua pura es incolora, inodora e insípida. Cualquier cambio en estas propiedades se debe a sustancias extrañas que están disueltas en ella. El agua para ser potable debe estar bien aireada, debe contener oxígeno en disolución, debe disolver el jabón, no debe poseer materia orgánica en descomposición, ni sustancias nitrogenadas.</w:t>
      </w:r>
    </w:p>
    <w:p w:rsidR="00000000" w:rsidDel="00000000" w:rsidP="00000000" w:rsidRDefault="00000000" w:rsidRPr="00000000" w14:paraId="000008C8">
      <w:pPr>
        <w:rPr/>
      </w:pPr>
      <w:r w:rsidDel="00000000" w:rsidR="00000000" w:rsidRPr="00000000">
        <w:rPr>
          <w:b w:val="1"/>
          <w:rtl w:val="0"/>
        </w:rPr>
        <w:t xml:space="preserve">Tensión superficial</w:t>
      </w:r>
      <w:r w:rsidDel="00000000" w:rsidR="00000000" w:rsidRPr="00000000">
        <w:rPr>
          <w:rtl w:val="0"/>
        </w:rPr>
        <w:t xml:space="preserve">. Todos hemos observado a pequeños insectos caminando sobre el agua, como si la superficie del agua actuara como una capa de piel. Este fenómeno, conocido como </w:t>
      </w:r>
      <w:r w:rsidDel="00000000" w:rsidR="00000000" w:rsidRPr="00000000">
        <w:rPr>
          <w:b w:val="1"/>
          <w:rtl w:val="0"/>
        </w:rPr>
        <w:t xml:space="preserve">tensión superficial</w:t>
      </w:r>
      <w:r w:rsidDel="00000000" w:rsidR="00000000" w:rsidRPr="00000000">
        <w:rPr>
          <w:rtl w:val="0"/>
        </w:rPr>
        <w:t xml:space="preserve">, se debe a la atracción mutua que se presenta entre las moléculas de agua. Mientras las moléculas que están debajo de la superficie del agua experimentan una fuerza de atracción entre sí y en todas las direcciones, las moléculas que se encuentran en la superficie, experimentan una fuerza de atracción con otras moléculas de la superficie y con las que están ubicadas inmediatamente debajo de ellas. Esto crea un desequilibrio de fuerzas, cuyo resultado es una mayor tensión sobre la superficie del agua. La tensión superficial de un líquido hace que una gota de ese líquido tenga forma esférica.</w:t>
      </w:r>
    </w:p>
    <w:p w:rsidR="00000000" w:rsidDel="00000000" w:rsidP="00000000" w:rsidRDefault="00000000" w:rsidRPr="00000000" w14:paraId="000008C9">
      <w:pPr>
        <w:rPr/>
      </w:pPr>
      <w:r w:rsidDel="00000000" w:rsidR="00000000" w:rsidRPr="00000000">
        <w:rPr>
          <w:rtl w:val="0"/>
        </w:rPr>
      </w:r>
    </w:p>
    <w:p w:rsidR="00000000" w:rsidDel="00000000" w:rsidP="00000000" w:rsidRDefault="00000000" w:rsidRPr="00000000" w14:paraId="000008CA">
      <w:pPr>
        <w:pStyle w:val="Heading3"/>
        <w:numPr>
          <w:ilvl w:val="2"/>
          <w:numId w:val="42"/>
        </w:numPr>
        <w:ind w:left="720" w:hanging="720"/>
        <w:rPr/>
      </w:pPr>
      <w:bookmarkStart w:colFirst="0" w:colLast="0" w:name="_1x0gk37" w:id="75"/>
      <w:bookmarkEnd w:id="75"/>
      <w:r w:rsidDel="00000000" w:rsidR="00000000" w:rsidRPr="00000000">
        <w:rPr>
          <w:rtl w:val="0"/>
        </w:rPr>
        <w:t xml:space="preserve">Propiedades químicas</w:t>
      </w:r>
    </w:p>
    <w:p w:rsidR="00000000" w:rsidDel="00000000" w:rsidP="00000000" w:rsidRDefault="00000000" w:rsidRPr="00000000" w14:paraId="000008CB">
      <w:pPr>
        <w:rPr/>
      </w:pPr>
      <w:r w:rsidDel="00000000" w:rsidR="00000000" w:rsidRPr="00000000">
        <w:rPr>
          <w:rtl w:val="0"/>
        </w:rPr>
        <w:t xml:space="preserve">Las propiedades químicas del agua se pueden analizar a través del estudio de las reacciones en las que esta sustancia participa, ya sea como reactivo o como producto. Veamos algunas de ellas:</w:t>
      </w:r>
    </w:p>
    <w:p w:rsidR="00000000" w:rsidDel="00000000" w:rsidP="00000000" w:rsidRDefault="00000000" w:rsidRPr="00000000" w14:paraId="000008CC">
      <w:pPr>
        <w:keepNext w:val="0"/>
        <w:keepLines w:val="0"/>
        <w:widowControl w:val="1"/>
        <w:numPr>
          <w:ilvl w:val="0"/>
          <w:numId w:val="78"/>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Descomposición térmica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Si bien el agua es un compuesto bastante estable frente a la acción del calor, cuando se somete a temperaturas elevadas (más de 2.000</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79400" cy="279400"/>
            <wp:effectExtent b="0" l="0" r="0" t="0"/>
            <wp:docPr id="247"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puede separarse en sus componentes.</w:t>
      </w:r>
    </w:p>
    <w:p w:rsidR="00000000" w:rsidDel="00000000" w:rsidP="00000000" w:rsidRDefault="00000000" w:rsidRPr="00000000" w14:paraId="000008CD">
      <w:pPr>
        <w:keepNext w:val="0"/>
        <w:keepLines w:val="0"/>
        <w:widowControl w:val="1"/>
        <w:numPr>
          <w:ilvl w:val="0"/>
          <w:numId w:val="78"/>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CE">
      <w:pPr>
        <w:keepNext w:val="0"/>
        <w:keepLines w:val="0"/>
        <w:widowControl w:val="1"/>
        <w:numPr>
          <w:ilvl w:val="0"/>
          <w:numId w:val="76"/>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Electrólisis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 aplicación de una corriente eléctrica directa a través del agua genera su descomposición y la liberación de hidrógeno y oxígeno gaseosos, según se ilustra en la siguiente reacción:</w:t>
      </w:r>
    </w:p>
    <w:p w:rsidR="00000000" w:rsidDel="00000000" w:rsidP="00000000" w:rsidRDefault="00000000" w:rsidRPr="00000000" w14:paraId="000008CF">
      <w:pPr>
        <w:rPr/>
      </w:pPr>
      <w:r w:rsidDel="00000000" w:rsidR="00000000" w:rsidRPr="00000000">
        <w:rPr>
          <w:rtl w:val="0"/>
        </w:rPr>
      </w:r>
    </w:p>
    <w:p w:rsidR="00000000" w:rsidDel="00000000" w:rsidP="00000000" w:rsidRDefault="00000000" w:rsidRPr="00000000" w14:paraId="000008D0">
      <w:pPr>
        <w:rPr/>
      </w:pPr>
      <w:r w:rsidDel="00000000" w:rsidR="00000000" w:rsidRPr="00000000">
        <w:rPr>
          <w:sz w:val="36.66666666666667"/>
          <w:szCs w:val="36.66666666666667"/>
          <w:vertAlign w:val="subscript"/>
        </w:rPr>
        <w:drawing>
          <wp:inline distB="0" distT="0" distL="114300" distR="114300">
            <wp:extent cx="4940300" cy="457200"/>
            <wp:effectExtent b="0" l="0" r="0" t="0"/>
            <wp:docPr id="245" name="image220.png"/>
            <a:graphic>
              <a:graphicData uri="http://schemas.openxmlformats.org/drawingml/2006/picture">
                <pic:pic>
                  <pic:nvPicPr>
                    <pic:cNvPr id="0" name="image220.png"/>
                    <pic:cNvPicPr preferRelativeResize="0"/>
                  </pic:nvPicPr>
                  <pic:blipFill>
                    <a:blip r:embed="rId301"/>
                    <a:srcRect b="0" l="0" r="0" t="0"/>
                    <a:stretch>
                      <a:fillRect/>
                    </a:stretch>
                  </pic:blipFill>
                  <pic:spPr>
                    <a:xfrm>
                      <a:off x="0" y="0"/>
                      <a:ext cx="49403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8D1">
      <w:pPr>
        <w:keepNext w:val="0"/>
        <w:keepLines w:val="0"/>
        <w:widowControl w:val="1"/>
        <w:numPr>
          <w:ilvl w:val="0"/>
          <w:numId w:val="76"/>
        </w:numPr>
        <w:pBdr>
          <w:top w:space="0" w:sz="0" w:val="nil"/>
          <w:left w:space="0" w:sz="0" w:val="nil"/>
          <w:bottom w:space="0" w:sz="0" w:val="nil"/>
          <w:right w:space="0" w:sz="0" w:val="nil"/>
          <w:between w:space="0" w:sz="0" w:val="nil"/>
        </w:pBdr>
        <w:shd w:fill="auto" w:val="clear"/>
        <w:tabs>
          <w:tab w:val="left" w:pos="1985"/>
        </w:tabs>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Reacción con óxidos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El agua reacciona con óxidos de algunos metales, produciendo el hidróxido correspondiente. Por ejemplo:</w:t>
      </w:r>
    </w:p>
    <w:p w:rsidR="00000000" w:rsidDel="00000000" w:rsidP="00000000" w:rsidRDefault="00000000" w:rsidRPr="00000000" w14:paraId="000008D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D3">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565400" cy="457200"/>
            <wp:effectExtent b="0" l="0" r="0" t="0"/>
            <wp:docPr id="292" name="image275.png"/>
            <a:graphic>
              <a:graphicData uri="http://schemas.openxmlformats.org/drawingml/2006/picture">
                <pic:pic>
                  <pic:nvPicPr>
                    <pic:cNvPr id="0" name="image275.png"/>
                    <pic:cNvPicPr preferRelativeResize="0"/>
                  </pic:nvPicPr>
                  <pic:blipFill>
                    <a:blip r:embed="rId302"/>
                    <a:srcRect b="0" l="0" r="0" t="0"/>
                    <a:stretch>
                      <a:fillRect/>
                    </a:stretch>
                  </pic:blipFill>
                  <pic:spPr>
                    <a:xfrm>
                      <a:off x="0" y="0"/>
                      <a:ext cx="25654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8D4">
      <w:pPr>
        <w:rPr/>
      </w:pPr>
      <w:r w:rsidDel="00000000" w:rsidR="00000000" w:rsidRPr="00000000">
        <w:rPr>
          <w:rtl w:val="0"/>
        </w:rPr>
        <w:t xml:space="preserve">Así mismo, reacciona con óxidos de elementos no-metales, produciendo el ácido respectivo. Por ejemplo:</w:t>
      </w:r>
    </w:p>
    <w:p w:rsidR="00000000" w:rsidDel="00000000" w:rsidP="00000000" w:rsidRDefault="00000000" w:rsidRPr="00000000" w14:paraId="000008D5">
      <w:pPr>
        <w:rPr/>
      </w:pPr>
      <w:r w:rsidDel="00000000" w:rsidR="00000000" w:rsidRPr="00000000">
        <w:rPr>
          <w:sz w:val="36.66666666666667"/>
          <w:szCs w:val="36.66666666666667"/>
          <w:vertAlign w:val="subscript"/>
        </w:rPr>
        <w:drawing>
          <wp:inline distB="0" distT="0" distL="114300" distR="114300">
            <wp:extent cx="3200400" cy="812800"/>
            <wp:effectExtent b="0" l="0" r="0" t="0"/>
            <wp:docPr id="301" name="image259.png"/>
            <a:graphic>
              <a:graphicData uri="http://schemas.openxmlformats.org/drawingml/2006/picture">
                <pic:pic>
                  <pic:nvPicPr>
                    <pic:cNvPr id="0" name="image259.png"/>
                    <pic:cNvPicPr preferRelativeResize="0"/>
                  </pic:nvPicPr>
                  <pic:blipFill>
                    <a:blip r:embed="rId303"/>
                    <a:srcRect b="0" l="0" r="0" t="0"/>
                    <a:stretch>
                      <a:fillRect/>
                    </a:stretch>
                  </pic:blipFill>
                  <pic:spPr>
                    <a:xfrm>
                      <a:off x="0" y="0"/>
                      <a:ext cx="32004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8D6">
      <w:pPr>
        <w:keepNext w:val="0"/>
        <w:keepLines w:val="0"/>
        <w:widowControl w:val="1"/>
        <w:numPr>
          <w:ilvl w:val="0"/>
          <w:numId w:val="27"/>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Reacción con metales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El agua reacciona directamente con algunos metales de los grupos IA y IIA, formando hidróxidos:</w:t>
      </w:r>
    </w:p>
    <w:p w:rsidR="00000000" w:rsidDel="00000000" w:rsidP="00000000" w:rsidRDefault="00000000" w:rsidRPr="00000000" w14:paraId="000008D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D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660900" cy="812800"/>
            <wp:effectExtent b="0" l="0" r="0" t="0"/>
            <wp:docPr id="298" name="image252.png"/>
            <a:graphic>
              <a:graphicData uri="http://schemas.openxmlformats.org/drawingml/2006/picture">
                <pic:pic>
                  <pic:nvPicPr>
                    <pic:cNvPr id="0" name="image252.png"/>
                    <pic:cNvPicPr preferRelativeResize="0"/>
                  </pic:nvPicPr>
                  <pic:blipFill>
                    <a:blip r:embed="rId304"/>
                    <a:srcRect b="0" l="0" r="0" t="0"/>
                    <a:stretch>
                      <a:fillRect/>
                    </a:stretch>
                  </pic:blipFill>
                  <pic:spPr>
                    <a:xfrm>
                      <a:off x="0" y="0"/>
                      <a:ext cx="46609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8D9">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114800" cy="914400"/>
            <wp:effectExtent b="0" l="0" r="0" t="0"/>
            <wp:docPr id="281" name="image242.png"/>
            <a:graphic>
              <a:graphicData uri="http://schemas.openxmlformats.org/drawingml/2006/picture">
                <pic:pic>
                  <pic:nvPicPr>
                    <pic:cNvPr id="0" name="image242.png"/>
                    <pic:cNvPicPr preferRelativeResize="0"/>
                  </pic:nvPicPr>
                  <pic:blipFill>
                    <a:blip r:embed="rId305"/>
                    <a:srcRect b="0" l="0" r="0" t="0"/>
                    <a:stretch>
                      <a:fillRect/>
                    </a:stretch>
                  </pic:blipFill>
                  <pic:spPr>
                    <a:xfrm>
                      <a:off x="0" y="0"/>
                      <a:ext cx="41148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8DA">
      <w:pPr>
        <w:rPr/>
      </w:pPr>
      <w:r w:rsidDel="00000000" w:rsidR="00000000" w:rsidRPr="00000000">
        <w:rPr>
          <w:rtl w:val="0"/>
        </w:rPr>
        <w:t xml:space="preserve">En otros casos, se forma un óxido, con desprendimiento de hidrógeno:</w:t>
      </w:r>
    </w:p>
    <w:p w:rsidR="00000000" w:rsidDel="00000000" w:rsidP="00000000" w:rsidRDefault="00000000" w:rsidRPr="00000000" w14:paraId="000008DB">
      <w:pPr>
        <w:rPr/>
      </w:pPr>
      <w:r w:rsidDel="00000000" w:rsidR="00000000" w:rsidRPr="00000000">
        <w:rPr>
          <w:rtl w:val="0"/>
        </w:rPr>
      </w:r>
    </w:p>
    <w:p w:rsidR="00000000" w:rsidDel="00000000" w:rsidP="00000000" w:rsidRDefault="00000000" w:rsidRPr="00000000" w14:paraId="000008DC">
      <w:pPr>
        <w:rPr/>
      </w:pPr>
      <w:r w:rsidDel="00000000" w:rsidR="00000000" w:rsidRPr="00000000">
        <w:rPr>
          <w:sz w:val="36.66666666666667"/>
          <w:szCs w:val="36.66666666666667"/>
          <w:vertAlign w:val="subscript"/>
        </w:rPr>
        <w:drawing>
          <wp:inline distB="0" distT="0" distL="114300" distR="114300">
            <wp:extent cx="3937000" cy="914400"/>
            <wp:effectExtent b="0" l="0" r="0" t="0"/>
            <wp:docPr id="277" name="image236.png"/>
            <a:graphic>
              <a:graphicData uri="http://schemas.openxmlformats.org/drawingml/2006/picture">
                <pic:pic>
                  <pic:nvPicPr>
                    <pic:cNvPr id="0" name="image236.png"/>
                    <pic:cNvPicPr preferRelativeResize="0"/>
                  </pic:nvPicPr>
                  <pic:blipFill>
                    <a:blip r:embed="rId306"/>
                    <a:srcRect b="0" l="0" r="0" t="0"/>
                    <a:stretch>
                      <a:fillRect/>
                    </a:stretch>
                  </pic:blipFill>
                  <pic:spPr>
                    <a:xfrm>
                      <a:off x="0" y="0"/>
                      <a:ext cx="3937000" cy="914400"/>
                    </a:xfrm>
                    <a:prstGeom prst="rect"/>
                    <a:ln/>
                  </pic:spPr>
                </pic:pic>
              </a:graphicData>
            </a:graphic>
          </wp:inline>
        </w:drawing>
      </w:r>
      <w:r w:rsidDel="00000000" w:rsidR="00000000" w:rsidRPr="00000000">
        <w:rPr>
          <w:sz w:val="36.66666666666667"/>
          <w:szCs w:val="36.66666666666667"/>
          <w:vertAlign w:val="subscript"/>
        </w:rPr>
        <w:drawing>
          <wp:inline distB="0" distT="0" distL="114300" distR="114300">
            <wp:extent cx="5575300" cy="736600"/>
            <wp:effectExtent b="0" l="0" r="0" t="0"/>
            <wp:docPr id="289" name="image250.png"/>
            <a:graphic>
              <a:graphicData uri="http://schemas.openxmlformats.org/drawingml/2006/picture">
                <pic:pic>
                  <pic:nvPicPr>
                    <pic:cNvPr id="0" name="image250.png"/>
                    <pic:cNvPicPr preferRelativeResize="0"/>
                  </pic:nvPicPr>
                  <pic:blipFill>
                    <a:blip r:embed="rId307"/>
                    <a:srcRect b="0" l="0" r="0" t="0"/>
                    <a:stretch>
                      <a:fillRect/>
                    </a:stretch>
                  </pic:blipFill>
                  <pic:spPr>
                    <a:xfrm>
                      <a:off x="0" y="0"/>
                      <a:ext cx="5575300" cy="736600"/>
                    </a:xfrm>
                    <a:prstGeom prst="rect"/>
                    <a:ln/>
                  </pic:spPr>
                </pic:pic>
              </a:graphicData>
            </a:graphic>
          </wp:inline>
        </w:drawing>
      </w:r>
      <w:r w:rsidDel="00000000" w:rsidR="00000000" w:rsidRPr="00000000">
        <w:rPr>
          <w:b w:val="1"/>
          <w:rtl w:val="0"/>
        </w:rPr>
        <w:t xml:space="preserve">Reacción con no-metales</w:t>
      </w:r>
      <w:r w:rsidDel="00000000" w:rsidR="00000000" w:rsidRPr="00000000">
        <w:rPr>
          <w:rtl w:val="0"/>
        </w:rPr>
        <w:t xml:space="preserve">. El agua puede reaccionar con algunos no-metales cuando se somete a temperaturas elevadas (entre 500 </w:t>
      </w:r>
      <w:r w:rsidDel="00000000" w:rsidR="00000000" w:rsidRPr="00000000">
        <w:rPr>
          <w:sz w:val="36.66666666666667"/>
          <w:szCs w:val="36.66666666666667"/>
          <w:vertAlign w:val="subscript"/>
        </w:rPr>
        <w:drawing>
          <wp:inline distB="0" distT="0" distL="114300" distR="114300">
            <wp:extent cx="279400" cy="279400"/>
            <wp:effectExtent b="0" l="0" r="0" t="0"/>
            <wp:docPr id="285"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y 1.000</w:t>
      </w:r>
      <w:r w:rsidDel="00000000" w:rsidR="00000000" w:rsidRPr="00000000">
        <w:rPr>
          <w:sz w:val="36.66666666666667"/>
          <w:szCs w:val="36.66666666666667"/>
          <w:vertAlign w:val="subscript"/>
        </w:rPr>
        <w:drawing>
          <wp:inline distB="0" distT="0" distL="114300" distR="114300">
            <wp:extent cx="279400" cy="279400"/>
            <wp:effectExtent b="0" l="0" r="0" t="0"/>
            <wp:docPr id="271" name="image143.png"/>
            <a:graphic>
              <a:graphicData uri="http://schemas.openxmlformats.org/drawingml/2006/picture">
                <pic:pic>
                  <pic:nvPicPr>
                    <pic:cNvPr id="0" name="image143.png"/>
                    <pic:cNvPicPr preferRelativeResize="0"/>
                  </pic:nvPicPr>
                  <pic:blipFill>
                    <a:blip r:embed="rId159"/>
                    <a:srcRect b="0" l="0" r="0" t="0"/>
                    <a:stretch>
                      <a:fillRect/>
                    </a:stretch>
                  </pic:blipFill>
                  <pic:spPr>
                    <a:xfrm>
                      <a:off x="0" y="0"/>
                      <a:ext cx="279400" cy="279400"/>
                    </a:xfrm>
                    <a:prstGeom prst="rect"/>
                    <a:ln/>
                  </pic:spPr>
                </pic:pic>
              </a:graphicData>
            </a:graphic>
          </wp:inline>
        </w:drawing>
      </w:r>
      <w:r w:rsidDel="00000000" w:rsidR="00000000" w:rsidRPr="00000000">
        <w:rPr>
          <w:rtl w:val="0"/>
        </w:rPr>
        <w:t xml:space="preserve">). Con el carbono, por ejemplo, produce monóxido o dióxido de carbono, según las reacciones:</w:t>
      </w:r>
    </w:p>
    <w:p w:rsidR="00000000" w:rsidDel="00000000" w:rsidP="00000000" w:rsidRDefault="00000000" w:rsidRPr="00000000" w14:paraId="000008DD">
      <w:pPr>
        <w:rPr/>
      </w:pPr>
      <w:r w:rsidDel="00000000" w:rsidR="00000000" w:rsidRPr="00000000">
        <w:rPr>
          <w:sz w:val="36.66666666666667"/>
          <w:szCs w:val="36.66666666666667"/>
          <w:vertAlign w:val="subscript"/>
        </w:rPr>
        <w:drawing>
          <wp:inline distB="0" distT="0" distL="114300" distR="114300">
            <wp:extent cx="4216400" cy="736600"/>
            <wp:effectExtent b="0" l="0" r="0" t="0"/>
            <wp:docPr id="268" name="image231.png"/>
            <a:graphic>
              <a:graphicData uri="http://schemas.openxmlformats.org/drawingml/2006/picture">
                <pic:pic>
                  <pic:nvPicPr>
                    <pic:cNvPr id="0" name="image231.png"/>
                    <pic:cNvPicPr preferRelativeResize="0"/>
                  </pic:nvPicPr>
                  <pic:blipFill>
                    <a:blip r:embed="rId308"/>
                    <a:srcRect b="0" l="0" r="0" t="0"/>
                    <a:stretch>
                      <a:fillRect/>
                    </a:stretch>
                  </pic:blipFill>
                  <pic:spPr>
                    <a:xfrm>
                      <a:off x="0" y="0"/>
                      <a:ext cx="42164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8DE">
      <w:pPr>
        <w:rPr/>
      </w:pPr>
      <w:r w:rsidDel="00000000" w:rsidR="00000000" w:rsidRPr="00000000">
        <w:rPr>
          <w:sz w:val="36.66666666666667"/>
          <w:szCs w:val="36.66666666666667"/>
          <w:vertAlign w:val="subscript"/>
        </w:rPr>
        <w:drawing>
          <wp:inline distB="0" distT="0" distL="114300" distR="114300">
            <wp:extent cx="4749800" cy="736600"/>
            <wp:effectExtent b="0" l="0" r="0" t="0"/>
            <wp:docPr id="275" name="image251.png"/>
            <a:graphic>
              <a:graphicData uri="http://schemas.openxmlformats.org/drawingml/2006/picture">
                <pic:pic>
                  <pic:nvPicPr>
                    <pic:cNvPr id="0" name="image251.png"/>
                    <pic:cNvPicPr preferRelativeResize="0"/>
                  </pic:nvPicPr>
                  <pic:blipFill>
                    <a:blip r:embed="rId309"/>
                    <a:srcRect b="0" l="0" r="0" t="0"/>
                    <a:stretch>
                      <a:fillRect/>
                    </a:stretch>
                  </pic:blipFill>
                  <pic:spPr>
                    <a:xfrm>
                      <a:off x="0" y="0"/>
                      <a:ext cx="47498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8DF">
      <w:pPr>
        <w:pStyle w:val="Heading3"/>
        <w:numPr>
          <w:ilvl w:val="2"/>
          <w:numId w:val="42"/>
        </w:numPr>
        <w:ind w:left="720" w:hanging="720"/>
        <w:rPr/>
      </w:pPr>
      <w:bookmarkStart w:colFirst="0" w:colLast="0" w:name="_4h042r0" w:id="76"/>
      <w:bookmarkEnd w:id="76"/>
      <w:r w:rsidDel="00000000" w:rsidR="00000000" w:rsidRPr="00000000">
        <w:rPr>
          <w:rtl w:val="0"/>
        </w:rPr>
        <w:t xml:space="preserve">Contaminación del agua</w:t>
      </w:r>
    </w:p>
    <w:p w:rsidR="00000000" w:rsidDel="00000000" w:rsidP="00000000" w:rsidRDefault="00000000" w:rsidRPr="00000000" w14:paraId="000008E0">
      <w:pPr>
        <w:rPr/>
      </w:pPr>
      <w:r w:rsidDel="00000000" w:rsidR="00000000" w:rsidRPr="00000000">
        <w:rPr>
          <w:rtl w:val="0"/>
        </w:rPr>
        <w:t xml:space="preserve">El agua puede contaminarse con compuestos minerales y orgánicos, así como microorganismos y variaciones bruscas de temperatura. Revisemos.</w:t>
      </w:r>
    </w:p>
    <w:p w:rsidR="00000000" w:rsidDel="00000000" w:rsidP="00000000" w:rsidRDefault="00000000" w:rsidRPr="00000000" w14:paraId="000008E1">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Contaminantes minerales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dentro de este grupo encontramos sustancias tóxicas, como nitratos, nitritos y metales pesados. Así como hierro, magnesio, zinc y cobre, que afectan las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propiedades organolépticas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del agua. Otros elementos, como fósforo, potasio y calcio, cuando se encuentran en exceso, generan un exagerado desarrollo de la vegetación, fenómeno conocido como eutroficación, (del griego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eu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=bien o en exceso y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trofos=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alimento, es decir, exceso de alimento). El resultado es el predominio de unas pocas especies capaces de aprovechar la sobreoferta de recursos, con lo cual hay una pérdida de la diversidad biológica y de la calidad del agua.</w:t>
      </w:r>
    </w:p>
    <w:p w:rsidR="00000000" w:rsidDel="00000000" w:rsidP="00000000" w:rsidRDefault="00000000" w:rsidRPr="00000000" w14:paraId="000008E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E3">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Contaminantes orgánicos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entre estas sustancias figuran los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fenoles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que cambian el sabor del agua; los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hidrocarburos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que modifican su olor y sabor y afectan la salud humana; los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detergentes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responsables de la espuma y de la concentración de impurezas; los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residuos sanitarios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que generan malos olores, así como infecciones en la población.</w:t>
      </w:r>
    </w:p>
    <w:p w:rsidR="00000000" w:rsidDel="00000000" w:rsidP="00000000" w:rsidRDefault="00000000" w:rsidRPr="00000000" w14:paraId="000008E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E5">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Contaminación biológica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 presencia de microorganismos patógenos, como bacterias y protozoos, en el agua destinada a consumo humano, constituye un grave problema de salud pública, ya que estos organismos producen enfermedades como el cólera, la disentería y otros trastornos digestivos. </w:t>
      </w:r>
    </w:p>
    <w:p w:rsidR="00000000" w:rsidDel="00000000" w:rsidP="00000000" w:rsidRDefault="00000000" w:rsidRPr="00000000" w14:paraId="000008E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E7">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Contaminación térmica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produce cuando agua caliente, proveniente de industrias, es vertida al agua. El agua caliente contiene menos oxígeno disuelto que el agua más fría, lo cual provoca alteraciones graves en la estructura de las comunidades acuáticas.</w:t>
      </w:r>
    </w:p>
    <w:p w:rsidR="00000000" w:rsidDel="00000000" w:rsidP="00000000" w:rsidRDefault="00000000" w:rsidRPr="00000000" w14:paraId="000008E8">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E9">
      <w:pPr>
        <w:pStyle w:val="Heading2"/>
        <w:numPr>
          <w:ilvl w:val="1"/>
          <w:numId w:val="42"/>
        </w:numPr>
        <w:ind w:left="576" w:hanging="576"/>
        <w:rPr/>
      </w:pPr>
      <w:bookmarkStart w:colFirst="0" w:colLast="0" w:name="_2w5ecyt" w:id="77"/>
      <w:bookmarkEnd w:id="77"/>
      <w:r w:rsidDel="00000000" w:rsidR="00000000" w:rsidRPr="00000000">
        <w:rPr>
          <w:rtl w:val="0"/>
        </w:rPr>
        <w:t xml:space="preserve">Concepto de solución química</w:t>
      </w:r>
    </w:p>
    <w:p w:rsidR="00000000" w:rsidDel="00000000" w:rsidP="00000000" w:rsidRDefault="00000000" w:rsidRPr="00000000" w14:paraId="000008EA">
      <w:pPr>
        <w:rPr/>
      </w:pPr>
      <w:r w:rsidDel="00000000" w:rsidR="00000000" w:rsidRPr="00000000">
        <w:rPr>
          <w:rtl w:val="0"/>
        </w:rPr>
        <w:t xml:space="preserve">Una solución es una </w:t>
      </w:r>
      <w:r w:rsidDel="00000000" w:rsidR="00000000" w:rsidRPr="00000000">
        <w:rPr>
          <w:b w:val="1"/>
          <w:rtl w:val="0"/>
        </w:rPr>
        <w:t xml:space="preserve">mezcla físicamente homogénea</w:t>
      </w:r>
      <w:r w:rsidDel="00000000" w:rsidR="00000000" w:rsidRPr="00000000">
        <w:rPr>
          <w:rtl w:val="0"/>
        </w:rPr>
        <w:t xml:space="preserve">, formada por dos o más sustancias que reciben el nombre de </w:t>
      </w:r>
      <w:r w:rsidDel="00000000" w:rsidR="00000000" w:rsidRPr="00000000">
        <w:rPr>
          <w:b w:val="1"/>
          <w:rtl w:val="0"/>
        </w:rPr>
        <w:t xml:space="preserve">solvente </w:t>
      </w:r>
      <w:r w:rsidDel="00000000" w:rsidR="00000000" w:rsidRPr="00000000">
        <w:rPr>
          <w:rtl w:val="0"/>
        </w:rPr>
        <w:t xml:space="preserve">y </w:t>
      </w:r>
      <w:r w:rsidDel="00000000" w:rsidR="00000000" w:rsidRPr="00000000">
        <w:rPr>
          <w:b w:val="1"/>
          <w:rtl w:val="0"/>
        </w:rPr>
        <w:t xml:space="preserve">soluto</w:t>
      </w:r>
      <w:r w:rsidDel="00000000" w:rsidR="00000000" w:rsidRPr="00000000">
        <w:rPr>
          <w:rtl w:val="0"/>
        </w:rPr>
        <w:t xml:space="preserve">.</w:t>
      </w:r>
    </w:p>
    <w:p w:rsidR="00000000" w:rsidDel="00000000" w:rsidP="00000000" w:rsidRDefault="00000000" w:rsidRPr="00000000" w14:paraId="000008EB">
      <w:pPr>
        <w:rPr/>
      </w:pPr>
      <w:r w:rsidDel="00000000" w:rsidR="00000000" w:rsidRPr="00000000">
        <w:rPr>
          <w:b w:val="1"/>
          <w:rtl w:val="0"/>
        </w:rPr>
        <w:t xml:space="preserve">El solvente </w:t>
      </w:r>
      <w:r w:rsidDel="00000000" w:rsidR="00000000" w:rsidRPr="00000000">
        <w:rPr>
          <w:rtl w:val="0"/>
        </w:rPr>
        <w:t xml:space="preserve">es la sustancia que por lo general se encuentra en mayor proporción dentro de la disolución. Las soluciones más importantes son las acuosas, por lo tanto, el solvente más común es el agua.</w:t>
      </w:r>
    </w:p>
    <w:p w:rsidR="00000000" w:rsidDel="00000000" w:rsidP="00000000" w:rsidRDefault="00000000" w:rsidRPr="00000000" w14:paraId="000008EC">
      <w:pPr>
        <w:rPr/>
      </w:pPr>
      <w:r w:rsidDel="00000000" w:rsidR="00000000" w:rsidRPr="00000000">
        <w:rPr>
          <w:b w:val="1"/>
          <w:rtl w:val="0"/>
        </w:rPr>
        <w:t xml:space="preserve">El soluto </w:t>
      </w:r>
      <w:r w:rsidDel="00000000" w:rsidR="00000000" w:rsidRPr="00000000">
        <w:rPr>
          <w:rtl w:val="0"/>
        </w:rPr>
        <w:t xml:space="preserve">es la sustancia que, por lo general, se encuentra en menor proporción dentro de la solución. Por ejemplo, en una solución acuosa de cloruro de sodio, el agua es el solvente y la sal es el soluto.</w:t>
      </w:r>
    </w:p>
    <w:p w:rsidR="00000000" w:rsidDel="00000000" w:rsidP="00000000" w:rsidRDefault="00000000" w:rsidRPr="00000000" w14:paraId="000008ED">
      <w:pPr>
        <w:rPr/>
      </w:pPr>
      <w:r w:rsidDel="00000000" w:rsidR="00000000" w:rsidRPr="00000000">
        <w:rPr>
          <w:rtl w:val="0"/>
        </w:rPr>
      </w:r>
    </w:p>
    <w:p w:rsidR="00000000" w:rsidDel="00000000" w:rsidP="00000000" w:rsidRDefault="00000000" w:rsidRPr="00000000" w14:paraId="000008EE">
      <w:pPr>
        <w:pStyle w:val="Heading3"/>
        <w:numPr>
          <w:ilvl w:val="2"/>
          <w:numId w:val="42"/>
        </w:numPr>
        <w:ind w:left="720" w:hanging="720"/>
        <w:rPr/>
      </w:pPr>
      <w:bookmarkStart w:colFirst="0" w:colLast="0" w:name="_1baon6m" w:id="78"/>
      <w:bookmarkEnd w:id="78"/>
      <w:r w:rsidDel="00000000" w:rsidR="00000000" w:rsidRPr="00000000">
        <w:rPr>
          <w:rtl w:val="0"/>
        </w:rPr>
        <w:t xml:space="preserve">Clases de soluciones</w:t>
      </w:r>
    </w:p>
    <w:p w:rsidR="00000000" w:rsidDel="00000000" w:rsidP="00000000" w:rsidRDefault="00000000" w:rsidRPr="00000000" w14:paraId="000008EF">
      <w:pPr>
        <w:rPr/>
      </w:pPr>
      <w:r w:rsidDel="00000000" w:rsidR="00000000" w:rsidRPr="00000000">
        <w:rPr>
          <w:rtl w:val="0"/>
        </w:rPr>
        <w:t xml:space="preserve">Cualquier sustancia, sin importar el estado de agregación de sus moléculas, puede formar soluciones con otras. Según el estado físico en el que se encuentren las sustancias involucradas se pueden clasificar en sólidas, líquidas y gaseosas. También puede ocurrir que los componentes de la solución se presenten en diferentes estados. Así, cuando uno de los componentes es un gas o un sólido y el otro es un líquido, el primero se denomina soluto y el segundo solvente.</w:t>
      </w:r>
    </w:p>
    <w:p w:rsidR="00000000" w:rsidDel="00000000" w:rsidP="00000000" w:rsidRDefault="00000000" w:rsidRPr="00000000" w14:paraId="000008F0">
      <w:pPr>
        <w:rPr/>
      </w:pPr>
      <w:r w:rsidDel="00000000" w:rsidR="00000000" w:rsidRPr="00000000">
        <w:rPr>
          <w:rtl w:val="0"/>
        </w:rPr>
      </w:r>
    </w:p>
    <w:p w:rsidR="00000000" w:rsidDel="00000000" w:rsidP="00000000" w:rsidRDefault="00000000" w:rsidRPr="00000000" w14:paraId="000008F1">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3vac5uf" w:id="79"/>
      <w:bookmarkEnd w:id="79"/>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5.tipos de soluciones.</w:t>
      </w:r>
    </w:p>
    <w:tbl>
      <w:tblPr>
        <w:tblStyle w:val="Table6"/>
        <w:tblW w:w="8808.0" w:type="dxa"/>
        <w:jc w:val="left"/>
        <w:tblInd w:w="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4404"/>
        <w:gridCol w:w="4404"/>
        <w:tblGridChange w:id="0">
          <w:tblGrid>
            <w:gridCol w:w="4404"/>
            <w:gridCol w:w="4404"/>
          </w:tblGrid>
        </w:tblGridChange>
      </w:tblGrid>
      <w:tr>
        <w:tc>
          <w:tcPr>
            <w:shd w:fill="002060" w:val="clear"/>
          </w:tcPr>
          <w:p w:rsidR="00000000" w:rsidDel="00000000" w:rsidP="00000000" w:rsidRDefault="00000000" w:rsidRPr="00000000" w14:paraId="000008F2">
            <w:pPr>
              <w:spacing w:after="0" w:lineRule="auto"/>
              <w:rPr>
                <w:b w:val="1"/>
              </w:rPr>
            </w:pPr>
            <w:r w:rsidDel="00000000" w:rsidR="00000000" w:rsidRPr="00000000">
              <w:rPr>
                <w:b w:val="1"/>
                <w:rtl w:val="0"/>
              </w:rPr>
              <w:t xml:space="preserve">SOLUCIÓN</w:t>
            </w:r>
          </w:p>
        </w:tc>
        <w:tc>
          <w:tcPr>
            <w:shd w:fill="002060" w:val="clear"/>
          </w:tcPr>
          <w:p w:rsidR="00000000" w:rsidDel="00000000" w:rsidP="00000000" w:rsidRDefault="00000000" w:rsidRPr="00000000" w14:paraId="000008F3">
            <w:pPr>
              <w:spacing w:after="0" w:lineRule="auto"/>
              <w:rPr>
                <w:b w:val="1"/>
              </w:rPr>
            </w:pPr>
            <w:r w:rsidDel="00000000" w:rsidR="00000000" w:rsidRPr="00000000">
              <w:rPr>
                <w:b w:val="1"/>
                <w:rtl w:val="0"/>
              </w:rPr>
              <w:t xml:space="preserve">EJEMPLO</w:t>
            </w:r>
          </w:p>
        </w:tc>
      </w:tr>
      <w:tr>
        <w:tc>
          <w:tcPr>
            <w:shd w:fill="auto" w:val="clear"/>
          </w:tcPr>
          <w:p w:rsidR="00000000" w:rsidDel="00000000" w:rsidP="00000000" w:rsidRDefault="00000000" w:rsidRPr="00000000" w14:paraId="000008F4">
            <w:pPr>
              <w:spacing w:after="0" w:lineRule="auto"/>
              <w:rPr/>
            </w:pPr>
            <w:r w:rsidDel="00000000" w:rsidR="00000000" w:rsidRPr="00000000">
              <w:rPr>
                <w:rtl w:val="0"/>
              </w:rPr>
              <w:t xml:space="preserve">Gas en gas</w:t>
            </w:r>
          </w:p>
        </w:tc>
        <w:tc>
          <w:tcPr>
            <w:shd w:fill="auto" w:val="clear"/>
          </w:tcPr>
          <w:p w:rsidR="00000000" w:rsidDel="00000000" w:rsidP="00000000" w:rsidRDefault="00000000" w:rsidRPr="00000000" w14:paraId="000008F5">
            <w:pPr>
              <w:spacing w:after="0" w:lineRule="auto"/>
              <w:rPr/>
            </w:pPr>
            <w:r w:rsidDel="00000000" w:rsidR="00000000" w:rsidRPr="00000000">
              <w:rPr>
                <w:rtl w:val="0"/>
              </w:rPr>
              <w:t xml:space="preserve">Aire</w:t>
            </w:r>
          </w:p>
        </w:tc>
      </w:tr>
      <w:tr>
        <w:tc>
          <w:tcPr>
            <w:shd w:fill="auto" w:val="clear"/>
          </w:tcPr>
          <w:p w:rsidR="00000000" w:rsidDel="00000000" w:rsidP="00000000" w:rsidRDefault="00000000" w:rsidRPr="00000000" w14:paraId="000008F6">
            <w:pPr>
              <w:spacing w:after="0" w:lineRule="auto"/>
              <w:rPr/>
            </w:pPr>
            <w:r w:rsidDel="00000000" w:rsidR="00000000" w:rsidRPr="00000000">
              <w:rPr>
                <w:rtl w:val="0"/>
              </w:rPr>
              <w:t xml:space="preserve">Líquido en gas</w:t>
            </w:r>
          </w:p>
        </w:tc>
        <w:tc>
          <w:tcPr>
            <w:shd w:fill="auto" w:val="clear"/>
          </w:tcPr>
          <w:p w:rsidR="00000000" w:rsidDel="00000000" w:rsidP="00000000" w:rsidRDefault="00000000" w:rsidRPr="00000000" w14:paraId="000008F7">
            <w:pPr>
              <w:spacing w:after="0" w:lineRule="auto"/>
              <w:rPr/>
            </w:pPr>
            <w:r w:rsidDel="00000000" w:rsidR="00000000" w:rsidRPr="00000000">
              <w:rPr>
                <w:rtl w:val="0"/>
              </w:rPr>
              <w:t xml:space="preserve">Aire húmedo</w:t>
            </w:r>
          </w:p>
        </w:tc>
      </w:tr>
      <w:tr>
        <w:tc>
          <w:tcPr>
            <w:shd w:fill="auto" w:val="clear"/>
          </w:tcPr>
          <w:p w:rsidR="00000000" w:rsidDel="00000000" w:rsidP="00000000" w:rsidRDefault="00000000" w:rsidRPr="00000000" w14:paraId="000008F8">
            <w:pPr>
              <w:spacing w:after="0" w:lineRule="auto"/>
              <w:rPr/>
            </w:pPr>
            <w:r w:rsidDel="00000000" w:rsidR="00000000" w:rsidRPr="00000000">
              <w:rPr>
                <w:rtl w:val="0"/>
              </w:rPr>
              <w:t xml:space="preserve">Sólido en gas</w:t>
            </w:r>
          </w:p>
        </w:tc>
        <w:tc>
          <w:tcPr>
            <w:shd w:fill="auto" w:val="clear"/>
          </w:tcPr>
          <w:p w:rsidR="00000000" w:rsidDel="00000000" w:rsidP="00000000" w:rsidRDefault="00000000" w:rsidRPr="00000000" w14:paraId="000008F9">
            <w:pPr>
              <w:spacing w:after="0" w:lineRule="auto"/>
              <w:rPr/>
            </w:pPr>
            <w:r w:rsidDel="00000000" w:rsidR="00000000" w:rsidRPr="00000000">
              <w:rPr>
                <w:rtl w:val="0"/>
              </w:rPr>
              <w:t xml:space="preserve">Humo </w:t>
            </w:r>
          </w:p>
        </w:tc>
      </w:tr>
      <w:tr>
        <w:tc>
          <w:tcPr>
            <w:shd w:fill="auto" w:val="clear"/>
          </w:tcPr>
          <w:p w:rsidR="00000000" w:rsidDel="00000000" w:rsidP="00000000" w:rsidRDefault="00000000" w:rsidRPr="00000000" w14:paraId="000008FA">
            <w:pPr>
              <w:spacing w:after="0" w:lineRule="auto"/>
              <w:rPr/>
            </w:pPr>
            <w:r w:rsidDel="00000000" w:rsidR="00000000" w:rsidRPr="00000000">
              <w:rPr>
                <w:rtl w:val="0"/>
              </w:rPr>
              <w:t xml:space="preserve">Gas en líquido</w:t>
            </w:r>
          </w:p>
        </w:tc>
        <w:tc>
          <w:tcPr>
            <w:shd w:fill="auto" w:val="clear"/>
          </w:tcPr>
          <w:p w:rsidR="00000000" w:rsidDel="00000000" w:rsidP="00000000" w:rsidRDefault="00000000" w:rsidRPr="00000000" w14:paraId="000008FB">
            <w:pPr>
              <w:spacing w:after="0" w:lineRule="auto"/>
              <w:rPr/>
            </w:pPr>
            <w:r w:rsidDel="00000000" w:rsidR="00000000" w:rsidRPr="00000000">
              <w:rPr>
                <w:rtl w:val="0"/>
              </w:rPr>
              <w:t xml:space="preserve">Bebidas gaseosas</w:t>
            </w:r>
          </w:p>
        </w:tc>
      </w:tr>
      <w:tr>
        <w:tc>
          <w:tcPr>
            <w:shd w:fill="auto" w:val="clear"/>
          </w:tcPr>
          <w:p w:rsidR="00000000" w:rsidDel="00000000" w:rsidP="00000000" w:rsidRDefault="00000000" w:rsidRPr="00000000" w14:paraId="000008FC">
            <w:pPr>
              <w:spacing w:after="0" w:lineRule="auto"/>
              <w:rPr/>
            </w:pPr>
            <w:r w:rsidDel="00000000" w:rsidR="00000000" w:rsidRPr="00000000">
              <w:rPr>
                <w:rtl w:val="0"/>
              </w:rPr>
              <w:t xml:space="preserve">Líquido en liquido</w:t>
            </w:r>
          </w:p>
        </w:tc>
        <w:tc>
          <w:tcPr>
            <w:shd w:fill="auto" w:val="clear"/>
          </w:tcPr>
          <w:p w:rsidR="00000000" w:rsidDel="00000000" w:rsidP="00000000" w:rsidRDefault="00000000" w:rsidRPr="00000000" w14:paraId="000008FD">
            <w:pPr>
              <w:spacing w:after="0" w:lineRule="auto"/>
              <w:rPr/>
            </w:pPr>
            <w:r w:rsidDel="00000000" w:rsidR="00000000" w:rsidRPr="00000000">
              <w:rPr>
                <w:rtl w:val="0"/>
              </w:rPr>
              <w:t xml:space="preserve">Agua de colonia</w:t>
            </w:r>
          </w:p>
        </w:tc>
      </w:tr>
      <w:tr>
        <w:tc>
          <w:tcPr>
            <w:shd w:fill="auto" w:val="clear"/>
          </w:tcPr>
          <w:p w:rsidR="00000000" w:rsidDel="00000000" w:rsidP="00000000" w:rsidRDefault="00000000" w:rsidRPr="00000000" w14:paraId="000008FE">
            <w:pPr>
              <w:spacing w:after="0" w:lineRule="auto"/>
              <w:rPr/>
            </w:pPr>
            <w:r w:rsidDel="00000000" w:rsidR="00000000" w:rsidRPr="00000000">
              <w:rPr>
                <w:rtl w:val="0"/>
              </w:rPr>
              <w:t xml:space="preserve">Sólido en líquido</w:t>
            </w:r>
          </w:p>
        </w:tc>
        <w:tc>
          <w:tcPr>
            <w:shd w:fill="auto" w:val="clear"/>
          </w:tcPr>
          <w:p w:rsidR="00000000" w:rsidDel="00000000" w:rsidP="00000000" w:rsidRDefault="00000000" w:rsidRPr="00000000" w14:paraId="000008FF">
            <w:pPr>
              <w:spacing w:after="0" w:lineRule="auto"/>
              <w:rPr/>
            </w:pPr>
            <w:r w:rsidDel="00000000" w:rsidR="00000000" w:rsidRPr="00000000">
              <w:rPr>
                <w:rtl w:val="0"/>
              </w:rPr>
              <w:t xml:space="preserve">Agua salada</w:t>
            </w:r>
          </w:p>
        </w:tc>
      </w:tr>
      <w:tr>
        <w:tc>
          <w:tcPr>
            <w:shd w:fill="auto" w:val="clear"/>
          </w:tcPr>
          <w:p w:rsidR="00000000" w:rsidDel="00000000" w:rsidP="00000000" w:rsidRDefault="00000000" w:rsidRPr="00000000" w14:paraId="00000900">
            <w:pPr>
              <w:spacing w:after="0" w:lineRule="auto"/>
              <w:rPr/>
            </w:pPr>
            <w:r w:rsidDel="00000000" w:rsidR="00000000" w:rsidRPr="00000000">
              <w:rPr>
                <w:rtl w:val="0"/>
              </w:rPr>
              <w:t xml:space="preserve">Líquido en sólido</w:t>
            </w:r>
          </w:p>
        </w:tc>
        <w:tc>
          <w:tcPr>
            <w:shd w:fill="auto" w:val="clear"/>
          </w:tcPr>
          <w:p w:rsidR="00000000" w:rsidDel="00000000" w:rsidP="00000000" w:rsidRDefault="00000000" w:rsidRPr="00000000" w14:paraId="00000901">
            <w:pPr>
              <w:spacing w:after="0" w:lineRule="auto"/>
              <w:rPr/>
            </w:pPr>
            <w:r w:rsidDel="00000000" w:rsidR="00000000" w:rsidRPr="00000000">
              <w:rPr>
                <w:rtl w:val="0"/>
              </w:rPr>
              <w:t xml:space="preserve">Arcilla</w:t>
            </w:r>
          </w:p>
        </w:tc>
      </w:tr>
      <w:tr>
        <w:tc>
          <w:tcPr>
            <w:shd w:fill="auto" w:val="clear"/>
          </w:tcPr>
          <w:p w:rsidR="00000000" w:rsidDel="00000000" w:rsidP="00000000" w:rsidRDefault="00000000" w:rsidRPr="00000000" w14:paraId="00000902">
            <w:pPr>
              <w:spacing w:after="0" w:lineRule="auto"/>
              <w:rPr/>
            </w:pPr>
            <w:r w:rsidDel="00000000" w:rsidR="00000000" w:rsidRPr="00000000">
              <w:rPr>
                <w:rtl w:val="0"/>
              </w:rPr>
              <w:t xml:space="preserve">Sólido en sólido</w:t>
            </w:r>
          </w:p>
        </w:tc>
        <w:tc>
          <w:tcPr>
            <w:shd w:fill="auto" w:val="clear"/>
          </w:tcPr>
          <w:p w:rsidR="00000000" w:rsidDel="00000000" w:rsidP="00000000" w:rsidRDefault="00000000" w:rsidRPr="00000000" w14:paraId="00000903">
            <w:pPr>
              <w:spacing w:after="0" w:lineRule="auto"/>
              <w:rPr/>
            </w:pPr>
            <w:r w:rsidDel="00000000" w:rsidR="00000000" w:rsidRPr="00000000">
              <w:rPr>
                <w:rtl w:val="0"/>
              </w:rPr>
              <w:t xml:space="preserve">Aleaciones</w:t>
            </w:r>
          </w:p>
        </w:tc>
      </w:tr>
    </w:tbl>
    <w:p w:rsidR="00000000" w:rsidDel="00000000" w:rsidP="00000000" w:rsidRDefault="00000000" w:rsidRPr="00000000" w14:paraId="00000904">
      <w:pPr>
        <w:rPr/>
      </w:pPr>
      <w:r w:rsidDel="00000000" w:rsidR="00000000" w:rsidRPr="00000000">
        <w:rPr>
          <w:rtl w:val="0"/>
        </w:rPr>
      </w:r>
    </w:p>
    <w:p w:rsidR="00000000" w:rsidDel="00000000" w:rsidP="00000000" w:rsidRDefault="00000000" w:rsidRPr="00000000" w14:paraId="00000905">
      <w:pPr>
        <w:rPr/>
      </w:pPr>
      <w:r w:rsidDel="00000000" w:rsidR="00000000" w:rsidRPr="00000000">
        <w:rPr>
          <w:rtl w:val="0"/>
        </w:rPr>
        <w:t xml:space="preserve">Las soluciones también se pueden clasificar según la cantidad de soluto que contienen, como:</w:t>
      </w:r>
    </w:p>
    <w:p w:rsidR="00000000" w:rsidDel="00000000" w:rsidP="00000000" w:rsidRDefault="00000000" w:rsidRPr="00000000" w14:paraId="00000906">
      <w:pPr>
        <w:keepNext w:val="0"/>
        <w:keepLines w:val="0"/>
        <w:widowControl w:val="1"/>
        <w:numPr>
          <w:ilvl w:val="0"/>
          <w:numId w:val="29"/>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Diluidas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cuando contienen una pequeña cantidad de soluto, con respecto a la cantidad de solvente presente.</w:t>
      </w:r>
    </w:p>
    <w:p w:rsidR="00000000" w:rsidDel="00000000" w:rsidP="00000000" w:rsidRDefault="00000000" w:rsidRPr="00000000" w14:paraId="0000090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08">
      <w:pPr>
        <w:keepNext w:val="0"/>
        <w:keepLines w:val="0"/>
        <w:widowControl w:val="1"/>
        <w:numPr>
          <w:ilvl w:val="0"/>
          <w:numId w:val="29"/>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Saturadas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concentradas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si la cantidad de soluto es la máxima que puede disolver el solvente a una temperatura dada.</w:t>
      </w:r>
    </w:p>
    <w:p w:rsidR="00000000" w:rsidDel="00000000" w:rsidP="00000000" w:rsidRDefault="00000000" w:rsidRPr="00000000" w14:paraId="0000090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0A">
      <w:pPr>
        <w:keepNext w:val="0"/>
        <w:keepLines w:val="0"/>
        <w:widowControl w:val="1"/>
        <w:numPr>
          <w:ilvl w:val="0"/>
          <w:numId w:val="29"/>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Sobresaturadas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si la cantidad de soluto es mayor de la que puede disolver el solvente a una temperatura dada. Este tipo de soluciones se consiguen cuando se logra disolver el soluto por encima de su punto de saturación y son muy inestables, por lo que, frecuentemente, el soluto en exceso tiende a precipitarse al fondo del recipiente.</w:t>
      </w:r>
    </w:p>
    <w:p w:rsidR="00000000" w:rsidDel="00000000" w:rsidP="00000000" w:rsidRDefault="00000000" w:rsidRPr="00000000" w14:paraId="0000090B">
      <w:pPr>
        <w:rPr/>
      </w:pPr>
      <w:r w:rsidDel="00000000" w:rsidR="00000000" w:rsidRPr="00000000">
        <w:rPr>
          <w:rtl w:val="0"/>
        </w:rPr>
      </w:r>
    </w:p>
    <w:p w:rsidR="00000000" w:rsidDel="00000000" w:rsidP="00000000" w:rsidRDefault="00000000" w:rsidRPr="00000000" w14:paraId="0000090C">
      <w:pPr>
        <w:pStyle w:val="Heading3"/>
        <w:numPr>
          <w:ilvl w:val="2"/>
          <w:numId w:val="42"/>
        </w:numPr>
        <w:ind w:left="720" w:hanging="720"/>
        <w:rPr/>
      </w:pPr>
      <w:bookmarkStart w:colFirst="0" w:colLast="0" w:name="_2afmg28" w:id="80"/>
      <w:bookmarkEnd w:id="80"/>
      <w:r w:rsidDel="00000000" w:rsidR="00000000" w:rsidRPr="00000000">
        <w:rPr>
          <w:rtl w:val="0"/>
        </w:rPr>
        <w:t xml:space="preserve">Proceso de disolución</w:t>
      </w:r>
    </w:p>
    <w:p w:rsidR="00000000" w:rsidDel="00000000" w:rsidP="00000000" w:rsidRDefault="00000000" w:rsidRPr="00000000" w14:paraId="0000090D">
      <w:pPr>
        <w:rPr/>
      </w:pPr>
      <w:r w:rsidDel="00000000" w:rsidR="00000000" w:rsidRPr="00000000">
        <w:rPr>
          <w:rtl w:val="0"/>
        </w:rPr>
        <w:t xml:space="preserve">La incorporación de solvente y soluto para dar lugar a una solución, puede llevarse a cabo mediante un proceso químico o un proceso físico. Revisemos:</w:t>
      </w:r>
    </w:p>
    <w:p w:rsidR="00000000" w:rsidDel="00000000" w:rsidP="00000000" w:rsidRDefault="00000000" w:rsidRPr="00000000" w14:paraId="0000090E">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Disolución química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 este caso, ocurre una reacción química entre soluto y solvente. Por ejemplo, cuando el zinc se disuelve en ácido clorhídrico, el primero se ioniza, mientras que el hidrógeno se reduce. Como resultado de esta interacción, las sustancias en solución son diferentes a aquellas que intervinieron originalmente.</w:t>
      </w:r>
    </w:p>
    <w:p w:rsidR="00000000" w:rsidDel="00000000" w:rsidP="00000000" w:rsidRDefault="00000000" w:rsidRPr="00000000" w14:paraId="0000090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10">
      <w:pPr>
        <w:keepNext w:val="0"/>
        <w:keepLines w:val="0"/>
        <w:widowControl w:val="1"/>
        <w:numPr>
          <w:ilvl w:val="0"/>
          <w:numId w:val="3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Disolución física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solvatación</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 este caso no hay transformación de las sustancias involucradas, sino que la incorporación de soluto y solvente se lleva a cabo por fuerzas de atracción intermoleculares, como los puentes de hidrógeno o las interacciones dipolo-dipolo. Si el solvente es el agua, el proceso se denomina hidratación. Por ejemplo, al disolver cloruro de sodio en agua, este se ioniza, dando lugar a dos especies cargadas: el catión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558800" cy="355600"/>
            <wp:effectExtent b="0" l="0" r="0" t="0"/>
            <wp:docPr id="185" name="image161.png"/>
            <a:graphic>
              <a:graphicData uri="http://schemas.openxmlformats.org/drawingml/2006/picture">
                <pic:pic>
                  <pic:nvPicPr>
                    <pic:cNvPr id="0" name="image161.png"/>
                    <pic:cNvPicPr preferRelativeResize="0"/>
                  </pic:nvPicPr>
                  <pic:blipFill>
                    <a:blip r:embed="rId310"/>
                    <a:srcRect b="0" l="0" r="0" t="0"/>
                    <a:stretch>
                      <a:fillRect/>
                    </a:stretch>
                  </pic:blipFill>
                  <pic:spPr>
                    <a:xfrm>
                      <a:off x="0" y="0"/>
                      <a:ext cx="558800" cy="3556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el anión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182" name="image158.png"/>
            <a:graphic>
              <a:graphicData uri="http://schemas.openxmlformats.org/drawingml/2006/picture">
                <pic:pic>
                  <pic:nvPicPr>
                    <pic:cNvPr id="0" name="image158.png"/>
                    <pic:cNvPicPr preferRelativeResize="0"/>
                  </pic:nvPicPr>
                  <pic:blipFill>
                    <a:blip r:embed="rId311"/>
                    <a:srcRect b="0" l="0" r="0" t="0"/>
                    <a:stretch>
                      <a:fillRect/>
                    </a:stretch>
                  </pic:blipFill>
                  <pic:spPr>
                    <a:xfrm>
                      <a:off x="0" y="0"/>
                      <a:ext cx="355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Ambos iones se ven atraídos por los polos de las moléculas de agua, formando una especie de red.</w:t>
      </w:r>
    </w:p>
    <w:p w:rsidR="00000000" w:rsidDel="00000000" w:rsidP="00000000" w:rsidRDefault="00000000" w:rsidRPr="00000000" w14:paraId="00000911">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12">
      <w:pPr>
        <w:pStyle w:val="Heading2"/>
        <w:numPr>
          <w:ilvl w:val="1"/>
          <w:numId w:val="42"/>
        </w:numPr>
        <w:ind w:left="576" w:hanging="576"/>
        <w:rPr/>
      </w:pPr>
      <w:bookmarkStart w:colFirst="0" w:colLast="0" w:name="_pkwqa1" w:id="81"/>
      <w:bookmarkEnd w:id="81"/>
      <w:r w:rsidDel="00000000" w:rsidR="00000000" w:rsidRPr="00000000">
        <w:rPr>
          <w:rtl w:val="0"/>
        </w:rPr>
        <w:t xml:space="preserve">Solubilidad</w:t>
      </w:r>
    </w:p>
    <w:p w:rsidR="00000000" w:rsidDel="00000000" w:rsidP="00000000" w:rsidRDefault="00000000" w:rsidRPr="00000000" w14:paraId="00000913">
      <w:pPr>
        <w:rPr/>
      </w:pPr>
      <w:r w:rsidDel="00000000" w:rsidR="00000000" w:rsidRPr="00000000">
        <w:rPr>
          <w:rtl w:val="0"/>
        </w:rPr>
        <w:t xml:space="preserve">Existe un límite para la cantidad máxima de soluto soluble en un determinado solvente. A este valor que limita la cantidad de soluto que se puede disolver en determinada cantidad de solvente se le conoce como </w:t>
      </w:r>
      <w:r w:rsidDel="00000000" w:rsidR="00000000" w:rsidRPr="00000000">
        <w:rPr>
          <w:b w:val="1"/>
          <w:rtl w:val="0"/>
        </w:rPr>
        <w:t xml:space="preserve">solubilidad</w:t>
      </w:r>
      <w:r w:rsidDel="00000000" w:rsidR="00000000" w:rsidRPr="00000000">
        <w:rPr>
          <w:rtl w:val="0"/>
        </w:rPr>
        <w:t xml:space="preserve">, y se define como </w:t>
      </w:r>
      <w:r w:rsidDel="00000000" w:rsidR="00000000" w:rsidRPr="00000000">
        <w:rPr>
          <w:b w:val="1"/>
          <w:rtl w:val="0"/>
        </w:rPr>
        <w:t xml:space="preserve">la máxima cantidad de un soluto</w:t>
      </w:r>
      <w:r w:rsidDel="00000000" w:rsidR="00000000" w:rsidRPr="00000000">
        <w:rPr>
          <w:rtl w:val="0"/>
        </w:rPr>
        <w:t xml:space="preserve"> </w:t>
      </w:r>
      <w:r w:rsidDel="00000000" w:rsidR="00000000" w:rsidRPr="00000000">
        <w:rPr>
          <w:b w:val="1"/>
          <w:rtl w:val="0"/>
        </w:rPr>
        <w:t xml:space="preserve">que puede disolverse en una cantidad dada de un solvente, a una temperatura determinada</w:t>
      </w:r>
      <w:r w:rsidDel="00000000" w:rsidR="00000000" w:rsidRPr="00000000">
        <w:rPr>
          <w:rtl w:val="0"/>
        </w:rPr>
        <w:t xml:space="preserve">.</w:t>
      </w:r>
    </w:p>
    <w:p w:rsidR="00000000" w:rsidDel="00000000" w:rsidP="00000000" w:rsidRDefault="00000000" w:rsidRPr="00000000" w14:paraId="00000914">
      <w:pPr>
        <w:rPr/>
      </w:pPr>
      <w:r w:rsidDel="00000000" w:rsidR="00000000" w:rsidRPr="00000000">
        <w:rPr>
          <w:rtl w:val="0"/>
        </w:rPr>
        <w:t xml:space="preserve">Por ejemplo, la solubilidad del cloruro de sodio en agua a 20 °C es de </w:t>
      </w:r>
      <w:r w:rsidDel="00000000" w:rsidR="00000000" w:rsidRPr="00000000">
        <w:rPr>
          <w:sz w:val="36.66666666666667"/>
          <w:szCs w:val="36.66666666666667"/>
          <w:vertAlign w:val="subscript"/>
        </w:rPr>
        <w:drawing>
          <wp:inline distB="0" distT="0" distL="114300" distR="114300">
            <wp:extent cx="736600" cy="279400"/>
            <wp:effectExtent b="0" l="0" r="0" t="0"/>
            <wp:docPr id="193" name="image169.png"/>
            <a:graphic>
              <a:graphicData uri="http://schemas.openxmlformats.org/drawingml/2006/picture">
                <pic:pic>
                  <pic:nvPicPr>
                    <pic:cNvPr id="0" name="image169.png"/>
                    <pic:cNvPicPr preferRelativeResize="0"/>
                  </pic:nvPicPr>
                  <pic:blipFill>
                    <a:blip r:embed="rId312"/>
                    <a:srcRect b="0" l="0" r="0" t="0"/>
                    <a:stretch>
                      <a:fillRect/>
                    </a:stretch>
                  </pic:blipFill>
                  <pic:spPr>
                    <a:xfrm>
                      <a:off x="0" y="0"/>
                      <a:ext cx="736600" cy="279400"/>
                    </a:xfrm>
                    <a:prstGeom prst="rect"/>
                    <a:ln/>
                  </pic:spPr>
                </pic:pic>
              </a:graphicData>
            </a:graphic>
          </wp:inline>
        </w:drawing>
      </w:r>
      <w:r w:rsidDel="00000000" w:rsidR="00000000" w:rsidRPr="00000000">
        <w:rPr>
          <w:rtl w:val="0"/>
        </w:rPr>
        <w:t xml:space="preserve">solución, lo que significa que a esta temperatura, un litro de agua puede contener como máximo, 311 g de NaCl.</w:t>
      </w:r>
    </w:p>
    <w:p w:rsidR="00000000" w:rsidDel="00000000" w:rsidP="00000000" w:rsidRDefault="00000000" w:rsidRPr="00000000" w14:paraId="00000915">
      <w:pPr>
        <w:rPr/>
      </w:pPr>
      <w:r w:rsidDel="00000000" w:rsidR="00000000" w:rsidRPr="00000000">
        <w:rPr>
          <w:rtl w:val="0"/>
        </w:rPr>
      </w:r>
    </w:p>
    <w:p w:rsidR="00000000" w:rsidDel="00000000" w:rsidP="00000000" w:rsidRDefault="00000000" w:rsidRPr="00000000" w14:paraId="00000916">
      <w:pPr>
        <w:pStyle w:val="Heading3"/>
        <w:numPr>
          <w:ilvl w:val="2"/>
          <w:numId w:val="42"/>
        </w:numPr>
        <w:ind w:left="720" w:hanging="720"/>
        <w:rPr/>
      </w:pPr>
      <w:bookmarkStart w:colFirst="0" w:colLast="0" w:name="_39kk8xu" w:id="82"/>
      <w:bookmarkEnd w:id="82"/>
      <w:r w:rsidDel="00000000" w:rsidR="00000000" w:rsidRPr="00000000">
        <w:rPr>
          <w:rtl w:val="0"/>
        </w:rPr>
        <w:t xml:space="preserve">Factores que determinan la solubilidad</w:t>
      </w:r>
    </w:p>
    <w:p w:rsidR="00000000" w:rsidDel="00000000" w:rsidP="00000000" w:rsidRDefault="00000000" w:rsidRPr="00000000" w14:paraId="00000917">
      <w:pPr>
        <w:rPr/>
      </w:pPr>
      <w:r w:rsidDel="00000000" w:rsidR="00000000" w:rsidRPr="00000000">
        <w:rPr>
          <w:rtl w:val="0"/>
        </w:rPr>
        <w:t xml:space="preserve">La cantidad de soluto que puede disolverse en una cantidad dada de solvente, depende de los siguientes factores:</w:t>
      </w:r>
    </w:p>
    <w:p w:rsidR="00000000" w:rsidDel="00000000" w:rsidP="00000000" w:rsidRDefault="00000000" w:rsidRPr="00000000" w14:paraId="00000918">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1"/>
          <w:smallCaps w:val="0"/>
          <w:strike w:val="0"/>
          <w:color w:val="000000"/>
          <w:sz w:val="24"/>
          <w:szCs w:val="24"/>
          <w:u w:val="none"/>
          <w:shd w:fill="auto" w:val="clear"/>
          <w:vertAlign w:val="baseline"/>
          <w:rtl w:val="0"/>
        </w:rPr>
        <w:t xml:space="preserve">Naturaleza del soluto y del solvente.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Una regla muy citada en química es: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lo semejante disuelve lo semejante</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 otras palabras, la solubilidad es mayor entre sustancias cuyas moléculas sean análogas, eléctrica y estructuralmente. Cuando existe semejanza en las propiedades eléctricas de soluto y solvente, las fuerzas intermoleculares son intensas, propiciando la disolución de una en otra. De acuerdo con esto, en el agua, que es una molécula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polar</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pueden disolver solutos polares, como alcohol, acetona y sales inorgánicas. Así mismo, la gasolina, debido al carácter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apolar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 sus moléculas, disuelve solutos apolares como aceite, resinas y algunos polímeros.</w:t>
      </w:r>
    </w:p>
    <w:p w:rsidR="00000000" w:rsidDel="00000000" w:rsidP="00000000" w:rsidRDefault="00000000" w:rsidRPr="00000000" w14:paraId="0000091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1A">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1"/>
          <w:smallCaps w:val="0"/>
          <w:strike w:val="0"/>
          <w:color w:val="000000"/>
          <w:sz w:val="24"/>
          <w:szCs w:val="24"/>
          <w:u w:val="none"/>
          <w:shd w:fill="auto" w:val="clear"/>
          <w:vertAlign w:val="baseline"/>
          <w:rtl w:val="0"/>
        </w:rPr>
        <w:t xml:space="preserve">Temperatura</w:t>
      </w:r>
      <w:r w:rsidDel="00000000" w:rsidR="00000000" w:rsidRPr="00000000">
        <w:rPr>
          <w:rtl w:val="0"/>
        </w:rPr>
      </w:r>
    </w:p>
    <w:p w:rsidR="00000000" w:rsidDel="00000000" w:rsidP="00000000" w:rsidRDefault="00000000" w:rsidRPr="00000000" w14:paraId="000009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general, puede decirse que a mayor temperatura, mayor solubilidad. Así, es frecuente usar el efecto de la temperatura para obtener soluciones sobresaturadas. Sin embargo, esta regla no se cumple, todas las situaciones. Por ejemplo, la solubilidad de los gases suele disminuir al aumentar la temperatura de la solución, pues, al poseer mayor energía cinética, las moléculas del gas tienden a volatilizarse. De la misma manera, algunas sustancias como el carbonato de litio (Li</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son menos solubles al aumentar la temperatura.</w:t>
      </w:r>
    </w:p>
    <w:p w:rsidR="00000000" w:rsidDel="00000000" w:rsidP="00000000" w:rsidRDefault="00000000" w:rsidRPr="00000000" w14:paraId="000009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1D">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1"/>
          <w:smallCaps w:val="0"/>
          <w:strike w:val="0"/>
          <w:color w:val="000000"/>
          <w:sz w:val="24"/>
          <w:szCs w:val="24"/>
          <w:u w:val="none"/>
          <w:shd w:fill="auto" w:val="clear"/>
          <w:vertAlign w:val="baseline"/>
          <w:rtl w:val="0"/>
        </w:rPr>
        <w:t xml:space="preserve">Presión</w:t>
      </w:r>
      <w:r w:rsidDel="00000000" w:rsidR="00000000" w:rsidRPr="00000000">
        <w:rPr>
          <w:rtl w:val="0"/>
        </w:rPr>
      </w:r>
    </w:p>
    <w:p w:rsidR="00000000" w:rsidDel="00000000" w:rsidP="00000000" w:rsidRDefault="00000000" w:rsidRPr="00000000" w14:paraId="000009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presión no afecta demasiado la solubilidad de sólidos y líquidos, mientras que tiene un efecto determinante en la de los gases. Un aumento en la presión produce un aumento de la solubilidad de gases en líquidos. Esta relación es de proporcionalidad directa. Por ejemplo, cuando se destapa una gaseosa, la presión disminuye, por lo que el gas carbónico disuelto en ella escapa en forma de pequeñas burbujas.</w:t>
      </w:r>
    </w:p>
    <w:p w:rsidR="00000000" w:rsidDel="00000000" w:rsidP="00000000" w:rsidRDefault="00000000" w:rsidRPr="00000000" w14:paraId="000009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20">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1"/>
          <w:smallCaps w:val="0"/>
          <w:strike w:val="0"/>
          <w:color w:val="000000"/>
          <w:sz w:val="24"/>
          <w:szCs w:val="24"/>
          <w:u w:val="none"/>
          <w:shd w:fill="auto" w:val="clear"/>
          <w:vertAlign w:val="baseline"/>
          <w:rtl w:val="0"/>
        </w:rPr>
        <w:t xml:space="preserve">Estado de subdivisión </w:t>
      </w:r>
      <w:r w:rsidDel="00000000" w:rsidR="00000000" w:rsidRPr="00000000">
        <w:rPr>
          <w:rtl w:val="0"/>
        </w:rPr>
      </w:r>
    </w:p>
    <w:p w:rsidR="00000000" w:rsidDel="00000000" w:rsidP="00000000" w:rsidRDefault="00000000" w:rsidRPr="00000000" w14:paraId="0000092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Este factor tiene especial importancia en la disolución de sustancias sólidas en solventes líquidos, ya que, cuanto más finamente dividido se encuentre el sólido, mayor superficie de contacto existirá entre las moléculas del soluto y el solvente. Con ello, se aumenta la eficacia de la solvatación. Es por eso que en algunas situaciones la trituración de los solutos facilita bastante la disolución.</w:t>
      </w:r>
    </w:p>
    <w:p w:rsidR="00000000" w:rsidDel="00000000" w:rsidP="00000000" w:rsidRDefault="00000000" w:rsidRPr="00000000" w14:paraId="00000922">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23">
      <w:pPr>
        <w:pStyle w:val="Heading2"/>
        <w:numPr>
          <w:ilvl w:val="1"/>
          <w:numId w:val="42"/>
        </w:numPr>
        <w:ind w:left="576" w:hanging="576"/>
        <w:rPr/>
      </w:pPr>
      <w:bookmarkStart w:colFirst="0" w:colLast="0" w:name="_1opuj5n" w:id="83"/>
      <w:bookmarkEnd w:id="83"/>
      <w:r w:rsidDel="00000000" w:rsidR="00000000" w:rsidRPr="00000000">
        <w:rPr>
          <w:rtl w:val="0"/>
        </w:rPr>
        <w:t xml:space="preserve">La concentración de las soluciones</w:t>
      </w:r>
    </w:p>
    <w:p w:rsidR="00000000" w:rsidDel="00000000" w:rsidP="00000000" w:rsidRDefault="00000000" w:rsidRPr="00000000" w14:paraId="00000924">
      <w:pPr>
        <w:rPr/>
      </w:pPr>
      <w:r w:rsidDel="00000000" w:rsidR="00000000" w:rsidRPr="00000000">
        <w:rPr>
          <w:rtl w:val="0"/>
        </w:rPr>
        <w:t xml:space="preserve">De acuerdo con la cantidad de soluto presente, tendremos soluciones diluidas, saturadas y sobresaturadas. Si bien podemos diferenciar una solución concentrada de una diluida, no podemos determinar exactamente qué tan concentrada o diluida está. A continuación veremos cómo se cuantifica la cantidad de soluto presente en una solución, a través del concepto de concentración.</w:t>
      </w:r>
    </w:p>
    <w:p w:rsidR="00000000" w:rsidDel="00000000" w:rsidP="00000000" w:rsidRDefault="00000000" w:rsidRPr="00000000" w14:paraId="00000925">
      <w:pPr>
        <w:rPr/>
      </w:pPr>
      <w:r w:rsidDel="00000000" w:rsidR="00000000" w:rsidRPr="00000000">
        <w:rPr>
          <w:rtl w:val="0"/>
        </w:rPr>
      </w:r>
    </w:p>
    <w:p w:rsidR="00000000" w:rsidDel="00000000" w:rsidP="00000000" w:rsidRDefault="00000000" w:rsidRPr="00000000" w14:paraId="00000926">
      <w:pPr>
        <w:pStyle w:val="Heading3"/>
        <w:numPr>
          <w:ilvl w:val="2"/>
          <w:numId w:val="42"/>
        </w:numPr>
        <w:ind w:left="720" w:hanging="720"/>
        <w:rPr/>
      </w:pPr>
      <w:bookmarkStart w:colFirst="0" w:colLast="0" w:name="_48pi1tg" w:id="84"/>
      <w:bookmarkEnd w:id="84"/>
      <w:r w:rsidDel="00000000" w:rsidR="00000000" w:rsidRPr="00000000">
        <w:rPr>
          <w:rtl w:val="0"/>
        </w:rPr>
        <w:t xml:space="preserve">Definición de concentración</w:t>
      </w:r>
    </w:p>
    <w:p w:rsidR="00000000" w:rsidDel="00000000" w:rsidP="00000000" w:rsidRDefault="00000000" w:rsidRPr="00000000" w14:paraId="00000927">
      <w:pPr>
        <w:rPr/>
      </w:pPr>
      <w:r w:rsidDel="00000000" w:rsidR="00000000" w:rsidRPr="00000000">
        <w:rPr>
          <w:rtl w:val="0"/>
        </w:rPr>
        <w:t xml:space="preserve">La concentración de una solución expresa la </w:t>
      </w:r>
      <w:r w:rsidDel="00000000" w:rsidR="00000000" w:rsidRPr="00000000">
        <w:rPr>
          <w:b w:val="1"/>
          <w:rtl w:val="0"/>
        </w:rPr>
        <w:t xml:space="preserve">cantidad de soluto presente en una cantidad dada de solvente o de solución</w:t>
      </w:r>
      <w:r w:rsidDel="00000000" w:rsidR="00000000" w:rsidRPr="00000000">
        <w:rPr>
          <w:rtl w:val="0"/>
        </w:rPr>
        <w:t xml:space="preserve">. En términos cuantitativos, esto es, la relación o proporción matemática entre la cantidad de soluto y la cantidad de solvente o, entre soluto y solución. Esta relación suele expresarse en porcentaje.</w:t>
      </w:r>
    </w:p>
    <w:p w:rsidR="00000000" w:rsidDel="00000000" w:rsidP="00000000" w:rsidRDefault="00000000" w:rsidRPr="00000000" w14:paraId="00000928">
      <w:pPr>
        <w:rPr/>
      </w:pPr>
      <w:r w:rsidDel="00000000" w:rsidR="00000000" w:rsidRPr="00000000">
        <w:rPr>
          <w:rtl w:val="0"/>
        </w:rPr>
      </w:r>
    </w:p>
    <w:p w:rsidR="00000000" w:rsidDel="00000000" w:rsidP="00000000" w:rsidRDefault="00000000" w:rsidRPr="00000000" w14:paraId="00000929">
      <w:pPr>
        <w:pStyle w:val="Heading4"/>
        <w:numPr>
          <w:ilvl w:val="3"/>
          <w:numId w:val="42"/>
        </w:numPr>
        <w:ind w:left="864" w:hanging="864"/>
        <w:rPr/>
      </w:pPr>
      <w:bookmarkStart w:colFirst="0" w:colLast="0" w:name="_2nusc19" w:id="85"/>
      <w:bookmarkEnd w:id="85"/>
      <w:r w:rsidDel="00000000" w:rsidR="00000000" w:rsidRPr="00000000">
        <w:rPr>
          <w:rtl w:val="0"/>
        </w:rPr>
        <w:t xml:space="preserve">Unidades de concentración</w:t>
      </w:r>
    </w:p>
    <w:p w:rsidR="00000000" w:rsidDel="00000000" w:rsidP="00000000" w:rsidRDefault="00000000" w:rsidRPr="00000000" w14:paraId="0000092A">
      <w:pPr>
        <w:rPr/>
      </w:pPr>
      <w:r w:rsidDel="00000000" w:rsidR="00000000" w:rsidRPr="00000000">
        <w:rPr>
          <w:rtl w:val="0"/>
        </w:rPr>
      </w:r>
    </w:p>
    <w:p w:rsidR="00000000" w:rsidDel="00000000" w:rsidP="00000000" w:rsidRDefault="00000000" w:rsidRPr="00000000" w14:paraId="0000092B">
      <w:pPr>
        <w:pStyle w:val="Heading5"/>
        <w:numPr>
          <w:ilvl w:val="4"/>
          <w:numId w:val="42"/>
        </w:numPr>
        <w:ind w:left="1008" w:hanging="1008"/>
        <w:rPr/>
      </w:pPr>
      <w:bookmarkStart w:colFirst="0" w:colLast="0" w:name="_1302m92" w:id="86"/>
      <w:bookmarkEnd w:id="86"/>
      <w:r w:rsidDel="00000000" w:rsidR="00000000" w:rsidRPr="00000000">
        <w:rPr>
          <w:rtl w:val="0"/>
        </w:rPr>
        <w:t xml:space="preserve">Unidades físicas</w:t>
      </w:r>
    </w:p>
    <w:p w:rsidR="00000000" w:rsidDel="00000000" w:rsidP="00000000" w:rsidRDefault="00000000" w:rsidRPr="00000000" w14:paraId="0000092C">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Porcentaje referido a la masa</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relaciona la masa del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soluto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 gramos, presente en una cantidad dada de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solución</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Teniendo en cuenta que el resultado se expresa como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porcentaje de soluto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 cantidad patrón de solución suele tomarse como 100 g. La siguiente expresión resume estos conceptos:</w:t>
      </w:r>
    </w:p>
    <w:p w:rsidR="00000000" w:rsidDel="00000000" w:rsidP="00000000" w:rsidRDefault="00000000" w:rsidRPr="00000000" w14:paraId="0000092D">
      <w:pPr>
        <w:rPr/>
      </w:pPr>
      <w:r w:rsidDel="00000000" w:rsidR="00000000" w:rsidRPr="00000000">
        <w:rPr>
          <w:sz w:val="36.66666666666667"/>
          <w:szCs w:val="36.66666666666667"/>
          <w:vertAlign w:val="subscript"/>
        </w:rPr>
        <w:drawing>
          <wp:inline distB="0" distT="0" distL="114300" distR="114300">
            <wp:extent cx="5029200" cy="1270000"/>
            <wp:effectExtent b="0" l="0" r="0" t="0"/>
            <wp:docPr id="189" name="image164.png"/>
            <a:graphic>
              <a:graphicData uri="http://schemas.openxmlformats.org/drawingml/2006/picture">
                <pic:pic>
                  <pic:nvPicPr>
                    <pic:cNvPr id="0" name="image164.png"/>
                    <pic:cNvPicPr preferRelativeResize="0"/>
                  </pic:nvPicPr>
                  <pic:blipFill>
                    <a:blip r:embed="rId313"/>
                    <a:srcRect b="0" l="0" r="0" t="0"/>
                    <a:stretch>
                      <a:fillRect/>
                    </a:stretch>
                  </pic:blipFill>
                  <pic:spPr>
                    <a:xfrm>
                      <a:off x="0" y="0"/>
                      <a:ext cx="5029200" cy="1270000"/>
                    </a:xfrm>
                    <a:prstGeom prst="rect"/>
                    <a:ln/>
                  </pic:spPr>
                </pic:pic>
              </a:graphicData>
            </a:graphic>
          </wp:inline>
        </w:drawing>
      </w:r>
      <w:r w:rsidDel="00000000" w:rsidR="00000000" w:rsidRPr="00000000">
        <w:rPr>
          <w:rtl w:val="0"/>
        </w:rPr>
      </w:r>
    </w:p>
    <w:p w:rsidR="00000000" w:rsidDel="00000000" w:rsidP="00000000" w:rsidRDefault="00000000" w:rsidRPr="00000000" w14:paraId="0000092E">
      <w:pPr>
        <w:rPr/>
      </w:pPr>
      <w:r w:rsidDel="00000000" w:rsidR="00000000" w:rsidRPr="00000000">
        <w:rPr>
          <w:rtl w:val="0"/>
        </w:rPr>
        <w:t xml:space="preserve">Los gramos se simbolizan con la letra g minúscula y la unidad física porcentaje en peso o masa se representa con la letra p minúscula, slash y la letra p minúscula.</w:t>
      </w:r>
    </w:p>
    <w:p w:rsidR="00000000" w:rsidDel="00000000" w:rsidP="00000000" w:rsidRDefault="00000000" w:rsidRPr="00000000" w14:paraId="0000092F">
      <w:pPr>
        <w:rPr/>
      </w:pPr>
      <w:r w:rsidDel="00000000" w:rsidR="00000000" w:rsidRPr="00000000">
        <w:rPr>
          <w:rtl w:val="0"/>
        </w:rPr>
        <w:t xml:space="preserve">Por ejemplo, si se disuelven 10 g de NaCl en 90 g de agua, ¿cuál es el porcentaje en masa de la sal?</w:t>
      </w:r>
    </w:p>
    <w:p w:rsidR="00000000" w:rsidDel="00000000" w:rsidP="00000000" w:rsidRDefault="00000000" w:rsidRPr="00000000" w14:paraId="00000930">
      <w:pPr>
        <w:rPr/>
      </w:pPr>
      <w:r w:rsidDel="00000000" w:rsidR="00000000" w:rsidRPr="00000000">
        <w:rPr>
          <w:rtl w:val="0"/>
        </w:rPr>
        <w:t xml:space="preserve">Primero se calcula la masa de la solución:</w:t>
      </w:r>
    </w:p>
    <w:p w:rsidR="00000000" w:rsidDel="00000000" w:rsidP="00000000" w:rsidRDefault="00000000" w:rsidRPr="00000000" w14:paraId="00000931">
      <w:pPr>
        <w:rPr/>
      </w:pPr>
      <w:r w:rsidDel="00000000" w:rsidR="00000000" w:rsidRPr="00000000">
        <w:rPr>
          <w:rtl w:val="0"/>
        </w:rPr>
        <w:t xml:space="preserve">10 g de NaCl 1 90 g de agua 5 100 g de solución.</w:t>
      </w:r>
    </w:p>
    <w:p w:rsidR="00000000" w:rsidDel="00000000" w:rsidP="00000000" w:rsidRDefault="00000000" w:rsidRPr="00000000" w14:paraId="00000932">
      <w:pPr>
        <w:rPr/>
      </w:pPr>
      <w:r w:rsidDel="00000000" w:rsidR="00000000" w:rsidRPr="00000000">
        <w:rPr>
          <w:rtl w:val="0"/>
        </w:rPr>
        <w:t xml:space="preserve">Luego remplazamos en la fórmula:</w:t>
      </w:r>
    </w:p>
    <w:p w:rsidR="00000000" w:rsidDel="00000000" w:rsidP="00000000" w:rsidRDefault="00000000" w:rsidRPr="00000000" w14:paraId="00000933">
      <w:pPr>
        <w:rPr/>
      </w:pPr>
      <w:r w:rsidDel="00000000" w:rsidR="00000000" w:rsidRPr="00000000">
        <w:rPr>
          <w:sz w:val="36.66666666666667"/>
          <w:szCs w:val="36.66666666666667"/>
          <w:vertAlign w:val="subscript"/>
        </w:rPr>
        <w:drawing>
          <wp:inline distB="0" distT="0" distL="114300" distR="114300">
            <wp:extent cx="4940300" cy="635000"/>
            <wp:effectExtent b="0" l="0" r="0" t="0"/>
            <wp:docPr id="170" name="image146.png"/>
            <a:graphic>
              <a:graphicData uri="http://schemas.openxmlformats.org/drawingml/2006/picture">
                <pic:pic>
                  <pic:nvPicPr>
                    <pic:cNvPr id="0" name="image146.png"/>
                    <pic:cNvPicPr preferRelativeResize="0"/>
                  </pic:nvPicPr>
                  <pic:blipFill>
                    <a:blip r:embed="rId314"/>
                    <a:srcRect b="0" l="0" r="0" t="0"/>
                    <a:stretch>
                      <a:fillRect/>
                    </a:stretch>
                  </pic:blipFill>
                  <pic:spPr>
                    <a:xfrm>
                      <a:off x="0" y="0"/>
                      <a:ext cx="49403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3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Porcentaje referido al volumen</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refiere al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volumen de soluto</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 ml, presente en cada 100 ml de solución. La expresión que utilizamos para calcularlo es:</w:t>
      </w:r>
    </w:p>
    <w:p w:rsidR="00000000" w:rsidDel="00000000" w:rsidP="00000000" w:rsidRDefault="00000000" w:rsidRPr="00000000" w14:paraId="00000935">
      <w:pPr>
        <w:rPr/>
      </w:pPr>
      <w:r w:rsidDel="00000000" w:rsidR="00000000" w:rsidRPr="00000000">
        <w:rPr>
          <w:sz w:val="36.66666666666667"/>
          <w:szCs w:val="36.66666666666667"/>
          <w:vertAlign w:val="subscript"/>
        </w:rPr>
        <w:drawing>
          <wp:inline distB="0" distT="0" distL="114300" distR="114300">
            <wp:extent cx="5765800" cy="1193800"/>
            <wp:effectExtent b="0" l="0" r="0" t="0"/>
            <wp:docPr id="166" name="image137.png"/>
            <a:graphic>
              <a:graphicData uri="http://schemas.openxmlformats.org/drawingml/2006/picture">
                <pic:pic>
                  <pic:nvPicPr>
                    <pic:cNvPr id="0" name="image137.png"/>
                    <pic:cNvPicPr preferRelativeResize="0"/>
                  </pic:nvPicPr>
                  <pic:blipFill>
                    <a:blip r:embed="rId315"/>
                    <a:srcRect b="0" l="0" r="0" t="0"/>
                    <a:stretch>
                      <a:fillRect/>
                    </a:stretch>
                  </pic:blipFill>
                  <pic:spPr>
                    <a:xfrm>
                      <a:off x="0" y="0"/>
                      <a:ext cx="5765800" cy="1193800"/>
                    </a:xfrm>
                    <a:prstGeom prst="rect"/>
                    <a:ln/>
                  </pic:spPr>
                </pic:pic>
              </a:graphicData>
            </a:graphic>
          </wp:inline>
        </w:drawing>
      </w:r>
      <w:r w:rsidDel="00000000" w:rsidR="00000000" w:rsidRPr="00000000">
        <w:rPr>
          <w:rtl w:val="0"/>
        </w:rPr>
        <w:t xml:space="preserve">Para simbolizar porcentaje volumen sobre volumen, se escribe el símbolo de porcentaje seguido de la letra v un slash  con otra letra v.</w:t>
      </w:r>
    </w:p>
    <w:p w:rsidR="00000000" w:rsidDel="00000000" w:rsidP="00000000" w:rsidRDefault="00000000" w:rsidRPr="00000000" w14:paraId="00000936">
      <w:pPr>
        <w:rPr/>
      </w:pPr>
      <w:r w:rsidDel="00000000" w:rsidR="00000000" w:rsidRPr="00000000">
        <w:rPr>
          <w:rtl w:val="0"/>
        </w:rPr>
      </w:r>
    </w:p>
    <w:p w:rsidR="00000000" w:rsidDel="00000000" w:rsidP="00000000" w:rsidRDefault="00000000" w:rsidRPr="00000000" w14:paraId="00000937">
      <w:pPr>
        <w:rPr/>
      </w:pPr>
      <w:r w:rsidDel="00000000" w:rsidR="00000000" w:rsidRPr="00000000">
        <w:rPr>
          <w:rtl w:val="0"/>
        </w:rPr>
        <w:t xml:space="preserve">Por ejemplo, ¿cuántos ml de ácido sulfúrico (H</w:t>
      </w:r>
      <w:r w:rsidDel="00000000" w:rsidR="00000000" w:rsidRPr="00000000">
        <w:rPr>
          <w:vertAlign w:val="subscript"/>
          <w:rtl w:val="0"/>
        </w:rPr>
        <w:t xml:space="preserve">2</w:t>
      </w:r>
      <w:r w:rsidDel="00000000" w:rsidR="00000000" w:rsidRPr="00000000">
        <w:rPr>
          <w:rtl w:val="0"/>
        </w:rPr>
        <w:t xml:space="preserve">SO</w:t>
      </w:r>
      <w:r w:rsidDel="00000000" w:rsidR="00000000" w:rsidRPr="00000000">
        <w:rPr>
          <w:vertAlign w:val="subscript"/>
          <w:rtl w:val="0"/>
        </w:rPr>
        <w:t xml:space="preserve">4</w:t>
      </w:r>
      <w:r w:rsidDel="00000000" w:rsidR="00000000" w:rsidRPr="00000000">
        <w:rPr>
          <w:rtl w:val="0"/>
        </w:rPr>
        <w:t xml:space="preserve">) hay en 300 ml de una solución al 20% en volumen?</w:t>
      </w:r>
    </w:p>
    <w:p w:rsidR="00000000" w:rsidDel="00000000" w:rsidP="00000000" w:rsidRDefault="00000000" w:rsidRPr="00000000" w14:paraId="00000938">
      <w:pPr>
        <w:rPr/>
      </w:pPr>
      <w:r w:rsidDel="00000000" w:rsidR="00000000" w:rsidRPr="00000000">
        <w:rPr>
          <w:rtl w:val="0"/>
        </w:rPr>
        <w:t xml:space="preserve">Una solución al 20% de H</w:t>
      </w:r>
      <w:r w:rsidDel="00000000" w:rsidR="00000000" w:rsidRPr="00000000">
        <w:rPr>
          <w:vertAlign w:val="subscript"/>
          <w:rtl w:val="0"/>
        </w:rPr>
        <w:t xml:space="preserve">2</w:t>
      </w:r>
      <w:r w:rsidDel="00000000" w:rsidR="00000000" w:rsidRPr="00000000">
        <w:rPr>
          <w:rtl w:val="0"/>
        </w:rPr>
        <w:t xml:space="preserve">SO</w:t>
      </w:r>
      <w:r w:rsidDel="00000000" w:rsidR="00000000" w:rsidRPr="00000000">
        <w:rPr>
          <w:vertAlign w:val="subscript"/>
          <w:rtl w:val="0"/>
        </w:rPr>
        <w:t xml:space="preserve">4</w:t>
      </w:r>
      <w:r w:rsidDel="00000000" w:rsidR="00000000" w:rsidRPr="00000000">
        <w:rPr>
          <w:rtl w:val="0"/>
        </w:rPr>
        <w:t xml:space="preserve"> significa que, por cada 100 ml de solución se tienen 20 ml de H</w:t>
      </w:r>
      <w:r w:rsidDel="00000000" w:rsidR="00000000" w:rsidRPr="00000000">
        <w:rPr>
          <w:vertAlign w:val="subscript"/>
          <w:rtl w:val="0"/>
        </w:rPr>
        <w:t xml:space="preserve">2</w:t>
      </w:r>
      <w:r w:rsidDel="00000000" w:rsidR="00000000" w:rsidRPr="00000000">
        <w:rPr>
          <w:rtl w:val="0"/>
        </w:rPr>
        <w:t xml:space="preserve">SO</w:t>
      </w:r>
      <w:r w:rsidDel="00000000" w:rsidR="00000000" w:rsidRPr="00000000">
        <w:rPr>
          <w:vertAlign w:val="subscript"/>
          <w:rtl w:val="0"/>
        </w:rPr>
        <w:t xml:space="preserve">4</w:t>
      </w:r>
      <w:r w:rsidDel="00000000" w:rsidR="00000000" w:rsidRPr="00000000">
        <w:rPr>
          <w:rtl w:val="0"/>
        </w:rPr>
        <w:t xml:space="preserve">. Por tanto, si tenemos 300 ml de solución tendremos 60 ml de H</w:t>
      </w:r>
      <w:r w:rsidDel="00000000" w:rsidR="00000000" w:rsidRPr="00000000">
        <w:rPr>
          <w:vertAlign w:val="subscript"/>
          <w:rtl w:val="0"/>
        </w:rPr>
        <w:t xml:space="preserve">2</w:t>
      </w:r>
      <w:r w:rsidDel="00000000" w:rsidR="00000000" w:rsidRPr="00000000">
        <w:rPr>
          <w:rtl w:val="0"/>
        </w:rPr>
        <w:t xml:space="preserve">SO</w:t>
      </w:r>
      <w:r w:rsidDel="00000000" w:rsidR="00000000" w:rsidRPr="00000000">
        <w:rPr>
          <w:vertAlign w:val="subscript"/>
          <w:rtl w:val="0"/>
        </w:rPr>
        <w:t xml:space="preserve">4</w:t>
      </w:r>
      <w:r w:rsidDel="00000000" w:rsidR="00000000" w:rsidRPr="00000000">
        <w:rPr>
          <w:rtl w:val="0"/>
        </w:rPr>
        <w:t xml:space="preserve">, según la siguiente operación:</w:t>
      </w:r>
    </w:p>
    <w:p w:rsidR="00000000" w:rsidDel="00000000" w:rsidP="00000000" w:rsidRDefault="00000000" w:rsidRPr="00000000" w14:paraId="00000939">
      <w:pPr>
        <w:rPr/>
      </w:pPr>
      <w:r w:rsidDel="00000000" w:rsidR="00000000" w:rsidRPr="00000000">
        <w:rPr>
          <w:rtl w:val="0"/>
        </w:rPr>
      </w:r>
    </w:p>
    <w:p w:rsidR="00000000" w:rsidDel="00000000" w:rsidP="00000000" w:rsidRDefault="00000000" w:rsidRPr="00000000" w14:paraId="0000093A">
      <w:pPr>
        <w:rPr/>
      </w:pPr>
      <w:r w:rsidDel="00000000" w:rsidR="00000000" w:rsidRPr="00000000">
        <w:rPr>
          <w:sz w:val="36.66666666666667"/>
          <w:szCs w:val="36.66666666666667"/>
          <w:vertAlign w:val="subscript"/>
        </w:rPr>
        <w:drawing>
          <wp:inline distB="0" distT="0" distL="114300" distR="114300">
            <wp:extent cx="5029200" cy="558800"/>
            <wp:effectExtent b="0" l="0" r="0" t="0"/>
            <wp:docPr id="178" name="image156.png"/>
            <a:graphic>
              <a:graphicData uri="http://schemas.openxmlformats.org/drawingml/2006/picture">
                <pic:pic>
                  <pic:nvPicPr>
                    <pic:cNvPr id="0" name="image156.png"/>
                    <pic:cNvPicPr preferRelativeResize="0"/>
                  </pic:nvPicPr>
                  <pic:blipFill>
                    <a:blip r:embed="rId316"/>
                    <a:srcRect b="0" l="0" r="0" t="0"/>
                    <a:stretch>
                      <a:fillRect/>
                    </a:stretch>
                  </pic:blipFill>
                  <pic:spPr>
                    <a:xfrm>
                      <a:off x="0" y="0"/>
                      <a:ext cx="50292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93B">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Porcentaje masa-volumen</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representa la masa de soluto (en g) por cada 100 ml de solución. Se puede calcular según la expresión:</w:t>
      </w:r>
    </w:p>
    <w:p w:rsidR="00000000" w:rsidDel="00000000" w:rsidP="00000000" w:rsidRDefault="00000000" w:rsidRPr="00000000" w14:paraId="0000093C">
      <w:pPr>
        <w:rPr/>
      </w:pPr>
      <w:r w:rsidDel="00000000" w:rsidR="00000000" w:rsidRPr="00000000">
        <w:rPr>
          <w:sz w:val="36.66666666666667"/>
          <w:szCs w:val="36.66666666666667"/>
          <w:vertAlign w:val="subscript"/>
        </w:rPr>
        <w:drawing>
          <wp:inline distB="0" distT="0" distL="114300" distR="114300">
            <wp:extent cx="4114800" cy="1193800"/>
            <wp:effectExtent b="0" l="0" r="0" t="0"/>
            <wp:docPr id="174" name="image152.png"/>
            <a:graphic>
              <a:graphicData uri="http://schemas.openxmlformats.org/drawingml/2006/picture">
                <pic:pic>
                  <pic:nvPicPr>
                    <pic:cNvPr id="0" name="image152.png"/>
                    <pic:cNvPicPr preferRelativeResize="0"/>
                  </pic:nvPicPr>
                  <pic:blipFill>
                    <a:blip r:embed="rId317"/>
                    <a:srcRect b="0" l="0" r="0" t="0"/>
                    <a:stretch>
                      <a:fillRect/>
                    </a:stretch>
                  </pic:blipFill>
                  <pic:spPr>
                    <a:xfrm>
                      <a:off x="0" y="0"/>
                      <a:ext cx="41148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93D">
      <w:pPr>
        <w:rPr/>
      </w:pPr>
      <w:r w:rsidDel="00000000" w:rsidR="00000000" w:rsidRPr="00000000">
        <w:rPr>
          <w:rtl w:val="0"/>
        </w:rPr>
        <w:t xml:space="preserve">Por ejemplo, ¿cuál es el porcentaje p/v de una solución que contiene 20 gramos de KOH en 250 ml de solución? La información anterior nos indica que 250 ml de solución contienen 20 g de KOH. Por tanto, en 100 ml de solución habrá:</w:t>
      </w:r>
    </w:p>
    <w:p w:rsidR="00000000" w:rsidDel="00000000" w:rsidP="00000000" w:rsidRDefault="00000000" w:rsidRPr="00000000" w14:paraId="0000093E">
      <w:pPr>
        <w:rPr/>
      </w:pPr>
      <w:r w:rsidDel="00000000" w:rsidR="00000000" w:rsidRPr="00000000">
        <w:rPr>
          <w:sz w:val="36.66666666666667"/>
          <w:szCs w:val="36.66666666666667"/>
          <w:vertAlign w:val="subscript"/>
        </w:rPr>
        <w:drawing>
          <wp:inline distB="0" distT="0" distL="114300" distR="114300">
            <wp:extent cx="2921000" cy="1473200"/>
            <wp:effectExtent b="0" l="0" r="0" t="0"/>
            <wp:docPr id="159" name="image148.png"/>
            <a:graphic>
              <a:graphicData uri="http://schemas.openxmlformats.org/drawingml/2006/picture">
                <pic:pic>
                  <pic:nvPicPr>
                    <pic:cNvPr id="0" name="image148.png"/>
                    <pic:cNvPicPr preferRelativeResize="0"/>
                  </pic:nvPicPr>
                  <pic:blipFill>
                    <a:blip r:embed="rId318"/>
                    <a:srcRect b="0" l="0" r="0" t="0"/>
                    <a:stretch>
                      <a:fillRect/>
                    </a:stretch>
                  </pic:blipFill>
                  <pic:spPr>
                    <a:xfrm>
                      <a:off x="0" y="0"/>
                      <a:ext cx="2921000" cy="1473200"/>
                    </a:xfrm>
                    <a:prstGeom prst="rect"/>
                    <a:ln/>
                  </pic:spPr>
                </pic:pic>
              </a:graphicData>
            </a:graphic>
          </wp:inline>
        </w:drawing>
      </w:r>
      <w:r w:rsidDel="00000000" w:rsidR="00000000" w:rsidRPr="00000000">
        <w:rPr>
          <w:rtl w:val="0"/>
        </w:rPr>
      </w:r>
    </w:p>
    <w:p w:rsidR="00000000" w:rsidDel="00000000" w:rsidP="00000000" w:rsidRDefault="00000000" w:rsidRPr="00000000" w14:paraId="0000093F">
      <w:pPr>
        <w:rPr/>
      </w:pPr>
      <w:r w:rsidDel="00000000" w:rsidR="00000000" w:rsidRPr="00000000">
        <w:rPr>
          <w:rtl w:val="0"/>
        </w:rPr>
        <w:t xml:space="preserve">De donde, se obtiene que la cantidad de KO H presente equivale al 8%.</w:t>
      </w:r>
    </w:p>
    <w:p w:rsidR="00000000" w:rsidDel="00000000" w:rsidP="00000000" w:rsidRDefault="00000000" w:rsidRPr="00000000" w14:paraId="0000094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Partes por millón (ppm)</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representa con las letras minúsculas p, p y m. Para medir algunas concentraciones muy pequeñas, por ejemplo, las partículas contaminantes que eliminan los automotores o la cantidad de cloro o flúor presentes en el agua potable, se utiliza una unidad de concentración denominada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partes por millón</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(ppm)</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que mide las partes de soluto presentes en un millón de partes de solución. Para soluciones sólidas se utilizan, por lo regular, las unidades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635000" cy="279400"/>
            <wp:effectExtent b="0" l="0" r="0" t="0"/>
            <wp:docPr id="156" name="image151.png"/>
            <a:graphic>
              <a:graphicData uri="http://schemas.openxmlformats.org/drawingml/2006/picture">
                <pic:pic>
                  <pic:nvPicPr>
                    <pic:cNvPr id="0" name="image151.png"/>
                    <pic:cNvPicPr preferRelativeResize="0"/>
                  </pic:nvPicPr>
                  <pic:blipFill>
                    <a:blip r:embed="rId319"/>
                    <a:srcRect b="0" l="0" r="0" t="0"/>
                    <a:stretch>
                      <a:fillRect/>
                    </a:stretch>
                  </pic:blipFill>
                  <pic:spPr>
                    <a:xfrm>
                      <a:off x="0" y="0"/>
                      <a:ext cx="6350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para soluciones líquidas,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635000" cy="355600"/>
            <wp:effectExtent b="0" l="0" r="0" t="0"/>
            <wp:docPr id="234" name="image208.png"/>
            <a:graphic>
              <a:graphicData uri="http://schemas.openxmlformats.org/drawingml/2006/picture">
                <pic:pic>
                  <pic:nvPicPr>
                    <pic:cNvPr id="0" name="image208.png"/>
                    <pic:cNvPicPr preferRelativeResize="0"/>
                  </pic:nvPicPr>
                  <pic:blipFill>
                    <a:blip r:embed="rId320"/>
                    <a:srcRect b="0" l="0" r="0" t="0"/>
                    <a:stretch>
                      <a:fillRect/>
                    </a:stretch>
                  </pic:blipFill>
                  <pic:spPr>
                    <a:xfrm>
                      <a:off x="0" y="0"/>
                      <a:ext cx="6350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941">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siguiente expresión, permite calcular las partes por millón:</w:t>
      </w:r>
    </w:p>
    <w:p w:rsidR="00000000" w:rsidDel="00000000" w:rsidP="00000000" w:rsidRDefault="00000000" w:rsidRPr="00000000" w14:paraId="00000942">
      <w:pPr>
        <w:rPr/>
      </w:pPr>
      <w:r w:rsidDel="00000000" w:rsidR="00000000" w:rsidRPr="00000000">
        <w:rPr>
          <w:rtl w:val="0"/>
        </w:rPr>
      </w:r>
    </w:p>
    <w:p w:rsidR="00000000" w:rsidDel="00000000" w:rsidP="00000000" w:rsidRDefault="00000000" w:rsidRPr="00000000" w14:paraId="00000943">
      <w:pPr>
        <w:rPr/>
      </w:pPr>
      <w:r w:rsidDel="00000000" w:rsidR="00000000" w:rsidRPr="00000000">
        <w:rPr>
          <w:sz w:val="36.66666666666667"/>
          <w:szCs w:val="36.66666666666667"/>
          <w:vertAlign w:val="subscript"/>
        </w:rPr>
        <w:drawing>
          <wp:inline distB="0" distT="0" distL="114300" distR="114300">
            <wp:extent cx="2108200" cy="1828800"/>
            <wp:effectExtent b="0" l="0" r="0" t="0"/>
            <wp:docPr id="223" name="image195.png"/>
            <a:graphic>
              <a:graphicData uri="http://schemas.openxmlformats.org/drawingml/2006/picture">
                <pic:pic>
                  <pic:nvPicPr>
                    <pic:cNvPr id="0" name="image195.png"/>
                    <pic:cNvPicPr preferRelativeResize="0"/>
                  </pic:nvPicPr>
                  <pic:blipFill>
                    <a:blip r:embed="rId321"/>
                    <a:srcRect b="0" l="0" r="0" t="0"/>
                    <a:stretch>
                      <a:fillRect/>
                    </a:stretch>
                  </pic:blipFill>
                  <pic:spPr>
                    <a:xfrm>
                      <a:off x="0" y="0"/>
                      <a:ext cx="2108200"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944">
      <w:pPr>
        <w:rPr/>
      </w:pPr>
      <w:r w:rsidDel="00000000" w:rsidR="00000000" w:rsidRPr="00000000">
        <w:rPr>
          <w:rtl w:val="0"/>
        </w:rPr>
        <w:t xml:space="preserve">Por ejemplo, ¿cuál será la concentración, en ppm, de una muestra de 350 ml de solución de fluoruro de sodio en agua, que contiene 0,00070 g de esta sal disuelta? </w:t>
      </w:r>
    </w:p>
    <w:p w:rsidR="00000000" w:rsidDel="00000000" w:rsidP="00000000" w:rsidRDefault="00000000" w:rsidRPr="00000000" w14:paraId="00000945">
      <w:pPr>
        <w:rPr/>
      </w:pPr>
      <w:r w:rsidDel="00000000" w:rsidR="00000000" w:rsidRPr="00000000">
        <w:rPr>
          <w:rtl w:val="0"/>
        </w:rPr>
        <w:t xml:space="preserve">Primero se hace la conversión a las unidades requeridas en la fórmula: 350 ml =0,350 L de solución, y 0,00070 g = 0,70 mg.</w:t>
      </w:r>
    </w:p>
    <w:p w:rsidR="00000000" w:rsidDel="00000000" w:rsidP="00000000" w:rsidRDefault="00000000" w:rsidRPr="00000000" w14:paraId="00000946">
      <w:pPr>
        <w:rPr/>
      </w:pPr>
      <w:r w:rsidDel="00000000" w:rsidR="00000000" w:rsidRPr="00000000">
        <w:rPr>
          <w:rtl w:val="0"/>
        </w:rPr>
        <w:t xml:space="preserve">Luego se aplica la fórmula:</w:t>
      </w:r>
    </w:p>
    <w:p w:rsidR="00000000" w:rsidDel="00000000" w:rsidP="00000000" w:rsidRDefault="00000000" w:rsidRPr="00000000" w14:paraId="00000947">
      <w:pPr>
        <w:rPr/>
      </w:pPr>
      <w:r w:rsidDel="00000000" w:rsidR="00000000" w:rsidRPr="00000000">
        <w:rPr>
          <w:sz w:val="36.66666666666667"/>
          <w:szCs w:val="36.66666666666667"/>
          <w:vertAlign w:val="subscript"/>
        </w:rPr>
        <w:drawing>
          <wp:inline distB="0" distT="0" distL="114300" distR="114300">
            <wp:extent cx="2641600" cy="1092200"/>
            <wp:effectExtent b="0" l="0" r="0" t="0"/>
            <wp:docPr id="219" name="image196.png"/>
            <a:graphic>
              <a:graphicData uri="http://schemas.openxmlformats.org/drawingml/2006/picture">
                <pic:pic>
                  <pic:nvPicPr>
                    <pic:cNvPr id="0" name="image196.png"/>
                    <pic:cNvPicPr preferRelativeResize="0"/>
                  </pic:nvPicPr>
                  <pic:blipFill>
                    <a:blip r:embed="rId322"/>
                    <a:srcRect b="0" l="0" r="0" t="0"/>
                    <a:stretch>
                      <a:fillRect/>
                    </a:stretch>
                  </pic:blipFill>
                  <pic:spPr>
                    <a:xfrm>
                      <a:off x="0" y="0"/>
                      <a:ext cx="2641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948">
      <w:pPr>
        <w:rPr/>
      </w:pPr>
      <w:r w:rsidDel="00000000" w:rsidR="00000000" w:rsidRPr="00000000">
        <w:rPr>
          <w:rtl w:val="0"/>
        </w:rPr>
        <w:t xml:space="preserve">La solución contiene 2 ppm de NaF, que es equivalente a 2 mg por litro de solución.</w:t>
      </w:r>
    </w:p>
    <w:p w:rsidR="00000000" w:rsidDel="00000000" w:rsidP="00000000" w:rsidRDefault="00000000" w:rsidRPr="00000000" w14:paraId="00000949">
      <w:pPr>
        <w:rPr/>
      </w:pPr>
      <w:r w:rsidDel="00000000" w:rsidR="00000000" w:rsidRPr="00000000">
        <w:rPr>
          <w:rtl w:val="0"/>
        </w:rPr>
      </w:r>
    </w:p>
    <w:p w:rsidR="00000000" w:rsidDel="00000000" w:rsidP="00000000" w:rsidRDefault="00000000" w:rsidRPr="00000000" w14:paraId="0000094A">
      <w:pPr>
        <w:pStyle w:val="Heading5"/>
        <w:numPr>
          <w:ilvl w:val="4"/>
          <w:numId w:val="42"/>
        </w:numPr>
        <w:ind w:left="1008" w:hanging="1008"/>
        <w:rPr/>
      </w:pPr>
      <w:bookmarkStart w:colFirst="0" w:colLast="0" w:name="_3mzq4wv" w:id="87"/>
      <w:bookmarkEnd w:id="87"/>
      <w:r w:rsidDel="00000000" w:rsidR="00000000" w:rsidRPr="00000000">
        <w:rPr>
          <w:rtl w:val="0"/>
        </w:rPr>
        <w:t xml:space="preserve">Unidades químicas</w:t>
      </w:r>
    </w:p>
    <w:p w:rsidR="00000000" w:rsidDel="00000000" w:rsidP="00000000" w:rsidRDefault="00000000" w:rsidRPr="00000000" w14:paraId="0000094B">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Molaridad (M)</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representa con la letra M mayúscula, es la forma más usual de expresar la concentración de una solución. Se define como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el número de moles de soluto disueltos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en un litro de solución</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Alternativamente, se puede expresar como milimoles de soluto disueltos en ml de solución. Matemáticamente se expresa así:</w:t>
      </w:r>
    </w:p>
    <w:p w:rsidR="00000000" w:rsidDel="00000000" w:rsidP="00000000" w:rsidRDefault="00000000" w:rsidRPr="00000000" w14:paraId="0000094C">
      <w:pPr>
        <w:rPr/>
      </w:pPr>
      <w:r w:rsidDel="00000000" w:rsidR="00000000" w:rsidRPr="00000000">
        <w:rPr>
          <w:sz w:val="36.66666666666667"/>
          <w:szCs w:val="36.66666666666667"/>
          <w:vertAlign w:val="subscript"/>
        </w:rPr>
        <w:drawing>
          <wp:inline distB="0" distT="0" distL="114300" distR="114300">
            <wp:extent cx="2844800" cy="1549400"/>
            <wp:effectExtent b="0" l="0" r="0" t="0"/>
            <wp:docPr id="231" name="image207.png"/>
            <a:graphic>
              <a:graphicData uri="http://schemas.openxmlformats.org/drawingml/2006/picture">
                <pic:pic>
                  <pic:nvPicPr>
                    <pic:cNvPr id="0" name="image207.png"/>
                    <pic:cNvPicPr preferRelativeResize="0"/>
                  </pic:nvPicPr>
                  <pic:blipFill>
                    <a:blip r:embed="rId323"/>
                    <a:srcRect b="0" l="0" r="0" t="0"/>
                    <a:stretch>
                      <a:fillRect/>
                    </a:stretch>
                  </pic:blipFill>
                  <pic:spPr>
                    <a:xfrm>
                      <a:off x="0" y="0"/>
                      <a:ext cx="28448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94D">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Molalidad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m</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 representa con la letra m minúscula, indica la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cantidad de moles de soluto presentes en un kg (1.000 g) de solvente</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Cuando el solvente es agua, y debido a que la densidad de esta es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558800" cy="279400"/>
            <wp:effectExtent b="0" l="0" r="0" t="0"/>
            <wp:docPr id="227" name="image194.png"/>
            <a:graphic>
              <a:graphicData uri="http://schemas.openxmlformats.org/drawingml/2006/picture">
                <pic:pic>
                  <pic:nvPicPr>
                    <pic:cNvPr id="0" name="image194.png"/>
                    <pic:cNvPicPr preferRelativeResize="0"/>
                  </pic:nvPicPr>
                  <pic:blipFill>
                    <a:blip r:embed="rId324"/>
                    <a:srcRect b="0" l="0" r="0" t="0"/>
                    <a:stretch>
                      <a:fillRect/>
                    </a:stretch>
                  </pic:blipFill>
                  <pic:spPr>
                    <a:xfrm>
                      <a:off x="0" y="0"/>
                      <a:ext cx="5588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1 kg de agua equivale a un litro. La molalidad se calcula mediante la expresión:</w:t>
      </w:r>
    </w:p>
    <w:p w:rsidR="00000000" w:rsidDel="00000000" w:rsidP="00000000" w:rsidRDefault="00000000" w:rsidRPr="00000000" w14:paraId="0000094E">
      <w:pPr>
        <w:ind w:left="360" w:firstLine="0"/>
        <w:rPr>
          <w:b w:val="1"/>
        </w:rPr>
      </w:pPr>
      <w:r w:rsidDel="00000000" w:rsidR="00000000" w:rsidRPr="00000000">
        <w:rPr>
          <w:sz w:val="36.66666666666667"/>
          <w:szCs w:val="36.66666666666667"/>
          <w:vertAlign w:val="subscript"/>
        </w:rPr>
        <w:drawing>
          <wp:inline distB="0" distT="0" distL="114300" distR="114300">
            <wp:extent cx="2743200" cy="1549400"/>
            <wp:effectExtent b="0" l="0" r="0" t="0"/>
            <wp:docPr id="207" name="image178.png"/>
            <a:graphic>
              <a:graphicData uri="http://schemas.openxmlformats.org/drawingml/2006/picture">
                <pic:pic>
                  <pic:nvPicPr>
                    <pic:cNvPr id="0" name="image178.png"/>
                    <pic:cNvPicPr preferRelativeResize="0"/>
                  </pic:nvPicPr>
                  <pic:blipFill>
                    <a:blip r:embed="rId325"/>
                    <a:srcRect b="0" l="0" r="0" t="0"/>
                    <a:stretch>
                      <a:fillRect/>
                    </a:stretch>
                  </pic:blipFill>
                  <pic:spPr>
                    <a:xfrm>
                      <a:off x="0" y="0"/>
                      <a:ext cx="27432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94F">
      <w:pPr>
        <w:ind w:left="360" w:firstLine="0"/>
        <w:rPr>
          <w:b w:val="1"/>
        </w:rPr>
      </w:pPr>
      <w:r w:rsidDel="00000000" w:rsidR="00000000" w:rsidRPr="00000000">
        <w:rPr>
          <w:rtl w:val="0"/>
        </w:rPr>
      </w:r>
    </w:p>
    <w:p w:rsidR="00000000" w:rsidDel="00000000" w:rsidP="00000000" w:rsidRDefault="00000000" w:rsidRPr="00000000" w14:paraId="0000095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Normalidad (N):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se representa con la letra N mayúscula, se relaciona el número de equivalentes gramo o equivalentes químicos de un soluto con la cantidad de solución, en litros. Se expresa como:</w:t>
      </w:r>
    </w:p>
    <w:p w:rsidR="00000000" w:rsidDel="00000000" w:rsidP="00000000" w:rsidRDefault="00000000" w:rsidRPr="00000000" w14:paraId="000009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5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5029200" cy="736600"/>
            <wp:effectExtent b="0" l="0" r="0" t="0"/>
            <wp:docPr id="203" name="image86.png"/>
            <a:graphic>
              <a:graphicData uri="http://schemas.openxmlformats.org/drawingml/2006/picture">
                <pic:pic>
                  <pic:nvPicPr>
                    <pic:cNvPr id="0" name="image86.png"/>
                    <pic:cNvPicPr preferRelativeResize="0"/>
                  </pic:nvPicPr>
                  <pic:blipFill>
                    <a:blip r:embed="rId326"/>
                    <a:srcRect b="0" l="0" r="0" t="0"/>
                    <a:stretch>
                      <a:fillRect/>
                    </a:stretch>
                  </pic:blipFill>
                  <pic:spPr>
                    <a:xfrm>
                      <a:off x="0" y="0"/>
                      <a:ext cx="50292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5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concepto de equivalente gramo o equivalente químico ha sido desarrollado especialmente para referirse a ácidos y bases. Así, un equivalente gramo es la masa de sustancia (ácido o base) capaz de producir un mol de iones</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914400" cy="279400"/>
            <wp:effectExtent b="0" l="0" r="0" t="0"/>
            <wp:docPr id="215" name="image187.png"/>
            <a:graphic>
              <a:graphicData uri="http://schemas.openxmlformats.org/drawingml/2006/picture">
                <pic:pic>
                  <pic:nvPicPr>
                    <pic:cNvPr id="0" name="image187.png"/>
                    <pic:cNvPicPr preferRelativeResize="0"/>
                  </pic:nvPicPr>
                  <pic:blipFill>
                    <a:blip r:embed="rId327"/>
                    <a:srcRect b="0" l="0" r="0" t="0"/>
                    <a:stretch>
                      <a:fillRect/>
                    </a:stretch>
                  </pic:blipFill>
                  <pic:spPr>
                    <a:xfrm>
                      <a:off x="0" y="0"/>
                      <a:ext cx="914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según el caso. Para pasar de moles a gramos se emplean las masas moleculares de las sustancias involucradas. Por ejemplo, un mol de HCl, cuyo peso molecular es 36,5 g, se ioniza para producir un mol de</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211" name="image182.png"/>
            <a:graphic>
              <a:graphicData uri="http://schemas.openxmlformats.org/drawingml/2006/picture">
                <pic:pic>
                  <pic:nvPicPr>
                    <pic:cNvPr id="0" name="image182.png"/>
                    <pic:cNvPicPr preferRelativeResize="0"/>
                  </pic:nvPicPr>
                  <pic:blipFill>
                    <a:blip r:embed="rId328"/>
                    <a:srcRect b="0" l="0" r="0" t="0"/>
                    <a:stretch>
                      <a:fillRect/>
                    </a:stretch>
                  </pic:blipFill>
                  <pic:spPr>
                    <a:xfrm>
                      <a:off x="0" y="0"/>
                      <a:ext cx="355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por tanto, el peso de un equivalente gramo (abreviado con las letras minúsculas p e q g) de HCl es 36,5 g. En el caso de ácidos o bases que generan más de un mol de</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914400" cy="279400"/>
            <wp:effectExtent b="0" l="0" r="0" t="0"/>
            <wp:docPr id="198" name="image249.png"/>
            <a:graphic>
              <a:graphicData uri="http://schemas.openxmlformats.org/drawingml/2006/picture">
                <pic:pic>
                  <pic:nvPicPr>
                    <pic:cNvPr id="0" name="image249.png"/>
                    <pic:cNvPicPr preferRelativeResize="0"/>
                  </pic:nvPicPr>
                  <pic:blipFill>
                    <a:blip r:embed="rId329"/>
                    <a:srcRect b="0" l="0" r="0" t="0"/>
                    <a:stretch>
                      <a:fillRect/>
                    </a:stretch>
                  </pic:blipFill>
                  <pic:spPr>
                    <a:xfrm>
                      <a:off x="0" y="0"/>
                      <a:ext cx="914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como por ejemplo, el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o el Al(O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el peso de un equivalente en gramo. Se calcula así:</w:t>
      </w:r>
    </w:p>
    <w:p w:rsidR="00000000" w:rsidDel="00000000" w:rsidP="00000000" w:rsidRDefault="00000000" w:rsidRPr="00000000" w14:paraId="000009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5029200" cy="1651000"/>
            <wp:effectExtent b="0" l="0" r="0" t="0"/>
            <wp:docPr id="122" name="image96.png"/>
            <a:graphic>
              <a:graphicData uri="http://schemas.openxmlformats.org/drawingml/2006/picture">
                <pic:pic>
                  <pic:nvPicPr>
                    <pic:cNvPr id="0" name="image96.png"/>
                    <pic:cNvPicPr preferRelativeResize="0"/>
                  </pic:nvPicPr>
                  <pic:blipFill>
                    <a:blip r:embed="rId330"/>
                    <a:srcRect b="0" l="0" r="0" t="0"/>
                    <a:stretch>
                      <a:fillRect/>
                    </a:stretch>
                  </pic:blipFill>
                  <pic:spPr>
                    <a:xfrm>
                      <a:off x="0" y="0"/>
                      <a:ext cx="50292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9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57">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cuanto al hidróxido de aluminio, 1 p eqg es igual a 26 g, que es la tercera parte de su masa molecular. Dado que un ácido y una base reaccionan, a través de la neutralización mutua de los iones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914400" cy="279400"/>
            <wp:effectExtent b="0" l="0" r="0" t="0"/>
            <wp:docPr id="120" name="image249.png"/>
            <a:graphic>
              <a:graphicData uri="http://schemas.openxmlformats.org/drawingml/2006/picture">
                <pic:pic>
                  <pic:nvPicPr>
                    <pic:cNvPr id="0" name="image249.png"/>
                    <pic:cNvPicPr preferRelativeResize="0"/>
                  </pic:nvPicPr>
                  <pic:blipFill>
                    <a:blip r:embed="rId329"/>
                    <a:srcRect b="0" l="0" r="0" t="0"/>
                    <a:stretch>
                      <a:fillRect/>
                    </a:stretch>
                  </pic:blipFill>
                  <pic:spPr>
                    <a:xfrm>
                      <a:off x="0" y="0"/>
                      <a:ext cx="9144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para producir las sales correspondientes y agua; el concepto de equivalente también se aplica para las sales.</w:t>
      </w:r>
    </w:p>
    <w:p w:rsidR="00000000" w:rsidDel="00000000" w:rsidP="00000000" w:rsidRDefault="00000000" w:rsidRPr="00000000" w14:paraId="00000958">
      <w:pPr>
        <w:rPr/>
      </w:pPr>
      <w:r w:rsidDel="00000000" w:rsidR="00000000" w:rsidRPr="00000000">
        <w:rPr>
          <w:rtl w:val="0"/>
        </w:rPr>
      </w:r>
    </w:p>
    <w:p w:rsidR="00000000" w:rsidDel="00000000" w:rsidP="00000000" w:rsidRDefault="00000000" w:rsidRPr="00000000" w14:paraId="00000959">
      <w:pPr>
        <w:rPr>
          <w:b w:val="1"/>
        </w:rPr>
      </w:pPr>
      <w:r w:rsidDel="00000000" w:rsidR="00000000" w:rsidRPr="00000000">
        <w:rPr>
          <w:b w:val="1"/>
          <w:rtl w:val="0"/>
        </w:rPr>
        <w:t xml:space="preserve">EJEMPLOS:</w:t>
      </w:r>
    </w:p>
    <w:p w:rsidR="00000000" w:rsidDel="00000000" w:rsidP="00000000" w:rsidRDefault="00000000" w:rsidRPr="00000000" w14:paraId="0000095A">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Si se disuelven 10 g de potasa cáustica (KOH) en 450 ml de agua, ¿cuál es la concentración molal de la solución?</w:t>
      </w:r>
    </w:p>
    <w:p w:rsidR="00000000" w:rsidDel="00000000" w:rsidP="00000000" w:rsidRDefault="00000000" w:rsidRPr="00000000" w14:paraId="0000095B">
      <w:pPr>
        <w:rPr>
          <w:b w:val="1"/>
        </w:rPr>
      </w:pPr>
      <w:r w:rsidDel="00000000" w:rsidR="00000000" w:rsidRPr="00000000">
        <w:rPr>
          <w:rtl w:val="0"/>
        </w:rPr>
        <w:t xml:space="preserve">De la expresión </w:t>
      </w:r>
      <w:r w:rsidDel="00000000" w:rsidR="00000000" w:rsidRPr="00000000">
        <w:rPr>
          <w:sz w:val="36.66666666666667"/>
          <w:szCs w:val="36.66666666666667"/>
          <w:vertAlign w:val="subscript"/>
        </w:rPr>
        <w:drawing>
          <wp:inline distB="0" distT="0" distL="114300" distR="114300">
            <wp:extent cx="1549400" cy="635000"/>
            <wp:effectExtent b="0" l="0" r="0" t="0"/>
            <wp:docPr id="106" name="image90.png"/>
            <a:graphic>
              <a:graphicData uri="http://schemas.openxmlformats.org/drawingml/2006/picture">
                <pic:pic>
                  <pic:nvPicPr>
                    <pic:cNvPr id="0" name="image90.png"/>
                    <pic:cNvPicPr preferRelativeResize="0"/>
                  </pic:nvPicPr>
                  <pic:blipFill>
                    <a:blip r:embed="rId331"/>
                    <a:srcRect b="0" l="0" r="0" t="0"/>
                    <a:stretch>
                      <a:fillRect/>
                    </a:stretch>
                  </pic:blipFill>
                  <pic:spPr>
                    <a:xfrm>
                      <a:off x="0" y="0"/>
                      <a:ext cx="1549400" cy="635000"/>
                    </a:xfrm>
                    <a:prstGeom prst="rect"/>
                    <a:ln/>
                  </pic:spPr>
                </pic:pic>
              </a:graphicData>
            </a:graphic>
          </wp:inline>
        </w:drawing>
      </w:r>
      <w:r w:rsidDel="00000000" w:rsidR="00000000" w:rsidRPr="00000000">
        <w:rPr>
          <w:rtl w:val="0"/>
        </w:rPr>
        <w:t xml:space="preserve">, conocemos solamente la cantidad de solvente, la cual está expresada en unidades de volumen. Siendo la densidad del agua 1,0 g/ml, podemos decir que los 450 ml de agua equivalen a 450 g de la misma, que equivalen a 0,450 kg. Calculemos ahora la cantidad de moles de KOH presentes en la solución: Si un mol de KOH equivale a 56 g, entonces, los 10 g de KOH contendrán:</w:t>
      </w:r>
      <w:r w:rsidDel="00000000" w:rsidR="00000000" w:rsidRPr="00000000">
        <w:rPr>
          <w:rtl w:val="0"/>
        </w:rPr>
      </w:r>
    </w:p>
    <w:p w:rsidR="00000000" w:rsidDel="00000000" w:rsidP="00000000" w:rsidRDefault="00000000" w:rsidRPr="00000000" w14:paraId="0000095C">
      <w:pPr>
        <w:rPr/>
      </w:pPr>
      <w:r w:rsidDel="00000000" w:rsidR="00000000" w:rsidRPr="00000000">
        <w:rPr>
          <w:sz w:val="36.66666666666667"/>
          <w:szCs w:val="36.66666666666667"/>
          <w:vertAlign w:val="subscript"/>
        </w:rPr>
        <w:drawing>
          <wp:inline distB="0" distT="0" distL="114300" distR="114300">
            <wp:extent cx="4749800" cy="736600"/>
            <wp:effectExtent b="0" l="0" r="0" t="0"/>
            <wp:docPr id="102" name="image81.png"/>
            <a:graphic>
              <a:graphicData uri="http://schemas.openxmlformats.org/drawingml/2006/picture">
                <pic:pic>
                  <pic:nvPicPr>
                    <pic:cNvPr id="0" name="image81.png"/>
                    <pic:cNvPicPr preferRelativeResize="0"/>
                  </pic:nvPicPr>
                  <pic:blipFill>
                    <a:blip r:embed="rId332"/>
                    <a:srcRect b="0" l="0" r="0" t="0"/>
                    <a:stretch>
                      <a:fillRect/>
                    </a:stretch>
                  </pic:blipFill>
                  <pic:spPr>
                    <a:xfrm>
                      <a:off x="0" y="0"/>
                      <a:ext cx="47498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5D">
      <w:pPr>
        <w:rPr/>
      </w:pPr>
      <w:r w:rsidDel="00000000" w:rsidR="00000000" w:rsidRPr="00000000">
        <w:rPr>
          <w:rtl w:val="0"/>
        </w:rPr>
        <w:t xml:space="preserve">Ahora sí podemos aplicar la fórmula, para obtener la molalidad:</w:t>
      </w:r>
    </w:p>
    <w:p w:rsidR="00000000" w:rsidDel="00000000" w:rsidP="00000000" w:rsidRDefault="00000000" w:rsidRPr="00000000" w14:paraId="0000095E">
      <w:pPr>
        <w:rPr/>
      </w:pPr>
      <w:r w:rsidDel="00000000" w:rsidR="00000000" w:rsidRPr="00000000">
        <w:rPr>
          <w:sz w:val="36.66666666666667"/>
          <w:szCs w:val="36.66666666666667"/>
          <w:vertAlign w:val="subscript"/>
        </w:rPr>
        <w:drawing>
          <wp:inline distB="0" distT="0" distL="114300" distR="114300">
            <wp:extent cx="4851400" cy="736600"/>
            <wp:effectExtent b="0" l="0" r="0" t="0"/>
            <wp:docPr id="114" name="image95.png"/>
            <a:graphic>
              <a:graphicData uri="http://schemas.openxmlformats.org/drawingml/2006/picture">
                <pic:pic>
                  <pic:nvPicPr>
                    <pic:cNvPr id="0" name="image95.png"/>
                    <pic:cNvPicPr preferRelativeResize="0"/>
                  </pic:nvPicPr>
                  <pic:blipFill>
                    <a:blip r:embed="rId333"/>
                    <a:srcRect b="0" l="0" r="0" t="0"/>
                    <a:stretch>
                      <a:fillRect/>
                    </a:stretch>
                  </pic:blipFill>
                  <pic:spPr>
                    <a:xfrm>
                      <a:off x="0" y="0"/>
                      <a:ext cx="48514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5F">
      <w:pPr>
        <w:rPr/>
      </w:pPr>
      <w:r w:rsidDel="00000000" w:rsidR="00000000" w:rsidRPr="00000000">
        <w:rPr>
          <w:rtl w:val="0"/>
        </w:rPr>
      </w:r>
    </w:p>
    <w:p w:rsidR="00000000" w:rsidDel="00000000" w:rsidP="00000000" w:rsidRDefault="00000000" w:rsidRPr="00000000" w14:paraId="00000960">
      <w:pPr>
        <w:rPr/>
      </w:pPr>
      <w:r w:rsidDel="00000000" w:rsidR="00000000" w:rsidRPr="00000000">
        <w:rPr>
          <w:rtl w:val="0"/>
        </w:rPr>
        <w:t xml:space="preserve">Como es fácil comprobar, a partir de la expresión de molalidad se pueden realizar cálculos sobre el número de moles o kg de soluto, así como g de solvente.</w:t>
      </w:r>
    </w:p>
    <w:p w:rsidR="00000000" w:rsidDel="00000000" w:rsidP="00000000" w:rsidRDefault="00000000" w:rsidRPr="00000000" w14:paraId="00000961">
      <w:pPr>
        <w:rPr/>
      </w:pPr>
      <w:r w:rsidDel="00000000" w:rsidR="00000000" w:rsidRPr="00000000">
        <w:rPr>
          <w:rtl w:val="0"/>
        </w:rPr>
        <w:t xml:space="preserve">Un punto muy importante de aclarar es que al preparar una solución molal debemos agregar en el recipiente, primero la masa o volumen indicado de solvente y luego, en pequeñas adiciones, la totalidad del soluto. Caso contrario, se hace al preparar una solución molar, en donde, primero se coloca en el recipiente adecuado la totalidad del soluto y luego en pequeñas adiciones se deposita el solvente, hasta completar el volumen de solución previamente determinado.</w:t>
      </w:r>
    </w:p>
    <w:p w:rsidR="00000000" w:rsidDel="00000000" w:rsidP="00000000" w:rsidRDefault="00000000" w:rsidRPr="00000000" w14:paraId="00000962">
      <w:pPr>
        <w:rPr/>
      </w:pPr>
      <w:r w:rsidDel="00000000" w:rsidR="00000000" w:rsidRPr="00000000">
        <w:rPr>
          <w:rtl w:val="0"/>
        </w:rPr>
      </w:r>
    </w:p>
    <w:p w:rsidR="00000000" w:rsidDel="00000000" w:rsidP="00000000" w:rsidRDefault="00000000" w:rsidRPr="00000000" w14:paraId="00000963">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¿Cuál será la normalidad de una solución de NaOH que contiene 8 g de NaOH en 200 ml de solución? </w:t>
      </w:r>
      <w:r w:rsidDel="00000000" w:rsidR="00000000" w:rsidRPr="00000000">
        <w:rPr>
          <w:rtl w:val="0"/>
        </w:rPr>
      </w:r>
    </w:p>
    <w:p w:rsidR="00000000" w:rsidDel="00000000" w:rsidP="00000000" w:rsidRDefault="00000000" w:rsidRPr="00000000" w14:paraId="00000964">
      <w:pPr>
        <w:ind w:left="360" w:firstLine="0"/>
        <w:rPr/>
      </w:pPr>
      <w:r w:rsidDel="00000000" w:rsidR="00000000" w:rsidRPr="00000000">
        <w:rPr>
          <w:rtl w:val="0"/>
        </w:rPr>
        <w:t xml:space="preserve">En primer lugar vamos a calcular el peso equivalente gramo del NaOH:</w:t>
      </w:r>
    </w:p>
    <w:p w:rsidR="00000000" w:rsidDel="00000000" w:rsidP="00000000" w:rsidRDefault="00000000" w:rsidRPr="00000000" w14:paraId="00000965">
      <w:pPr>
        <w:ind w:left="360" w:firstLine="0"/>
        <w:rPr/>
      </w:pPr>
      <w:r w:rsidDel="00000000" w:rsidR="00000000" w:rsidRPr="00000000">
        <w:rPr>
          <w:sz w:val="36.66666666666667"/>
          <w:szCs w:val="36.66666666666667"/>
          <w:vertAlign w:val="subscript"/>
        </w:rPr>
        <w:drawing>
          <wp:inline distB="0" distT="0" distL="114300" distR="114300">
            <wp:extent cx="4927600" cy="1651000"/>
            <wp:effectExtent b="0" l="0" r="0" t="0"/>
            <wp:docPr id="110" name="image103.png"/>
            <a:graphic>
              <a:graphicData uri="http://schemas.openxmlformats.org/drawingml/2006/picture">
                <pic:pic>
                  <pic:nvPicPr>
                    <pic:cNvPr id="0" name="image103.png"/>
                    <pic:cNvPicPr preferRelativeResize="0"/>
                  </pic:nvPicPr>
                  <pic:blipFill>
                    <a:blip r:embed="rId334"/>
                    <a:srcRect b="0" l="0" r="0" t="0"/>
                    <a:stretch>
                      <a:fillRect/>
                    </a:stretch>
                  </pic:blipFill>
                  <pic:spPr>
                    <a:xfrm>
                      <a:off x="0" y="0"/>
                      <a:ext cx="49276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966">
      <w:pPr>
        <w:ind w:left="360" w:firstLine="0"/>
        <w:rPr/>
      </w:pPr>
      <w:r w:rsidDel="00000000" w:rsidR="00000000" w:rsidRPr="00000000">
        <w:rPr>
          <w:rtl w:val="0"/>
        </w:rPr>
        <w:t xml:space="preserve">Como se tienen 8 g de NaOH, entonces el número de equivalentes presentes será:</w:t>
      </w:r>
    </w:p>
    <w:p w:rsidR="00000000" w:rsidDel="00000000" w:rsidP="00000000" w:rsidRDefault="00000000" w:rsidRPr="00000000" w14:paraId="00000967">
      <w:pPr>
        <w:ind w:left="360" w:firstLine="0"/>
        <w:rPr/>
      </w:pPr>
      <w:r w:rsidDel="00000000" w:rsidR="00000000" w:rsidRPr="00000000">
        <w:rPr>
          <w:sz w:val="36.66666666666667"/>
          <w:szCs w:val="36.66666666666667"/>
          <w:vertAlign w:val="subscript"/>
        </w:rPr>
        <w:drawing>
          <wp:inline distB="0" distT="0" distL="114300" distR="114300">
            <wp:extent cx="5308600" cy="1193800"/>
            <wp:effectExtent b="0" l="0" r="0" t="0"/>
            <wp:docPr id="91" name="image73.png"/>
            <a:graphic>
              <a:graphicData uri="http://schemas.openxmlformats.org/drawingml/2006/picture">
                <pic:pic>
                  <pic:nvPicPr>
                    <pic:cNvPr id="0" name="image73.png"/>
                    <pic:cNvPicPr preferRelativeResize="0"/>
                  </pic:nvPicPr>
                  <pic:blipFill>
                    <a:blip r:embed="rId335"/>
                    <a:srcRect b="0" l="0" r="0" t="0"/>
                    <a:stretch>
                      <a:fillRect/>
                    </a:stretch>
                  </pic:blipFill>
                  <pic:spPr>
                    <a:xfrm>
                      <a:off x="0" y="0"/>
                      <a:ext cx="53086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968">
      <w:pPr>
        <w:ind w:left="360" w:firstLine="0"/>
        <w:rPr/>
      </w:pPr>
      <w:r w:rsidDel="00000000" w:rsidR="00000000" w:rsidRPr="00000000">
        <w:rPr>
          <w:rtl w:val="0"/>
        </w:rPr>
        <w:t xml:space="preserve">Ahora expresamos el volumen de solución en litros así:</w:t>
      </w:r>
    </w:p>
    <w:p w:rsidR="00000000" w:rsidDel="00000000" w:rsidP="00000000" w:rsidRDefault="00000000" w:rsidRPr="00000000" w14:paraId="00000969">
      <w:pPr>
        <w:ind w:left="360" w:firstLine="0"/>
        <w:rPr/>
      </w:pPr>
      <w:r w:rsidDel="00000000" w:rsidR="00000000" w:rsidRPr="00000000">
        <w:rPr>
          <w:sz w:val="36.66666666666667"/>
          <w:szCs w:val="36.66666666666667"/>
          <w:vertAlign w:val="subscript"/>
        </w:rPr>
        <w:drawing>
          <wp:inline distB="0" distT="0" distL="114300" distR="114300">
            <wp:extent cx="3835400" cy="635000"/>
            <wp:effectExtent b="0" l="0" r="0" t="0"/>
            <wp:docPr id="87" name="image69.png"/>
            <a:graphic>
              <a:graphicData uri="http://schemas.openxmlformats.org/drawingml/2006/picture">
                <pic:pic>
                  <pic:nvPicPr>
                    <pic:cNvPr id="0" name="image69.png"/>
                    <pic:cNvPicPr preferRelativeResize="0"/>
                  </pic:nvPicPr>
                  <pic:blipFill>
                    <a:blip r:embed="rId336"/>
                    <a:srcRect b="0" l="0" r="0" t="0"/>
                    <a:stretch>
                      <a:fillRect/>
                    </a:stretch>
                  </pic:blipFill>
                  <pic:spPr>
                    <a:xfrm>
                      <a:off x="0" y="0"/>
                      <a:ext cx="38354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6A">
      <w:pPr>
        <w:ind w:left="360" w:firstLine="0"/>
        <w:rPr/>
      </w:pPr>
      <w:r w:rsidDel="00000000" w:rsidR="00000000" w:rsidRPr="00000000">
        <w:rPr>
          <w:rtl w:val="0"/>
        </w:rPr>
        <w:t xml:space="preserve">Remplazando en la formula, de normalidad tenemos:</w:t>
      </w:r>
    </w:p>
    <w:p w:rsidR="00000000" w:rsidDel="00000000" w:rsidP="00000000" w:rsidRDefault="00000000" w:rsidRPr="00000000" w14:paraId="0000096B">
      <w:pPr>
        <w:ind w:left="360" w:firstLine="0"/>
        <w:rPr/>
      </w:pPr>
      <w:r w:rsidDel="00000000" w:rsidR="00000000" w:rsidRPr="00000000">
        <w:rPr>
          <w:sz w:val="36.66666666666667"/>
          <w:szCs w:val="36.66666666666667"/>
          <w:vertAlign w:val="subscript"/>
        </w:rPr>
        <w:drawing>
          <wp:inline distB="0" distT="0" distL="114300" distR="114300">
            <wp:extent cx="1930400" cy="736600"/>
            <wp:effectExtent b="0" l="0" r="0" t="0"/>
            <wp:docPr id="98" name="image83.png"/>
            <a:graphic>
              <a:graphicData uri="http://schemas.openxmlformats.org/drawingml/2006/picture">
                <pic:pic>
                  <pic:nvPicPr>
                    <pic:cNvPr id="0" name="image83.png"/>
                    <pic:cNvPicPr preferRelativeResize="0"/>
                  </pic:nvPicPr>
                  <pic:blipFill>
                    <a:blip r:embed="rId337"/>
                    <a:srcRect b="0" l="0" r="0" t="0"/>
                    <a:stretch>
                      <a:fillRect/>
                    </a:stretch>
                  </pic:blipFill>
                  <pic:spPr>
                    <a:xfrm>
                      <a:off x="0" y="0"/>
                      <a:ext cx="19304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6C">
      <w:pPr>
        <w:ind w:left="360" w:firstLine="0"/>
        <w:rPr/>
      </w:pPr>
      <w:r w:rsidDel="00000000" w:rsidR="00000000" w:rsidRPr="00000000">
        <w:rPr>
          <w:rtl w:val="0"/>
        </w:rPr>
        <w:t xml:space="preserve">La concentración normal de la solución es (1N).</w:t>
      </w:r>
    </w:p>
    <w:p w:rsidR="00000000" w:rsidDel="00000000" w:rsidP="00000000" w:rsidRDefault="00000000" w:rsidRPr="00000000" w14:paraId="0000096D">
      <w:pPr>
        <w:ind w:left="360" w:firstLine="0"/>
        <w:rPr/>
      </w:pPr>
      <w:r w:rsidDel="00000000" w:rsidR="00000000" w:rsidRPr="00000000">
        <w:rPr>
          <w:rtl w:val="0"/>
        </w:rPr>
      </w:r>
    </w:p>
    <w:p w:rsidR="00000000" w:rsidDel="00000000" w:rsidP="00000000" w:rsidRDefault="00000000" w:rsidRPr="00000000" w14:paraId="0000096E">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¿Cuántos gramos de ácido sulfúrico (H2SO4) están contenidos en 500 ml de solución 0,50 N de ácido?</w:t>
      </w:r>
      <w:r w:rsidDel="00000000" w:rsidR="00000000" w:rsidRPr="00000000">
        <w:rPr>
          <w:rtl w:val="0"/>
        </w:rPr>
      </w:r>
    </w:p>
    <w:p w:rsidR="00000000" w:rsidDel="00000000" w:rsidP="00000000" w:rsidRDefault="00000000" w:rsidRPr="00000000" w14:paraId="0000096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 la expresión:</w:t>
      </w:r>
    </w:p>
    <w:p w:rsidR="00000000" w:rsidDel="00000000" w:rsidP="00000000" w:rsidRDefault="00000000" w:rsidRPr="00000000" w14:paraId="00000970">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71">
      <w:pPr>
        <w:rPr/>
      </w:pPr>
      <w:r w:rsidDel="00000000" w:rsidR="00000000" w:rsidRPr="00000000">
        <w:rPr/>
        <w:drawing>
          <wp:inline distB="0" distT="0" distL="114300" distR="114300">
            <wp:extent cx="5029200" cy="736600"/>
            <wp:effectExtent b="0" l="0" r="0" t="0"/>
            <wp:docPr id="95" name="image86.png"/>
            <a:graphic>
              <a:graphicData uri="http://schemas.openxmlformats.org/drawingml/2006/picture">
                <pic:pic>
                  <pic:nvPicPr>
                    <pic:cNvPr id="0" name="image86.png"/>
                    <pic:cNvPicPr preferRelativeResize="0"/>
                  </pic:nvPicPr>
                  <pic:blipFill>
                    <a:blip r:embed="rId326"/>
                    <a:srcRect b="0" l="0" r="0" t="0"/>
                    <a:stretch>
                      <a:fillRect/>
                    </a:stretch>
                  </pic:blipFill>
                  <pic:spPr>
                    <a:xfrm>
                      <a:off x="0" y="0"/>
                      <a:ext cx="50292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72">
      <w:pPr>
        <w:rPr/>
      </w:pPr>
      <w:r w:rsidDel="00000000" w:rsidR="00000000" w:rsidRPr="00000000">
        <w:rPr>
          <w:rtl w:val="0"/>
        </w:rPr>
        <w:t xml:space="preserve">Conocemos la normalidad y el volumen de la solución. Luego, para dar solución a este problema debemos:</w:t>
      </w:r>
    </w:p>
    <w:p w:rsidR="00000000" w:rsidDel="00000000" w:rsidP="00000000" w:rsidRDefault="00000000" w:rsidRPr="00000000" w14:paraId="00000973">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Calcular el No. de pesos equivalentes gramo de ácido.</w:t>
      </w:r>
    </w:p>
    <w:p w:rsidR="00000000" w:rsidDel="00000000" w:rsidP="00000000" w:rsidRDefault="00000000" w:rsidRPr="00000000" w14:paraId="00000974">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Expresar los pesos equivalentes gramo en gramos de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975">
      <w:pPr>
        <w:rPr/>
      </w:pPr>
      <w:r w:rsidDel="00000000" w:rsidR="00000000" w:rsidRPr="00000000">
        <w:rPr>
          <w:rtl w:val="0"/>
        </w:rPr>
        <w:t xml:space="preserve">Si:</w:t>
      </w:r>
    </w:p>
    <w:p w:rsidR="00000000" w:rsidDel="00000000" w:rsidP="00000000" w:rsidRDefault="00000000" w:rsidRPr="00000000" w14:paraId="00000976">
      <w:pPr>
        <w:rPr/>
      </w:pPr>
      <w:r w:rsidDel="00000000" w:rsidR="00000000" w:rsidRPr="00000000">
        <w:rPr>
          <w:sz w:val="36.66666666666667"/>
          <w:szCs w:val="36.66666666666667"/>
          <w:vertAlign w:val="subscript"/>
        </w:rPr>
        <w:drawing>
          <wp:inline distB="0" distT="0" distL="114300" distR="114300">
            <wp:extent cx="3098800" cy="635000"/>
            <wp:effectExtent b="0" l="0" r="0" t="0"/>
            <wp:docPr id="148" name="image127.png"/>
            <a:graphic>
              <a:graphicData uri="http://schemas.openxmlformats.org/drawingml/2006/picture">
                <pic:pic>
                  <pic:nvPicPr>
                    <pic:cNvPr id="0" name="image127.png"/>
                    <pic:cNvPicPr preferRelativeResize="0"/>
                  </pic:nvPicPr>
                  <pic:blipFill>
                    <a:blip r:embed="rId338"/>
                    <a:srcRect b="0" l="0" r="0" t="0"/>
                    <a:stretch>
                      <a:fillRect/>
                    </a:stretch>
                  </pic:blipFill>
                  <pic:spPr>
                    <a:xfrm>
                      <a:off x="0" y="0"/>
                      <a:ext cx="30988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77">
      <w:pPr>
        <w:rPr/>
      </w:pPr>
      <w:r w:rsidDel="00000000" w:rsidR="00000000" w:rsidRPr="00000000">
        <w:rPr>
          <w:rtl w:val="0"/>
        </w:rPr>
        <w:t xml:space="preserve">Entonces, se tiene que:</w:t>
      </w:r>
    </w:p>
    <w:p w:rsidR="00000000" w:rsidDel="00000000" w:rsidP="00000000" w:rsidRDefault="00000000" w:rsidRPr="00000000" w14:paraId="000009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7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68700" cy="1930400"/>
            <wp:effectExtent b="0" l="0" r="0" t="0"/>
            <wp:docPr id="154" name="image134.png"/>
            <a:graphic>
              <a:graphicData uri="http://schemas.openxmlformats.org/drawingml/2006/picture">
                <pic:pic>
                  <pic:nvPicPr>
                    <pic:cNvPr id="0" name="image134.png"/>
                    <pic:cNvPicPr preferRelativeResize="0"/>
                  </pic:nvPicPr>
                  <pic:blipFill>
                    <a:blip r:embed="rId339"/>
                    <a:srcRect b="0" l="0" r="0" t="0"/>
                    <a:stretch>
                      <a:fillRect/>
                    </a:stretch>
                  </pic:blipFill>
                  <pic:spPr>
                    <a:xfrm>
                      <a:off x="0" y="0"/>
                      <a:ext cx="3568700" cy="1930400"/>
                    </a:xfrm>
                    <a:prstGeom prst="rect"/>
                    <a:ln/>
                  </pic:spPr>
                </pic:pic>
              </a:graphicData>
            </a:graphic>
          </wp:inline>
        </w:drawing>
      </w:r>
      <w:r w:rsidDel="00000000" w:rsidR="00000000" w:rsidRPr="00000000">
        <w:rPr>
          <w:rtl w:val="0"/>
        </w:rPr>
      </w:r>
    </w:p>
    <w:p w:rsidR="00000000" w:rsidDel="00000000" w:rsidP="00000000" w:rsidRDefault="00000000" w:rsidRPr="00000000" w14:paraId="0000097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7B">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Ahora transformamos los 0,25 peqg de ácido en gramos de H2SO4. Recordemos que un peso equivalente gramo de H2SO4 equivale a 49 g, entonces:</w:t>
      </w:r>
    </w:p>
    <w:p w:rsidR="00000000" w:rsidDel="00000000" w:rsidP="00000000" w:rsidRDefault="00000000" w:rsidRPr="00000000" w14:paraId="0000097C">
      <w:pPr>
        <w:rPr/>
      </w:pPr>
      <w:r w:rsidDel="00000000" w:rsidR="00000000" w:rsidRPr="00000000">
        <w:rPr>
          <w:sz w:val="36.66666666666667"/>
          <w:szCs w:val="36.66666666666667"/>
          <w:vertAlign w:val="subscript"/>
        </w:rPr>
        <w:drawing>
          <wp:inline distB="0" distT="0" distL="114300" distR="114300">
            <wp:extent cx="5029200" cy="1549400"/>
            <wp:effectExtent b="0" l="0" r="0" t="0"/>
            <wp:docPr id="152" name="image132.png"/>
            <a:graphic>
              <a:graphicData uri="http://schemas.openxmlformats.org/drawingml/2006/picture">
                <pic:pic>
                  <pic:nvPicPr>
                    <pic:cNvPr id="0" name="image132.png"/>
                    <pic:cNvPicPr preferRelativeResize="0"/>
                  </pic:nvPicPr>
                  <pic:blipFill>
                    <a:blip r:embed="rId340"/>
                    <a:srcRect b="0" l="0" r="0" t="0"/>
                    <a:stretch>
                      <a:fillRect/>
                    </a:stretch>
                  </pic:blipFill>
                  <pic:spPr>
                    <a:xfrm>
                      <a:off x="0" y="0"/>
                      <a:ext cx="50292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97D">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¿Cuál es el volumen de HCl concentrado, con una densidad de </w:t>
      </w:r>
      <w:r w:rsidDel="00000000" w:rsidR="00000000" w:rsidRPr="00000000">
        <w:rPr>
          <w:rFonts w:ascii="Verdana" w:cs="Verdana" w:eastAsia="Verdana" w:hAnsi="Verdana"/>
          <w:b w:val="1"/>
          <w:i w:val="0"/>
          <w:smallCaps w:val="0"/>
          <w:strike w:val="0"/>
          <w:color w:val="000000"/>
          <w:sz w:val="36.66666666666667"/>
          <w:szCs w:val="36.66666666666667"/>
          <w:u w:val="none"/>
          <w:shd w:fill="auto" w:val="clear"/>
          <w:vertAlign w:val="subscript"/>
        </w:rPr>
        <w:drawing>
          <wp:inline distB="0" distT="0" distL="114300" distR="114300">
            <wp:extent cx="1016000" cy="279400"/>
            <wp:effectExtent b="0" l="0" r="0" t="0"/>
            <wp:docPr id="140" name="image139.png"/>
            <a:graphic>
              <a:graphicData uri="http://schemas.openxmlformats.org/drawingml/2006/picture">
                <pic:pic>
                  <pic:nvPicPr>
                    <pic:cNvPr id="0" name="image139.png"/>
                    <pic:cNvPicPr preferRelativeResize="0"/>
                  </pic:nvPicPr>
                  <pic:blipFill>
                    <a:blip r:embed="rId341"/>
                    <a:srcRect b="0" l="0" r="0" t="0"/>
                    <a:stretch>
                      <a:fillRect/>
                    </a:stretch>
                  </pic:blipFill>
                  <pic:spPr>
                    <a:xfrm>
                      <a:off x="0" y="0"/>
                      <a:ext cx="1016000" cy="279400"/>
                    </a:xfrm>
                    <a:prstGeom prst="rect"/>
                    <a:ln/>
                  </pic:spPr>
                </pic:pic>
              </a:graphicData>
            </a:graphic>
          </wp:inline>
        </w:drawing>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y 38% de HCl, en masa, necesarios para preparar un litro de solución 0,1 N?</w:t>
      </w:r>
      <w:r w:rsidDel="00000000" w:rsidR="00000000" w:rsidRPr="00000000">
        <w:rPr>
          <w:rtl w:val="0"/>
        </w:rPr>
      </w:r>
    </w:p>
    <w:p w:rsidR="00000000" w:rsidDel="00000000" w:rsidP="00000000" w:rsidRDefault="00000000" w:rsidRPr="00000000" w14:paraId="0000097E">
      <w:pPr>
        <w:rPr/>
      </w:pPr>
      <w:r w:rsidDel="00000000" w:rsidR="00000000" w:rsidRPr="00000000">
        <w:rPr>
          <w:rtl w:val="0"/>
        </w:rPr>
        <w:t xml:space="preserve">Para resolver este problema es necesario realizar varios pasos o etapas:</w:t>
      </w:r>
    </w:p>
    <w:p w:rsidR="00000000" w:rsidDel="00000000" w:rsidP="00000000" w:rsidRDefault="00000000" w:rsidRPr="00000000" w14:paraId="0000097F">
      <w:pPr>
        <w:rPr/>
      </w:pPr>
      <w:r w:rsidDel="00000000" w:rsidR="00000000" w:rsidRPr="00000000">
        <w:rPr>
          <w:rtl w:val="0"/>
        </w:rPr>
        <w:t xml:space="preserve">De la expresión:</w:t>
      </w:r>
    </w:p>
    <w:p w:rsidR="00000000" w:rsidDel="00000000" w:rsidP="00000000" w:rsidRDefault="00000000" w:rsidRPr="00000000" w14:paraId="00000980">
      <w:pPr>
        <w:keepNext w:val="0"/>
        <w:keepLines w:val="0"/>
        <w:widowControl w:val="1"/>
        <w:numPr>
          <w:ilvl w:val="0"/>
          <w:numId w:val="3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098800" cy="635000"/>
            <wp:effectExtent b="0" l="0" r="0" t="0"/>
            <wp:docPr id="137" name="image127.png"/>
            <a:graphic>
              <a:graphicData uri="http://schemas.openxmlformats.org/drawingml/2006/picture">
                <pic:pic>
                  <pic:nvPicPr>
                    <pic:cNvPr id="0" name="image127.png"/>
                    <pic:cNvPicPr preferRelativeResize="0"/>
                  </pic:nvPicPr>
                  <pic:blipFill>
                    <a:blip r:embed="rId338"/>
                    <a:srcRect b="0" l="0" r="0" t="0"/>
                    <a:stretch>
                      <a:fillRect/>
                    </a:stretch>
                  </pic:blipFill>
                  <pic:spPr>
                    <a:xfrm>
                      <a:off x="0" y="0"/>
                      <a:ext cx="30988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81">
      <w:pPr>
        <w:rPr/>
      </w:pPr>
      <w:r w:rsidDel="00000000" w:rsidR="00000000" w:rsidRPr="00000000">
        <w:rPr>
          <w:rtl w:val="0"/>
        </w:rPr>
        <w:t xml:space="preserve">Conocemos la normalidad y el volumen, por lo tanto debemos calcular el No. de peqg de ácido.</w:t>
      </w:r>
    </w:p>
    <w:p w:rsidR="00000000" w:rsidDel="00000000" w:rsidP="00000000" w:rsidRDefault="00000000" w:rsidRPr="00000000" w14:paraId="00000982">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Luego transformamos el número de peqg de HCl en gramos de HCl.</w:t>
      </w:r>
    </w:p>
    <w:p w:rsidR="00000000" w:rsidDel="00000000" w:rsidP="00000000" w:rsidRDefault="00000000" w:rsidRPr="00000000" w14:paraId="00000983">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información suministrada por el problema nos da la concentración inicial del ácido (38% en masa). Por tanto, debemos realizar los ajustes correspondientes. </w:t>
      </w:r>
    </w:p>
    <w:p w:rsidR="00000000" w:rsidDel="00000000" w:rsidP="00000000" w:rsidRDefault="00000000" w:rsidRPr="00000000" w14:paraId="00000984">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A continuación, se debe calcular el volumen de HCl, a partir de la densidad del ácido.</w:t>
      </w:r>
    </w:p>
    <w:p w:rsidR="00000000" w:rsidDel="00000000" w:rsidP="00000000" w:rsidRDefault="00000000" w:rsidRPr="00000000" w14:paraId="00000985">
      <w:pPr>
        <w:rPr/>
      </w:pPr>
      <w:r w:rsidDel="00000000" w:rsidR="00000000" w:rsidRPr="00000000">
        <w:rPr>
          <w:rtl w:val="0"/>
        </w:rPr>
        <w:t xml:space="preserve">Desarrollando cada punto, tenemos:</w:t>
      </w:r>
    </w:p>
    <w:p w:rsidR="00000000" w:rsidDel="00000000" w:rsidP="00000000" w:rsidRDefault="00000000" w:rsidRPr="00000000" w14:paraId="00000986">
      <w:pPr>
        <w:keepNext w:val="0"/>
        <w:keepLines w:val="0"/>
        <w:widowControl w:val="1"/>
        <w:numPr>
          <w:ilvl w:val="0"/>
          <w:numId w:val="3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022600" cy="736600"/>
            <wp:effectExtent b="0" l="0" r="0" t="0"/>
            <wp:docPr id="146" name="image120.png"/>
            <a:graphic>
              <a:graphicData uri="http://schemas.openxmlformats.org/drawingml/2006/picture">
                <pic:pic>
                  <pic:nvPicPr>
                    <pic:cNvPr id="0" name="image120.png"/>
                    <pic:cNvPicPr preferRelativeResize="0"/>
                  </pic:nvPicPr>
                  <pic:blipFill>
                    <a:blip r:embed="rId342"/>
                    <a:srcRect b="0" l="0" r="0" t="0"/>
                    <a:stretch>
                      <a:fillRect/>
                    </a:stretch>
                  </pic:blipFill>
                  <pic:spPr>
                    <a:xfrm>
                      <a:off x="0" y="0"/>
                      <a:ext cx="3022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8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88">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 donde obtenemos que:</w:t>
      </w:r>
    </w:p>
    <w:p w:rsidR="00000000" w:rsidDel="00000000" w:rsidP="00000000" w:rsidRDefault="00000000" w:rsidRPr="00000000" w14:paraId="00000989">
      <w:pPr>
        <w:rPr/>
      </w:pPr>
      <w:r w:rsidDel="00000000" w:rsidR="00000000" w:rsidRPr="00000000">
        <w:rPr>
          <w:sz w:val="36.66666666666667"/>
          <w:szCs w:val="36.66666666666667"/>
          <w:vertAlign w:val="subscript"/>
        </w:rPr>
        <w:drawing>
          <wp:inline distB="0" distT="0" distL="114300" distR="114300">
            <wp:extent cx="3022600" cy="736600"/>
            <wp:effectExtent b="0" l="0" r="0" t="0"/>
            <wp:docPr id="143" name="image117.png"/>
            <a:graphic>
              <a:graphicData uri="http://schemas.openxmlformats.org/drawingml/2006/picture">
                <pic:pic>
                  <pic:nvPicPr>
                    <pic:cNvPr id="0" name="image117.png"/>
                    <pic:cNvPicPr preferRelativeResize="0"/>
                  </pic:nvPicPr>
                  <pic:blipFill>
                    <a:blip r:embed="rId343"/>
                    <a:srcRect b="0" l="0" r="0" t="0"/>
                    <a:stretch>
                      <a:fillRect/>
                    </a:stretch>
                  </pic:blipFill>
                  <pic:spPr>
                    <a:xfrm>
                      <a:off x="0" y="0"/>
                      <a:ext cx="3022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8A">
      <w:pPr>
        <w:rPr/>
      </w:pPr>
      <w:r w:rsidDel="00000000" w:rsidR="00000000" w:rsidRPr="00000000">
        <w:rPr>
          <w:rtl w:val="0"/>
        </w:rPr>
        <w:t xml:space="preserve">Despejando:</w:t>
      </w:r>
    </w:p>
    <w:p w:rsidR="00000000" w:rsidDel="00000000" w:rsidP="00000000" w:rsidRDefault="00000000" w:rsidRPr="00000000" w14:paraId="0000098B">
      <w:pPr>
        <w:rPr/>
      </w:pPr>
      <w:r w:rsidDel="00000000" w:rsidR="00000000" w:rsidRPr="00000000">
        <w:rPr>
          <w:sz w:val="36.66666666666667"/>
          <w:szCs w:val="36.66666666666667"/>
          <w:vertAlign w:val="subscript"/>
        </w:rPr>
        <w:drawing>
          <wp:inline distB="0" distT="0" distL="114300" distR="114300">
            <wp:extent cx="3098800" cy="457200"/>
            <wp:effectExtent b="0" l="0" r="0" t="0"/>
            <wp:docPr id="129" name="image111.png"/>
            <a:graphic>
              <a:graphicData uri="http://schemas.openxmlformats.org/drawingml/2006/picture">
                <pic:pic>
                  <pic:nvPicPr>
                    <pic:cNvPr id="0" name="image111.png"/>
                    <pic:cNvPicPr preferRelativeResize="0"/>
                  </pic:nvPicPr>
                  <pic:blipFill>
                    <a:blip r:embed="rId344"/>
                    <a:srcRect b="0" l="0" r="0" t="0"/>
                    <a:stretch>
                      <a:fillRect/>
                    </a:stretch>
                  </pic:blipFill>
                  <pic:spPr>
                    <a:xfrm>
                      <a:off x="0" y="0"/>
                      <a:ext cx="3098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98C">
      <w:pPr>
        <w:keepNext w:val="0"/>
        <w:keepLines w:val="0"/>
        <w:widowControl w:val="1"/>
        <w:numPr>
          <w:ilvl w:val="0"/>
          <w:numId w:val="35"/>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Expresamos los equivalentes de HCl en gramos de HCl, teniendo en cuenta que 1 peqg de HCl es igual a 36,5 g (masa molecular):</w:t>
      </w:r>
    </w:p>
    <w:p w:rsidR="00000000" w:rsidDel="00000000" w:rsidP="00000000" w:rsidRDefault="00000000" w:rsidRPr="00000000" w14:paraId="0000098D">
      <w:pPr>
        <w:rPr/>
      </w:pPr>
      <w:r w:rsidDel="00000000" w:rsidR="00000000" w:rsidRPr="00000000">
        <w:rPr>
          <w:sz w:val="36.66666666666667"/>
          <w:szCs w:val="36.66666666666667"/>
          <w:vertAlign w:val="subscript"/>
        </w:rPr>
        <w:drawing>
          <wp:inline distB="0" distT="0" distL="114300" distR="114300">
            <wp:extent cx="4673600" cy="812800"/>
            <wp:effectExtent b="0" l="0" r="0" t="0"/>
            <wp:docPr id="126" name="image110.png"/>
            <a:graphic>
              <a:graphicData uri="http://schemas.openxmlformats.org/drawingml/2006/picture">
                <pic:pic>
                  <pic:nvPicPr>
                    <pic:cNvPr id="0" name="image110.png"/>
                    <pic:cNvPicPr preferRelativeResize="0"/>
                  </pic:nvPicPr>
                  <pic:blipFill>
                    <a:blip r:embed="rId345"/>
                    <a:srcRect b="0" l="0" r="0" t="0"/>
                    <a:stretch>
                      <a:fillRect/>
                    </a:stretch>
                  </pic:blipFill>
                  <pic:spPr>
                    <a:xfrm>
                      <a:off x="0" y="0"/>
                      <a:ext cx="46736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8E">
      <w:pPr>
        <w:keepNext w:val="0"/>
        <w:keepLines w:val="0"/>
        <w:widowControl w:val="1"/>
        <w:numPr>
          <w:ilvl w:val="0"/>
          <w:numId w:val="46"/>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 el ácido del cual partimos para preparar la solución tuviera una concentración del 100%, la cantidad de HCl necesaria sería de 3,65 g. Dado que el HCl disponible está al 38%, vamos a necesitar una mayor cantidad de ácido, según el siguiente cálculo:</w:t>
      </w:r>
    </w:p>
    <w:p w:rsidR="00000000" w:rsidDel="00000000" w:rsidP="00000000" w:rsidRDefault="00000000" w:rsidRPr="00000000" w14:paraId="0000098F">
      <w:pPr>
        <w:rPr/>
      </w:pPr>
      <w:r w:rsidDel="00000000" w:rsidR="00000000" w:rsidRPr="00000000">
        <w:rPr>
          <w:sz w:val="36.66666666666667"/>
          <w:szCs w:val="36.66666666666667"/>
          <w:vertAlign w:val="subscript"/>
        </w:rPr>
        <w:drawing>
          <wp:inline distB="0" distT="0" distL="114300" distR="114300">
            <wp:extent cx="5308600" cy="736600"/>
            <wp:effectExtent b="0" l="0" r="0" t="0"/>
            <wp:docPr id="134" name="image124.png"/>
            <a:graphic>
              <a:graphicData uri="http://schemas.openxmlformats.org/drawingml/2006/picture">
                <pic:pic>
                  <pic:nvPicPr>
                    <pic:cNvPr id="0" name="image124.png"/>
                    <pic:cNvPicPr preferRelativeResize="0"/>
                  </pic:nvPicPr>
                  <pic:blipFill>
                    <a:blip r:embed="rId346"/>
                    <a:srcRect b="0" l="0" r="0" t="0"/>
                    <a:stretch>
                      <a:fillRect/>
                    </a:stretch>
                  </pic:blipFill>
                  <pic:spPr>
                    <a:xfrm>
                      <a:off x="0" y="0"/>
                      <a:ext cx="5308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90">
      <w:pPr>
        <w:rPr/>
      </w:pPr>
      <w:r w:rsidDel="00000000" w:rsidR="00000000" w:rsidRPr="00000000">
        <w:rPr>
          <w:rtl w:val="0"/>
        </w:rPr>
        <w:t xml:space="preserve">Esto quiere decir que en realidad necesitamos 9,60 g de HCl del 38% para preparar la solución solicitada.</w:t>
      </w:r>
    </w:p>
    <w:p w:rsidR="00000000" w:rsidDel="00000000" w:rsidP="00000000" w:rsidRDefault="00000000" w:rsidRPr="00000000" w14:paraId="00000991">
      <w:pPr>
        <w:keepNext w:val="0"/>
        <w:keepLines w:val="0"/>
        <w:widowControl w:val="1"/>
        <w:numPr>
          <w:ilvl w:val="0"/>
          <w:numId w:val="46"/>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Como el HCl es un líquido debemos expresar la cantidad de HCl en unidades de volumen, para ello nos basamos en la densidad de la sustancia, según la expresión:</w:t>
      </w:r>
    </w:p>
    <w:p w:rsidR="00000000" w:rsidDel="00000000" w:rsidP="00000000" w:rsidRDefault="00000000" w:rsidRPr="00000000" w14:paraId="00000992">
      <w:pPr>
        <w:ind w:left="360" w:firstLine="0"/>
        <w:rPr/>
      </w:pPr>
      <w:r w:rsidDel="00000000" w:rsidR="00000000" w:rsidRPr="00000000">
        <w:rPr>
          <w:rtl w:val="0"/>
        </w:rPr>
        <w:t xml:space="preserve">De la expresión, </w:t>
      </w:r>
    </w:p>
    <w:p w:rsidR="00000000" w:rsidDel="00000000" w:rsidP="00000000" w:rsidRDefault="00000000" w:rsidRPr="00000000" w14:paraId="00000993">
      <w:pPr>
        <w:ind w:left="360" w:firstLine="0"/>
        <w:rPr/>
      </w:pPr>
      <w:r w:rsidDel="00000000" w:rsidR="00000000" w:rsidRPr="00000000">
        <w:rPr>
          <w:sz w:val="36.66666666666667"/>
          <w:szCs w:val="36.66666666666667"/>
          <w:vertAlign w:val="subscript"/>
        </w:rPr>
        <w:drawing>
          <wp:inline distB="0" distT="0" distL="114300" distR="114300">
            <wp:extent cx="1092200" cy="1016000"/>
            <wp:effectExtent b="0" l="0" r="0" t="0"/>
            <wp:docPr id="56" name="image44.png"/>
            <a:graphic>
              <a:graphicData uri="http://schemas.openxmlformats.org/drawingml/2006/picture">
                <pic:pic>
                  <pic:nvPicPr>
                    <pic:cNvPr id="0" name="image44.png"/>
                    <pic:cNvPicPr preferRelativeResize="0"/>
                  </pic:nvPicPr>
                  <pic:blipFill>
                    <a:blip r:embed="rId347"/>
                    <a:srcRect b="0" l="0" r="0" t="0"/>
                    <a:stretch>
                      <a:fillRect/>
                    </a:stretch>
                  </pic:blipFill>
                  <pic:spPr>
                    <a:xfrm>
                      <a:off x="0" y="0"/>
                      <a:ext cx="10922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994">
      <w:pPr>
        <w:ind w:left="360" w:firstLine="0"/>
        <w:rPr/>
      </w:pPr>
      <w:r w:rsidDel="00000000" w:rsidR="00000000" w:rsidRPr="00000000">
        <w:rPr>
          <w:rtl w:val="0"/>
        </w:rPr>
        <w:t xml:space="preserve">De donde tenemos:</w:t>
      </w:r>
    </w:p>
    <w:p w:rsidR="00000000" w:rsidDel="00000000" w:rsidP="00000000" w:rsidRDefault="00000000" w:rsidRPr="00000000" w14:paraId="00000995">
      <w:pPr>
        <w:ind w:left="360" w:firstLine="0"/>
        <w:rPr/>
      </w:pPr>
      <w:r w:rsidDel="00000000" w:rsidR="00000000" w:rsidRPr="00000000">
        <w:rPr>
          <w:sz w:val="36.66666666666667"/>
          <w:szCs w:val="36.66666666666667"/>
          <w:vertAlign w:val="subscript"/>
        </w:rPr>
        <w:drawing>
          <wp:inline distB="0" distT="0" distL="114300" distR="114300">
            <wp:extent cx="3378200" cy="1193800"/>
            <wp:effectExtent b="0" l="0" r="0" t="0"/>
            <wp:docPr id="54" name="image41.png"/>
            <a:graphic>
              <a:graphicData uri="http://schemas.openxmlformats.org/drawingml/2006/picture">
                <pic:pic>
                  <pic:nvPicPr>
                    <pic:cNvPr id="0" name="image41.png"/>
                    <pic:cNvPicPr preferRelativeResize="0"/>
                  </pic:nvPicPr>
                  <pic:blipFill>
                    <a:blip r:embed="rId348"/>
                    <a:srcRect b="0" l="0" r="0" t="0"/>
                    <a:stretch>
                      <a:fillRect/>
                    </a:stretch>
                  </pic:blipFill>
                  <pic:spPr>
                    <a:xfrm>
                      <a:off x="0" y="0"/>
                      <a:ext cx="33782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996">
      <w:pPr>
        <w:ind w:left="360" w:firstLine="0"/>
        <w:rPr/>
      </w:pPr>
      <w:r w:rsidDel="00000000" w:rsidR="00000000" w:rsidRPr="00000000">
        <w:rPr>
          <w:rtl w:val="0"/>
        </w:rPr>
        <w:t xml:space="preserve">Por lo tanto, para preparar un litro de solución 0,1 N, necesitamos 8,06 ml de HCl al 38%.</w:t>
      </w:r>
    </w:p>
    <w:p w:rsidR="00000000" w:rsidDel="00000000" w:rsidP="00000000" w:rsidRDefault="00000000" w:rsidRPr="00000000" w14:paraId="00000997">
      <w:pPr>
        <w:rPr/>
      </w:pPr>
      <w:r w:rsidDel="00000000" w:rsidR="00000000" w:rsidRPr="00000000">
        <w:rPr>
          <w:rtl w:val="0"/>
        </w:rPr>
        <w:t xml:space="preserve">Ahora se analizará otra de las unidades químicas de concentración llamada fracción molar.</w:t>
      </w:r>
    </w:p>
    <w:p w:rsidR="00000000" w:rsidDel="00000000" w:rsidP="00000000" w:rsidRDefault="00000000" w:rsidRPr="00000000" w14:paraId="00000998">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16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Fracción molar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X</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expresa el </w:t>
      </w: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número de moles de un componente de la solución, en relación con el número total de moles</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incluyendo todos los componentes presentes. Se calcula mediante la expresión:</w:t>
      </w:r>
    </w:p>
    <w:p w:rsidR="00000000" w:rsidDel="00000000" w:rsidP="00000000" w:rsidRDefault="00000000" w:rsidRPr="00000000" w14:paraId="00000999">
      <w:pPr>
        <w:ind w:left="360" w:firstLine="0"/>
        <w:rPr/>
      </w:pPr>
      <w:r w:rsidDel="00000000" w:rsidR="00000000" w:rsidRPr="00000000">
        <w:rPr>
          <w:sz w:val="36.66666666666667"/>
          <w:szCs w:val="36.66666666666667"/>
          <w:vertAlign w:val="subscript"/>
        </w:rPr>
        <w:drawing>
          <wp:inline distB="0" distT="0" distL="114300" distR="114300">
            <wp:extent cx="4749800" cy="635000"/>
            <wp:effectExtent b="0" l="0" r="0" t="0"/>
            <wp:docPr id="62" name="image45.png"/>
            <a:graphic>
              <a:graphicData uri="http://schemas.openxmlformats.org/drawingml/2006/picture">
                <pic:pic>
                  <pic:nvPicPr>
                    <pic:cNvPr id="0" name="image45.png"/>
                    <pic:cNvPicPr preferRelativeResize="0"/>
                  </pic:nvPicPr>
                  <pic:blipFill>
                    <a:blip r:embed="rId349"/>
                    <a:srcRect b="0" l="0" r="0" t="0"/>
                    <a:stretch>
                      <a:fillRect/>
                    </a:stretch>
                  </pic:blipFill>
                  <pic:spPr>
                    <a:xfrm>
                      <a:off x="0" y="0"/>
                      <a:ext cx="47498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9A">
      <w:pPr>
        <w:ind w:left="360" w:firstLine="0"/>
        <w:rPr/>
      </w:pPr>
      <w:r w:rsidDel="00000000" w:rsidR="00000000" w:rsidRPr="00000000">
        <w:rPr>
          <w:rtl w:val="0"/>
        </w:rPr>
      </w:r>
    </w:p>
    <w:p w:rsidR="00000000" w:rsidDel="00000000" w:rsidP="00000000" w:rsidRDefault="00000000" w:rsidRPr="00000000" w14:paraId="0000099B">
      <w:pPr>
        <w:ind w:left="360" w:firstLine="0"/>
        <w:rPr/>
      </w:pPr>
      <w:r w:rsidDel="00000000" w:rsidR="00000000" w:rsidRPr="00000000">
        <w:rPr>
          <w:sz w:val="36.66666666666667"/>
          <w:szCs w:val="36.66666666666667"/>
          <w:vertAlign w:val="subscript"/>
        </w:rPr>
        <w:drawing>
          <wp:inline distB="0" distT="0" distL="114300" distR="114300">
            <wp:extent cx="4749800" cy="635000"/>
            <wp:effectExtent b="0" l="0" r="0" t="0"/>
            <wp:docPr id="59" name="image66.png"/>
            <a:graphic>
              <a:graphicData uri="http://schemas.openxmlformats.org/drawingml/2006/picture">
                <pic:pic>
                  <pic:nvPicPr>
                    <pic:cNvPr id="0" name="image66.png"/>
                    <pic:cNvPicPr preferRelativeResize="0"/>
                  </pic:nvPicPr>
                  <pic:blipFill>
                    <a:blip r:embed="rId350"/>
                    <a:srcRect b="0" l="0" r="0" t="0"/>
                    <a:stretch>
                      <a:fillRect/>
                    </a:stretch>
                  </pic:blipFill>
                  <pic:spPr>
                    <a:xfrm>
                      <a:off x="0" y="0"/>
                      <a:ext cx="47498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9C">
      <w:pPr>
        <w:ind w:left="360" w:firstLine="0"/>
        <w:rPr/>
      </w:pPr>
      <w:r w:rsidDel="00000000" w:rsidR="00000000" w:rsidRPr="00000000">
        <w:rPr>
          <w:rtl w:val="0"/>
        </w:rPr>
        <w:t xml:space="preserve">Para una solución de dos componentes, llamando </w:t>
      </w:r>
      <w:r w:rsidDel="00000000" w:rsidR="00000000" w:rsidRPr="00000000">
        <w:rPr>
          <w:i w:val="1"/>
          <w:rtl w:val="0"/>
        </w:rPr>
        <w:t xml:space="preserve">n </w:t>
      </w:r>
      <w:r w:rsidDel="00000000" w:rsidR="00000000" w:rsidRPr="00000000">
        <w:rPr>
          <w:rtl w:val="0"/>
        </w:rPr>
        <w:t xml:space="preserve">A y </w:t>
      </w:r>
      <w:r w:rsidDel="00000000" w:rsidR="00000000" w:rsidRPr="00000000">
        <w:rPr>
          <w:i w:val="1"/>
          <w:rtl w:val="0"/>
        </w:rPr>
        <w:t xml:space="preserve">n </w:t>
      </w:r>
      <w:r w:rsidDel="00000000" w:rsidR="00000000" w:rsidRPr="00000000">
        <w:rPr>
          <w:rtl w:val="0"/>
        </w:rPr>
        <w:t xml:space="preserve">B al número de moles de A y B, la expresión matemática es:</w:t>
      </w:r>
    </w:p>
    <w:p w:rsidR="00000000" w:rsidDel="00000000" w:rsidP="00000000" w:rsidRDefault="00000000" w:rsidRPr="00000000" w14:paraId="0000099D">
      <w:pPr>
        <w:ind w:left="360" w:firstLine="0"/>
        <w:rPr/>
      </w:pPr>
      <w:r w:rsidDel="00000000" w:rsidR="00000000" w:rsidRPr="00000000">
        <w:rPr>
          <w:sz w:val="36.66666666666667"/>
          <w:szCs w:val="36.66666666666667"/>
          <w:vertAlign w:val="subscript"/>
        </w:rPr>
        <w:drawing>
          <wp:inline distB="0" distT="0" distL="114300" distR="114300">
            <wp:extent cx="2387600" cy="1193800"/>
            <wp:effectExtent b="0" l="0" r="0" t="0"/>
            <wp:docPr id="45" name="image58.png"/>
            <a:graphic>
              <a:graphicData uri="http://schemas.openxmlformats.org/drawingml/2006/picture">
                <pic:pic>
                  <pic:nvPicPr>
                    <pic:cNvPr id="0" name="image58.png"/>
                    <pic:cNvPicPr preferRelativeResize="0"/>
                  </pic:nvPicPr>
                  <pic:blipFill>
                    <a:blip r:embed="rId351"/>
                    <a:srcRect b="0" l="0" r="0" t="0"/>
                    <a:stretch>
                      <a:fillRect/>
                    </a:stretch>
                  </pic:blipFill>
                  <pic:spPr>
                    <a:xfrm>
                      <a:off x="0" y="0"/>
                      <a:ext cx="23876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99E">
      <w:pPr>
        <w:ind w:left="360" w:firstLine="0"/>
        <w:rPr/>
      </w:pPr>
      <w:r w:rsidDel="00000000" w:rsidR="00000000" w:rsidRPr="00000000">
        <w:rPr>
          <w:rtl w:val="0"/>
        </w:rPr>
      </w:r>
    </w:p>
    <w:p w:rsidR="00000000" w:rsidDel="00000000" w:rsidP="00000000" w:rsidRDefault="00000000" w:rsidRPr="00000000" w14:paraId="0000099F">
      <w:pPr>
        <w:ind w:left="360" w:firstLine="0"/>
        <w:rPr/>
      </w:pPr>
      <w:r w:rsidDel="00000000" w:rsidR="00000000" w:rsidRPr="00000000">
        <w:rPr>
          <w:sz w:val="36.66666666666667"/>
          <w:szCs w:val="36.66666666666667"/>
          <w:vertAlign w:val="subscript"/>
        </w:rPr>
        <w:drawing>
          <wp:inline distB="0" distT="0" distL="114300" distR="114300">
            <wp:extent cx="2641600" cy="1371600"/>
            <wp:effectExtent b="0" l="0" r="0" t="0"/>
            <wp:docPr id="42" name="image48.png"/>
            <a:graphic>
              <a:graphicData uri="http://schemas.openxmlformats.org/drawingml/2006/picture">
                <pic:pic>
                  <pic:nvPicPr>
                    <pic:cNvPr id="0" name="image48.png"/>
                    <pic:cNvPicPr preferRelativeResize="0"/>
                  </pic:nvPicPr>
                  <pic:blipFill>
                    <a:blip r:embed="rId352"/>
                    <a:srcRect b="0" l="0" r="0" t="0"/>
                    <a:stretch>
                      <a:fillRect/>
                    </a:stretch>
                  </pic:blipFill>
                  <pic:spPr>
                    <a:xfrm>
                      <a:off x="0" y="0"/>
                      <a:ext cx="26416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9A0">
      <w:pPr>
        <w:ind w:left="360" w:firstLine="0"/>
        <w:rPr/>
      </w:pPr>
      <w:r w:rsidDel="00000000" w:rsidR="00000000" w:rsidRPr="00000000">
        <w:rPr>
          <w:rtl w:val="0"/>
        </w:rPr>
        <w:t xml:space="preserve">La suma de las fracciones molares de una solución es igual a uno.</w:t>
      </w:r>
    </w:p>
    <w:p w:rsidR="00000000" w:rsidDel="00000000" w:rsidP="00000000" w:rsidRDefault="00000000" w:rsidRPr="00000000" w14:paraId="000009A1">
      <w:pPr>
        <w:ind w:left="360" w:firstLine="0"/>
        <w:rPr/>
      </w:pPr>
      <w:r w:rsidDel="00000000" w:rsidR="00000000" w:rsidRPr="00000000">
        <w:rPr>
          <w:sz w:val="36.66666666666667"/>
          <w:szCs w:val="36.66666666666667"/>
          <w:vertAlign w:val="subscript"/>
        </w:rPr>
        <w:drawing>
          <wp:inline distB="0" distT="0" distL="114300" distR="114300">
            <wp:extent cx="2184400" cy="355600"/>
            <wp:effectExtent b="0" l="0" r="0" t="0"/>
            <wp:docPr id="51" name="image40.png"/>
            <a:graphic>
              <a:graphicData uri="http://schemas.openxmlformats.org/drawingml/2006/picture">
                <pic:pic>
                  <pic:nvPicPr>
                    <pic:cNvPr id="0" name="image40.png"/>
                    <pic:cNvPicPr preferRelativeResize="0"/>
                  </pic:nvPicPr>
                  <pic:blipFill>
                    <a:blip r:embed="rId353"/>
                    <a:srcRect b="0" l="0" r="0" t="0"/>
                    <a:stretch>
                      <a:fillRect/>
                    </a:stretch>
                  </pic:blipFill>
                  <pic:spPr>
                    <a:xfrm>
                      <a:off x="0" y="0"/>
                      <a:ext cx="21844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9A2">
      <w:pPr>
        <w:pStyle w:val="Heading2"/>
        <w:numPr>
          <w:ilvl w:val="1"/>
          <w:numId w:val="42"/>
        </w:numPr>
        <w:ind w:left="576" w:hanging="576"/>
        <w:rPr/>
      </w:pPr>
      <w:bookmarkStart w:colFirst="0" w:colLast="0" w:name="_2250f4o" w:id="88"/>
      <w:bookmarkEnd w:id="88"/>
      <w:r w:rsidDel="00000000" w:rsidR="00000000" w:rsidRPr="00000000">
        <w:rPr>
          <w:rtl w:val="0"/>
        </w:rPr>
        <w:t xml:space="preserve">Diluciones</w:t>
      </w:r>
    </w:p>
    <w:p w:rsidR="00000000" w:rsidDel="00000000" w:rsidP="00000000" w:rsidRDefault="00000000" w:rsidRPr="00000000" w14:paraId="000009A3">
      <w:pPr>
        <w:ind w:left="360" w:firstLine="0"/>
        <w:rPr/>
      </w:pPr>
      <w:r w:rsidDel="00000000" w:rsidR="00000000" w:rsidRPr="00000000">
        <w:rPr>
          <w:rtl w:val="0"/>
        </w:rPr>
        <w:t xml:space="preserve">Los reactivos disponibles en el laboratorio se encuentran, por lo general, en forma de sólidos o en soluciones comerciales muy concentradas (cercanas al 100%). Con cierta frecuencia, es necesario preparar soluciones menos concentradas, a partir de estos materiales, para lo cual debemos diluirlas. Al diluir el volumen del solvente, aumenta el de la solución, mientras que el número total de moles o de moléculas del soluto permanece igual. Esto significa, que el número de moléculas o de moles del soluto al principio y al final, es el mismo. Lo más común es que las concentraciones de las sustancias se encuentren expresadas como molaridad. Si partimos de una solución inicial </w:t>
      </w:r>
      <w:r w:rsidDel="00000000" w:rsidR="00000000" w:rsidRPr="00000000">
        <w:rPr>
          <w:sz w:val="36.66666666666667"/>
          <w:szCs w:val="36.66666666666667"/>
          <w:vertAlign w:val="subscript"/>
        </w:rPr>
        <w:drawing>
          <wp:inline distB="0" distT="0" distL="114300" distR="114300">
            <wp:extent cx="1270000" cy="279400"/>
            <wp:effectExtent b="0" l="0" r="0" t="0"/>
            <wp:docPr id="48" name="image35.png"/>
            <a:graphic>
              <a:graphicData uri="http://schemas.openxmlformats.org/drawingml/2006/picture">
                <pic:pic>
                  <pic:nvPicPr>
                    <pic:cNvPr id="0" name="image35.png"/>
                    <pic:cNvPicPr preferRelativeResize="0"/>
                  </pic:nvPicPr>
                  <pic:blipFill>
                    <a:blip r:embed="rId354"/>
                    <a:srcRect b="0" l="0" r="0" t="0"/>
                    <a:stretch>
                      <a:fillRect/>
                    </a:stretch>
                  </pic:blipFill>
                  <pic:spPr>
                    <a:xfrm>
                      <a:off x="0" y="0"/>
                      <a:ext cx="1270000" cy="279400"/>
                    </a:xfrm>
                    <a:prstGeom prst="rect"/>
                    <a:ln/>
                  </pic:spPr>
                </pic:pic>
              </a:graphicData>
            </a:graphic>
          </wp:inline>
        </w:drawing>
      </w:r>
      <w:r w:rsidDel="00000000" w:rsidR="00000000" w:rsidRPr="00000000">
        <w:rPr>
          <w:rtl w:val="0"/>
        </w:rPr>
        <w:t xml:space="preserve">, para obtener una segunda solución </w:t>
      </w:r>
      <w:r w:rsidDel="00000000" w:rsidR="00000000" w:rsidRPr="00000000">
        <w:rPr>
          <w:sz w:val="36.66666666666667"/>
          <w:szCs w:val="36.66666666666667"/>
          <w:vertAlign w:val="subscript"/>
        </w:rPr>
        <w:drawing>
          <wp:inline distB="0" distT="0" distL="114300" distR="114300">
            <wp:extent cx="1473200" cy="279400"/>
            <wp:effectExtent b="0" l="0" r="0" t="0"/>
            <wp:docPr id="36" name="image37.png"/>
            <a:graphic>
              <a:graphicData uri="http://schemas.openxmlformats.org/drawingml/2006/picture">
                <pic:pic>
                  <pic:nvPicPr>
                    <pic:cNvPr id="0" name="image37.png"/>
                    <pic:cNvPicPr preferRelativeResize="0"/>
                  </pic:nvPicPr>
                  <pic:blipFill>
                    <a:blip r:embed="rId355"/>
                    <a:srcRect b="0" l="0" r="0" t="0"/>
                    <a:stretch>
                      <a:fillRect/>
                    </a:stretch>
                  </pic:blipFill>
                  <pic:spPr>
                    <a:xfrm>
                      <a:off x="0" y="0"/>
                      <a:ext cx="1473200" cy="279400"/>
                    </a:xfrm>
                    <a:prstGeom prst="rect"/>
                    <a:ln/>
                  </pic:spPr>
                </pic:pic>
              </a:graphicData>
            </a:graphic>
          </wp:inline>
        </w:drawing>
      </w:r>
      <w:r w:rsidDel="00000000" w:rsidR="00000000" w:rsidRPr="00000000">
        <w:rPr>
          <w:rtl w:val="0"/>
        </w:rPr>
        <w:t xml:space="preserve">, debe cumplirse que el número inicial de moles sea igual al número final de moles (</w:t>
      </w:r>
      <w:r w:rsidDel="00000000" w:rsidR="00000000" w:rsidRPr="00000000">
        <w:rPr>
          <w:i w:val="1"/>
          <w:rtl w:val="0"/>
        </w:rPr>
        <w:t xml:space="preserve">n</w:t>
      </w:r>
      <w:r w:rsidDel="00000000" w:rsidR="00000000" w:rsidRPr="00000000">
        <w:rPr>
          <w:rtl w:val="0"/>
        </w:rPr>
        <w:t xml:space="preserve">1 = </w:t>
      </w:r>
      <w:r w:rsidDel="00000000" w:rsidR="00000000" w:rsidRPr="00000000">
        <w:rPr>
          <w:i w:val="1"/>
          <w:rtl w:val="0"/>
        </w:rPr>
        <w:t xml:space="preserve">n</w:t>
      </w:r>
      <w:r w:rsidDel="00000000" w:rsidR="00000000" w:rsidRPr="00000000">
        <w:rPr>
          <w:rtl w:val="0"/>
        </w:rPr>
        <w:t xml:space="preserve">2). De ahí deducimos que </w:t>
      </w:r>
      <w:r w:rsidDel="00000000" w:rsidR="00000000" w:rsidRPr="00000000">
        <w:rPr>
          <w:sz w:val="36.66666666666667"/>
          <w:szCs w:val="36.66666666666667"/>
          <w:vertAlign w:val="subscript"/>
        </w:rPr>
        <w:drawing>
          <wp:inline distB="0" distT="0" distL="114300" distR="114300">
            <wp:extent cx="1930400" cy="279400"/>
            <wp:effectExtent b="0" l="0" r="0" t="0"/>
            <wp:docPr id="34" name="image29.png"/>
            <a:graphic>
              <a:graphicData uri="http://schemas.openxmlformats.org/drawingml/2006/picture">
                <pic:pic>
                  <pic:nvPicPr>
                    <pic:cNvPr id="0" name="image29.png"/>
                    <pic:cNvPicPr preferRelativeResize="0"/>
                  </pic:nvPicPr>
                  <pic:blipFill>
                    <a:blip r:embed="rId356"/>
                    <a:srcRect b="0" l="0" r="0" t="0"/>
                    <a:stretch>
                      <a:fillRect/>
                    </a:stretch>
                  </pic:blipFill>
                  <pic:spPr>
                    <a:xfrm>
                      <a:off x="0" y="0"/>
                      <a:ext cx="1930400" cy="279400"/>
                    </a:xfrm>
                    <a:prstGeom prst="rect"/>
                    <a:ln/>
                  </pic:spPr>
                </pic:pic>
              </a:graphicData>
            </a:graphic>
          </wp:inline>
        </w:drawing>
      </w:r>
      <w:r w:rsidDel="00000000" w:rsidR="00000000" w:rsidRPr="00000000">
        <w:rPr>
          <w:rtl w:val="0"/>
        </w:rPr>
        <w:t xml:space="preserve"> Esta expresión es la clave para determinar el volumen final, </w:t>
      </w:r>
      <w:r w:rsidDel="00000000" w:rsidR="00000000" w:rsidRPr="00000000">
        <w:rPr>
          <w:i w:val="1"/>
          <w:rtl w:val="0"/>
        </w:rPr>
        <w:t xml:space="preserve">V</w:t>
      </w:r>
      <w:r w:rsidDel="00000000" w:rsidR="00000000" w:rsidRPr="00000000">
        <w:rPr>
          <w:rtl w:val="0"/>
        </w:rPr>
        <w:t xml:space="preserve">2, o la concentración final, </w:t>
      </w:r>
      <w:r w:rsidDel="00000000" w:rsidR="00000000" w:rsidRPr="00000000">
        <w:rPr>
          <w:i w:val="1"/>
          <w:rtl w:val="0"/>
        </w:rPr>
        <w:t xml:space="preserve">M</w:t>
      </w:r>
      <w:r w:rsidDel="00000000" w:rsidR="00000000" w:rsidRPr="00000000">
        <w:rPr>
          <w:rtl w:val="0"/>
        </w:rPr>
        <w:t xml:space="preserve">2, según sea el caso.</w:t>
      </w:r>
    </w:p>
    <w:p w:rsidR="00000000" w:rsidDel="00000000" w:rsidP="00000000" w:rsidRDefault="00000000" w:rsidRPr="00000000" w14:paraId="000009A4">
      <w:pPr>
        <w:ind w:left="360" w:firstLine="0"/>
        <w:rPr/>
      </w:pPr>
      <w:r w:rsidDel="00000000" w:rsidR="00000000" w:rsidRPr="00000000">
        <w:rPr>
          <w:rtl w:val="0"/>
        </w:rPr>
        <w:t xml:space="preserve">Cuando la concentración de la solución se expresa como normalidad, podemos basarnos en una generalización de la expresión anterior: </w:t>
      </w:r>
      <w:r w:rsidDel="00000000" w:rsidR="00000000" w:rsidRPr="00000000">
        <w:rPr>
          <w:sz w:val="36.66666666666667"/>
          <w:szCs w:val="36.66666666666667"/>
          <w:vertAlign w:val="subscript"/>
        </w:rPr>
        <w:drawing>
          <wp:inline distB="0" distT="0" distL="114300" distR="114300">
            <wp:extent cx="1828800" cy="279400"/>
            <wp:effectExtent b="0" l="0" r="0" t="0"/>
            <wp:docPr id="417" name="image371.png"/>
            <a:graphic>
              <a:graphicData uri="http://schemas.openxmlformats.org/drawingml/2006/picture">
                <pic:pic>
                  <pic:nvPicPr>
                    <pic:cNvPr id="0" name="image371.png"/>
                    <pic:cNvPicPr preferRelativeResize="0"/>
                  </pic:nvPicPr>
                  <pic:blipFill>
                    <a:blip r:embed="rId357"/>
                    <a:srcRect b="0" l="0" r="0" t="0"/>
                    <a:stretch>
                      <a:fillRect/>
                    </a:stretch>
                  </pic:blipFill>
                  <pic:spPr>
                    <a:xfrm>
                      <a:off x="0" y="0"/>
                      <a:ext cx="1828800" cy="279400"/>
                    </a:xfrm>
                    <a:prstGeom prst="rect"/>
                    <a:ln/>
                  </pic:spPr>
                </pic:pic>
              </a:graphicData>
            </a:graphic>
          </wp:inline>
        </w:drawing>
      </w:r>
      <w:r w:rsidDel="00000000" w:rsidR="00000000" w:rsidRPr="00000000">
        <w:rPr>
          <w:rtl w:val="0"/>
        </w:rPr>
        <w:t xml:space="preserve">en donde </w:t>
      </w:r>
      <w:r w:rsidDel="00000000" w:rsidR="00000000" w:rsidRPr="00000000">
        <w:rPr>
          <w:i w:val="1"/>
          <w:rtl w:val="0"/>
        </w:rPr>
        <w:t xml:space="preserve">C </w:t>
      </w:r>
      <w:r w:rsidDel="00000000" w:rsidR="00000000" w:rsidRPr="00000000">
        <w:rPr>
          <w:rtl w:val="0"/>
        </w:rPr>
        <w:t xml:space="preserve">indica la concentración de la solución.</w:t>
      </w:r>
    </w:p>
    <w:p w:rsidR="00000000" w:rsidDel="00000000" w:rsidP="00000000" w:rsidRDefault="00000000" w:rsidRPr="00000000" w14:paraId="000009A5">
      <w:pPr>
        <w:ind w:left="360" w:firstLine="0"/>
        <w:rPr/>
      </w:pPr>
      <w:r w:rsidDel="00000000" w:rsidR="00000000" w:rsidRPr="00000000">
        <w:rPr>
          <w:rtl w:val="0"/>
        </w:rPr>
      </w:r>
    </w:p>
    <w:p w:rsidR="00000000" w:rsidDel="00000000" w:rsidP="00000000" w:rsidRDefault="00000000" w:rsidRPr="00000000" w14:paraId="000009A6">
      <w:pPr>
        <w:ind w:left="360" w:firstLine="0"/>
        <w:rPr>
          <w:b w:val="1"/>
        </w:rPr>
      </w:pPr>
      <w:r w:rsidDel="00000000" w:rsidR="00000000" w:rsidRPr="00000000">
        <w:rPr>
          <w:b w:val="1"/>
          <w:rtl w:val="0"/>
        </w:rPr>
        <w:t xml:space="preserve">Ejemplos:</w:t>
      </w:r>
    </w:p>
    <w:p w:rsidR="00000000" w:rsidDel="00000000" w:rsidP="00000000" w:rsidRDefault="00000000" w:rsidRPr="00000000" w14:paraId="000009A7">
      <w:pPr>
        <w:keepNext w:val="0"/>
        <w:keepLines w:val="0"/>
        <w:widowControl w:val="1"/>
        <w:numPr>
          <w:ilvl w:val="0"/>
          <w:numId w:val="48"/>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Una solución contiene 5,8 g de NaCl y 100 g de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 Determina la fracción molar del agua y de la sal. Determinamos el número de moles de NaCl y de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p>
    <w:p w:rsidR="00000000" w:rsidDel="00000000" w:rsidP="00000000" w:rsidRDefault="00000000" w:rsidRPr="00000000" w14:paraId="000009A8">
      <w:pPr>
        <w:ind w:left="360" w:firstLine="0"/>
        <w:rPr>
          <w:b w:val="1"/>
        </w:rPr>
      </w:pPr>
      <w:r w:rsidDel="00000000" w:rsidR="00000000" w:rsidRPr="00000000">
        <w:rPr>
          <w:rtl w:val="0"/>
        </w:rPr>
      </w:r>
    </w:p>
    <w:p w:rsidR="00000000" w:rsidDel="00000000" w:rsidP="00000000" w:rsidRDefault="00000000" w:rsidRPr="00000000" w14:paraId="000009A9">
      <w:pPr>
        <w:ind w:left="360" w:firstLine="0"/>
        <w:rPr/>
      </w:pPr>
      <w:r w:rsidDel="00000000" w:rsidR="00000000" w:rsidRPr="00000000">
        <w:rPr>
          <w:sz w:val="36.66666666666667"/>
          <w:szCs w:val="36.66666666666667"/>
          <w:vertAlign w:val="subscript"/>
        </w:rPr>
        <w:drawing>
          <wp:inline distB="0" distT="0" distL="114300" distR="114300">
            <wp:extent cx="4394200" cy="635000"/>
            <wp:effectExtent b="0" l="0" r="0" t="0"/>
            <wp:docPr id="415" name="image357.png"/>
            <a:graphic>
              <a:graphicData uri="http://schemas.openxmlformats.org/drawingml/2006/picture">
                <pic:pic>
                  <pic:nvPicPr>
                    <pic:cNvPr id="0" name="image357.png"/>
                    <pic:cNvPicPr preferRelativeResize="0"/>
                  </pic:nvPicPr>
                  <pic:blipFill>
                    <a:blip r:embed="rId358"/>
                    <a:srcRect b="0" l="0" r="0" t="0"/>
                    <a:stretch>
                      <a:fillRect/>
                    </a:stretch>
                  </pic:blipFill>
                  <pic:spPr>
                    <a:xfrm>
                      <a:off x="0" y="0"/>
                      <a:ext cx="43942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AA">
      <w:pPr>
        <w:ind w:left="360" w:firstLine="0"/>
        <w:rPr/>
      </w:pPr>
      <w:r w:rsidDel="00000000" w:rsidR="00000000" w:rsidRPr="00000000">
        <w:rPr>
          <w:sz w:val="36.66666666666667"/>
          <w:szCs w:val="36.66666666666667"/>
          <w:vertAlign w:val="subscript"/>
        </w:rPr>
        <w:drawing>
          <wp:inline distB="0" distT="0" distL="114300" distR="114300">
            <wp:extent cx="4927600" cy="736600"/>
            <wp:effectExtent b="0" l="0" r="0" t="0"/>
            <wp:docPr id="408" name="image366.png"/>
            <a:graphic>
              <a:graphicData uri="http://schemas.openxmlformats.org/drawingml/2006/picture">
                <pic:pic>
                  <pic:nvPicPr>
                    <pic:cNvPr id="0" name="image366.png"/>
                    <pic:cNvPicPr preferRelativeResize="0"/>
                  </pic:nvPicPr>
                  <pic:blipFill>
                    <a:blip r:embed="rId359"/>
                    <a:srcRect b="0" l="0" r="0" t="0"/>
                    <a:stretch>
                      <a:fillRect/>
                    </a:stretch>
                  </pic:blipFill>
                  <pic:spPr>
                    <a:xfrm>
                      <a:off x="0" y="0"/>
                      <a:ext cx="4927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AB">
      <w:pPr>
        <w:ind w:left="360" w:firstLine="0"/>
        <w:rPr/>
      </w:pPr>
      <w:r w:rsidDel="00000000" w:rsidR="00000000" w:rsidRPr="00000000">
        <w:rPr>
          <w:rtl w:val="0"/>
        </w:rPr>
        <w:t xml:space="preserve">La fracción molar de cada componente  es:</w:t>
      </w:r>
    </w:p>
    <w:p w:rsidR="00000000" w:rsidDel="00000000" w:rsidP="00000000" w:rsidRDefault="00000000" w:rsidRPr="00000000" w14:paraId="000009AC">
      <w:pPr>
        <w:ind w:left="360" w:firstLine="0"/>
        <w:rPr/>
      </w:pPr>
      <w:r w:rsidDel="00000000" w:rsidR="00000000" w:rsidRPr="00000000">
        <w:rPr>
          <w:sz w:val="36.66666666666667"/>
          <w:szCs w:val="36.66666666666667"/>
          <w:vertAlign w:val="subscript"/>
        </w:rPr>
        <w:drawing>
          <wp:inline distB="0" distT="0" distL="114300" distR="114300">
            <wp:extent cx="3378200" cy="812800"/>
            <wp:effectExtent b="0" l="0" r="0" t="0"/>
            <wp:docPr id="406" name="image386.png"/>
            <a:graphic>
              <a:graphicData uri="http://schemas.openxmlformats.org/drawingml/2006/picture">
                <pic:pic>
                  <pic:nvPicPr>
                    <pic:cNvPr id="0" name="image386.png"/>
                    <pic:cNvPicPr preferRelativeResize="0"/>
                  </pic:nvPicPr>
                  <pic:blipFill>
                    <a:blip r:embed="rId360"/>
                    <a:srcRect b="0" l="0" r="0" t="0"/>
                    <a:stretch>
                      <a:fillRect/>
                    </a:stretch>
                  </pic:blipFill>
                  <pic:spPr>
                    <a:xfrm>
                      <a:off x="0" y="0"/>
                      <a:ext cx="33782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AD">
      <w:pPr>
        <w:ind w:left="360" w:firstLine="0"/>
        <w:rPr/>
      </w:pPr>
      <w:r w:rsidDel="00000000" w:rsidR="00000000" w:rsidRPr="00000000">
        <w:rPr>
          <w:sz w:val="36.66666666666667"/>
          <w:szCs w:val="36.66666666666667"/>
          <w:vertAlign w:val="subscript"/>
        </w:rPr>
        <w:drawing>
          <wp:inline distB="0" distT="0" distL="114300" distR="114300">
            <wp:extent cx="3479800" cy="736600"/>
            <wp:effectExtent b="0" l="0" r="0" t="0"/>
            <wp:docPr id="412" name="image359.png"/>
            <a:graphic>
              <a:graphicData uri="http://schemas.openxmlformats.org/drawingml/2006/picture">
                <pic:pic>
                  <pic:nvPicPr>
                    <pic:cNvPr id="0" name="image359.png"/>
                    <pic:cNvPicPr preferRelativeResize="0"/>
                  </pic:nvPicPr>
                  <pic:blipFill>
                    <a:blip r:embed="rId361"/>
                    <a:srcRect b="0" l="0" r="0" t="0"/>
                    <a:stretch>
                      <a:fillRect/>
                    </a:stretch>
                  </pic:blipFill>
                  <pic:spPr>
                    <a:xfrm>
                      <a:off x="0" y="0"/>
                      <a:ext cx="34798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AE">
      <w:pPr>
        <w:ind w:left="360" w:firstLine="0"/>
        <w:rPr/>
      </w:pPr>
      <w:r w:rsidDel="00000000" w:rsidR="00000000" w:rsidRPr="00000000">
        <w:rPr>
          <w:rtl w:val="0"/>
        </w:rPr>
        <w:t xml:space="preserve">La fracción molar total de la solución es:</w:t>
      </w:r>
    </w:p>
    <w:p w:rsidR="00000000" w:rsidDel="00000000" w:rsidP="00000000" w:rsidRDefault="00000000" w:rsidRPr="00000000" w14:paraId="000009AF">
      <w:pPr>
        <w:ind w:left="360" w:firstLine="0"/>
        <w:rPr>
          <w:b w:val="1"/>
        </w:rPr>
      </w:pPr>
      <w:r w:rsidDel="00000000" w:rsidR="00000000" w:rsidRPr="00000000">
        <w:rPr>
          <w:sz w:val="36.66666666666667"/>
          <w:szCs w:val="36.66666666666667"/>
          <w:vertAlign w:val="subscript"/>
        </w:rPr>
        <w:drawing>
          <wp:inline distB="0" distT="0" distL="114300" distR="114300">
            <wp:extent cx="3835400" cy="1270000"/>
            <wp:effectExtent b="0" l="0" r="0" t="0"/>
            <wp:docPr id="410" name="image358.png"/>
            <a:graphic>
              <a:graphicData uri="http://schemas.openxmlformats.org/drawingml/2006/picture">
                <pic:pic>
                  <pic:nvPicPr>
                    <pic:cNvPr id="0" name="image358.png"/>
                    <pic:cNvPicPr preferRelativeResize="0"/>
                  </pic:nvPicPr>
                  <pic:blipFill>
                    <a:blip r:embed="rId362"/>
                    <a:srcRect b="0" l="0" r="0" t="0"/>
                    <a:stretch>
                      <a:fillRect/>
                    </a:stretch>
                  </pic:blipFill>
                  <pic:spPr>
                    <a:xfrm>
                      <a:off x="0" y="0"/>
                      <a:ext cx="3835400" cy="1270000"/>
                    </a:xfrm>
                    <a:prstGeom prst="rect"/>
                    <a:ln/>
                  </pic:spPr>
                </pic:pic>
              </a:graphicData>
            </a:graphic>
          </wp:inline>
        </w:drawing>
      </w:r>
      <w:r w:rsidDel="00000000" w:rsidR="00000000" w:rsidRPr="00000000">
        <w:rPr>
          <w:rtl w:val="0"/>
        </w:rPr>
      </w:r>
    </w:p>
    <w:p w:rsidR="00000000" w:rsidDel="00000000" w:rsidP="00000000" w:rsidRDefault="00000000" w:rsidRPr="00000000" w14:paraId="000009B0">
      <w:pPr>
        <w:keepNext w:val="0"/>
        <w:keepLines w:val="0"/>
        <w:widowControl w:val="1"/>
        <w:numPr>
          <w:ilvl w:val="0"/>
          <w:numId w:val="48"/>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 el volumen final de una solución 0,5 M a partir de 300 ml de HCl 2,0 M. Calculamos el volumen final de la solución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V</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 a partir de la expresión,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006600" cy="279400"/>
            <wp:effectExtent b="0" l="0" r="0" t="0"/>
            <wp:docPr id="401" name="image384.png"/>
            <a:graphic>
              <a:graphicData uri="http://schemas.openxmlformats.org/drawingml/2006/picture">
                <pic:pic>
                  <pic:nvPicPr>
                    <pic:cNvPr id="0" name="image384.png"/>
                    <pic:cNvPicPr preferRelativeResize="0"/>
                  </pic:nvPicPr>
                  <pic:blipFill>
                    <a:blip r:embed="rId363"/>
                    <a:srcRect b="0" l="0" r="0" t="0"/>
                    <a:stretch>
                      <a:fillRect/>
                    </a:stretch>
                  </pic:blipFill>
                  <pic:spPr>
                    <a:xfrm>
                      <a:off x="0" y="0"/>
                      <a:ext cx="20066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9B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Despejando:</w:t>
      </w:r>
    </w:p>
    <w:p w:rsidR="00000000" w:rsidDel="00000000" w:rsidP="00000000" w:rsidRDefault="00000000" w:rsidRPr="00000000" w14:paraId="000009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1473200" cy="635000"/>
            <wp:effectExtent b="0" l="0" r="0" t="0"/>
            <wp:docPr id="399" name="image351.png"/>
            <a:graphic>
              <a:graphicData uri="http://schemas.openxmlformats.org/drawingml/2006/picture">
                <pic:pic>
                  <pic:nvPicPr>
                    <pic:cNvPr id="0" name="image351.png"/>
                    <pic:cNvPicPr preferRelativeResize="0"/>
                  </pic:nvPicPr>
                  <pic:blipFill>
                    <a:blip r:embed="rId364"/>
                    <a:srcRect b="0" l="0" r="0" t="0"/>
                    <a:stretch>
                      <a:fillRect/>
                    </a:stretch>
                  </pic:blipFill>
                  <pic:spPr>
                    <a:xfrm>
                      <a:off x="0" y="0"/>
                      <a:ext cx="14732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B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Y remplazando:</w:t>
      </w:r>
    </w:p>
    <w:p w:rsidR="00000000" w:rsidDel="00000000" w:rsidP="00000000" w:rsidRDefault="00000000" w:rsidRPr="00000000" w14:paraId="000009B4">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36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2921000" cy="635000"/>
            <wp:effectExtent b="0" l="0" r="0" t="0"/>
            <wp:docPr id="404" name="image368.png"/>
            <a:graphic>
              <a:graphicData uri="http://schemas.openxmlformats.org/drawingml/2006/picture">
                <pic:pic>
                  <pic:nvPicPr>
                    <pic:cNvPr id="0" name="image368.png"/>
                    <pic:cNvPicPr preferRelativeResize="0"/>
                  </pic:nvPicPr>
                  <pic:blipFill>
                    <a:blip r:embed="rId365"/>
                    <a:srcRect b="0" l="0" r="0" t="0"/>
                    <a:stretch>
                      <a:fillRect/>
                    </a:stretch>
                  </pic:blipFill>
                  <pic:spPr>
                    <a:xfrm>
                      <a:off x="0" y="0"/>
                      <a:ext cx="29210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B5">
      <w:pPr>
        <w:rPr/>
      </w:pPr>
      <w:r w:rsidDel="00000000" w:rsidR="00000000" w:rsidRPr="00000000">
        <w:rPr>
          <w:rtl w:val="0"/>
        </w:rPr>
        <w:t xml:space="preserve">El volumen final de la solución son 1200mililitros que expresado en litros es 1,2 litros.</w:t>
      </w:r>
    </w:p>
    <w:p w:rsidR="00000000" w:rsidDel="00000000" w:rsidP="00000000" w:rsidRDefault="00000000" w:rsidRPr="00000000" w14:paraId="000009B6">
      <w:pPr>
        <w:rPr/>
      </w:pPr>
      <w:r w:rsidDel="00000000" w:rsidR="00000000" w:rsidRPr="00000000">
        <w:rPr>
          <w:rtl w:val="0"/>
        </w:rPr>
      </w:r>
    </w:p>
    <w:p w:rsidR="00000000" w:rsidDel="00000000" w:rsidP="00000000" w:rsidRDefault="00000000" w:rsidRPr="00000000" w14:paraId="000009B7">
      <w:pPr>
        <w:rPr/>
      </w:pPr>
      <w:r w:rsidDel="00000000" w:rsidR="00000000" w:rsidRPr="00000000">
        <w:rPr>
          <w:rtl w:val="0"/>
        </w:rPr>
      </w:r>
    </w:p>
    <w:p w:rsidR="00000000" w:rsidDel="00000000" w:rsidP="00000000" w:rsidRDefault="00000000" w:rsidRPr="00000000" w14:paraId="000009B8">
      <w:pPr>
        <w:pStyle w:val="Heading2"/>
        <w:numPr>
          <w:ilvl w:val="1"/>
          <w:numId w:val="42"/>
        </w:numPr>
        <w:ind w:left="576" w:hanging="576"/>
        <w:rPr/>
      </w:pPr>
      <w:bookmarkStart w:colFirst="0" w:colLast="0" w:name="_haapch" w:id="89"/>
      <w:bookmarkEnd w:id="89"/>
      <w:r w:rsidDel="00000000" w:rsidR="00000000" w:rsidRPr="00000000">
        <w:rPr>
          <w:rtl w:val="0"/>
        </w:rPr>
        <w:t xml:space="preserve">Propiedades coligativas de las soluciones y de los coloides</w:t>
      </w:r>
    </w:p>
    <w:p w:rsidR="00000000" w:rsidDel="00000000" w:rsidP="00000000" w:rsidRDefault="00000000" w:rsidRPr="00000000" w14:paraId="000009B9">
      <w:pPr>
        <w:rPr/>
      </w:pPr>
      <w:r w:rsidDel="00000000" w:rsidR="00000000" w:rsidRPr="00000000">
        <w:rPr>
          <w:rtl w:val="0"/>
        </w:rPr>
      </w:r>
    </w:p>
    <w:p w:rsidR="00000000" w:rsidDel="00000000" w:rsidP="00000000" w:rsidRDefault="00000000" w:rsidRPr="00000000" w14:paraId="000009BA">
      <w:pPr>
        <w:pStyle w:val="Heading3"/>
        <w:numPr>
          <w:ilvl w:val="2"/>
          <w:numId w:val="42"/>
        </w:numPr>
        <w:ind w:left="720" w:hanging="720"/>
        <w:rPr/>
      </w:pPr>
      <w:bookmarkStart w:colFirst="0" w:colLast="0" w:name="_319y80a" w:id="90"/>
      <w:bookmarkEnd w:id="90"/>
      <w:r w:rsidDel="00000000" w:rsidR="00000000" w:rsidRPr="00000000">
        <w:rPr>
          <w:rtl w:val="0"/>
        </w:rPr>
        <w:t xml:space="preserve">Propiedades coligativas de las soluciones</w:t>
      </w:r>
    </w:p>
    <w:p w:rsidR="00000000" w:rsidDel="00000000" w:rsidP="00000000" w:rsidRDefault="00000000" w:rsidRPr="00000000" w14:paraId="000009BB">
      <w:pPr>
        <w:rPr/>
      </w:pPr>
      <w:r w:rsidDel="00000000" w:rsidR="00000000" w:rsidRPr="00000000">
        <w:rPr>
          <w:rtl w:val="0"/>
        </w:rPr>
        <w:t xml:space="preserve">Cuando dos o más sustancias se mezclan para dar lugar a una solución, el resultado es una sustancia con una serie de propiedades físicas propias y diferentes a aquellas que poseían las sustancias originales. Estas propiedades emergentes en las soluciones reciben el nombre de propiedades coligativas y dependen directamente de la concentración de soluto, mas no de su naturaleza química.</w:t>
      </w:r>
    </w:p>
    <w:p w:rsidR="00000000" w:rsidDel="00000000" w:rsidP="00000000" w:rsidRDefault="00000000" w:rsidRPr="00000000" w14:paraId="000009BC">
      <w:pPr>
        <w:rPr/>
      </w:pPr>
      <w:r w:rsidDel="00000000" w:rsidR="00000000" w:rsidRPr="00000000">
        <w:rPr>
          <w:rtl w:val="0"/>
        </w:rPr>
      </w:r>
    </w:p>
    <w:p w:rsidR="00000000" w:rsidDel="00000000" w:rsidP="00000000" w:rsidRDefault="00000000" w:rsidRPr="00000000" w14:paraId="000009BD">
      <w:pPr>
        <w:pStyle w:val="Heading4"/>
        <w:numPr>
          <w:ilvl w:val="3"/>
          <w:numId w:val="42"/>
        </w:numPr>
        <w:ind w:left="864" w:hanging="864"/>
        <w:rPr/>
      </w:pPr>
      <w:r w:rsidDel="00000000" w:rsidR="00000000" w:rsidRPr="00000000">
        <w:rPr>
          <w:rtl w:val="0"/>
        </w:rPr>
        <w:t xml:space="preserve">Presión de vapor</w:t>
      </w:r>
    </w:p>
    <w:p w:rsidR="00000000" w:rsidDel="00000000" w:rsidP="00000000" w:rsidRDefault="00000000" w:rsidRPr="00000000" w14:paraId="000009BE">
      <w:pPr>
        <w:rPr/>
      </w:pPr>
      <w:r w:rsidDel="00000000" w:rsidR="00000000" w:rsidRPr="00000000">
        <w:rPr>
          <w:rtl w:val="0"/>
        </w:rPr>
        <w:t xml:space="preserve">Las moléculas de un líquido cualquiera, a una determinada temperatura, poseen una cierta cantidad de energía cinética. Algunas moléculas, especialmente aquellas situadas cerca de la superficie, pasan espontáneamente al estado gaseoso, es decir, se volatilizan. No obstante, como resultado de las constantes colisiones entre moléculas, muchas de estas regresan nuevamente al líquido, dando como resultado un estado de equilibrio entre las fases gaseosa y líquida de la sustancia. Ahora bien, si el líquido se halla contenido en un recipiente cerrado, la fracción gaseosa ejercerá presión sobre la tapa del recipiente, al golpearla continuamente. Esta presión, denominada presión de vapor, se puede medir y es característica de cada sustancia.</w:t>
      </w:r>
    </w:p>
    <w:p w:rsidR="00000000" w:rsidDel="00000000" w:rsidP="00000000" w:rsidRDefault="00000000" w:rsidRPr="00000000" w14:paraId="000009BF">
      <w:pPr>
        <w:rPr/>
      </w:pPr>
      <w:r w:rsidDel="00000000" w:rsidR="00000000" w:rsidRPr="00000000">
        <w:rPr>
          <w:rtl w:val="0"/>
        </w:rPr>
        <w:t xml:space="preserve">La proporción entre las fases gas-líquido, depende de la fuerza de cohesión existente entre las moléculas. Si la cohesión es débil, una gran cantidad de moléculas se volatilizarán. Mientras que, si la cohesión es fuerte, serán muy pocas las que lo consigan. Esto es lo que determina que unas sustancias sean más volátiles que otras. Por otro lado, la presión de vapor aumenta con la temperatura, ya que, al contar con mayor energía cinética, más moléculas pasarán a la fase gaseosa.</w:t>
      </w:r>
    </w:p>
    <w:p w:rsidR="00000000" w:rsidDel="00000000" w:rsidP="00000000" w:rsidRDefault="00000000" w:rsidRPr="00000000" w14:paraId="000009C0">
      <w:pPr>
        <w:rPr/>
      </w:pPr>
      <w:r w:rsidDel="00000000" w:rsidR="00000000" w:rsidRPr="00000000">
        <w:rPr>
          <w:rtl w:val="0"/>
        </w:rPr>
        <w:t xml:space="preserve">Una solución cuyo soluto sea no volátil, poseerá una presión de vapor menor que la observada en el solvente puro. Por el contrario, si el soluto es volátil, la presión de vapor de la solución será la suma de las presiones parciales de los componentes de la mezcla. Estas relaciones se resumen en la </w:t>
      </w:r>
      <w:r w:rsidDel="00000000" w:rsidR="00000000" w:rsidRPr="00000000">
        <w:rPr>
          <w:b w:val="1"/>
          <w:rtl w:val="0"/>
        </w:rPr>
        <w:t xml:space="preserve">ley de Raoult</w:t>
      </w:r>
      <w:r w:rsidDel="00000000" w:rsidR="00000000" w:rsidRPr="00000000">
        <w:rPr>
          <w:rtl w:val="0"/>
        </w:rPr>
        <w:t xml:space="preserve">, formulada por </w:t>
      </w:r>
      <w:r w:rsidDel="00000000" w:rsidR="00000000" w:rsidRPr="00000000">
        <w:rPr>
          <w:b w:val="1"/>
          <w:rtl w:val="0"/>
        </w:rPr>
        <w:t xml:space="preserve">François Raoult </w:t>
      </w:r>
      <w:r w:rsidDel="00000000" w:rsidR="00000000" w:rsidRPr="00000000">
        <w:rPr>
          <w:rtl w:val="0"/>
        </w:rPr>
        <w:t xml:space="preserve">(1830-1901) en 1887.</w:t>
      </w:r>
    </w:p>
    <w:p w:rsidR="00000000" w:rsidDel="00000000" w:rsidP="00000000" w:rsidRDefault="00000000" w:rsidRPr="00000000" w14:paraId="000009C1">
      <w:pPr>
        <w:rPr/>
      </w:pPr>
      <w:r w:rsidDel="00000000" w:rsidR="00000000" w:rsidRPr="00000000">
        <w:rPr>
          <w:rtl w:val="0"/>
        </w:rPr>
        <w:t xml:space="preserve">Matemáticamente, la ley de Raoult se expresa así cuando el soluto es no volátil:</w:t>
      </w:r>
    </w:p>
    <w:p w:rsidR="00000000" w:rsidDel="00000000" w:rsidP="00000000" w:rsidRDefault="00000000" w:rsidRPr="00000000" w14:paraId="000009C2">
      <w:pPr>
        <w:rPr/>
      </w:pPr>
      <w:r w:rsidDel="00000000" w:rsidR="00000000" w:rsidRPr="00000000">
        <w:rPr>
          <w:sz w:val="36.66666666666667"/>
          <w:szCs w:val="36.66666666666667"/>
          <w:vertAlign w:val="subscript"/>
        </w:rPr>
        <w:drawing>
          <wp:inline distB="0" distT="0" distL="114300" distR="114300">
            <wp:extent cx="2844800" cy="812800"/>
            <wp:effectExtent b="0" l="0" r="0" t="0"/>
            <wp:docPr id="403" name="image362.png"/>
            <a:graphic>
              <a:graphicData uri="http://schemas.openxmlformats.org/drawingml/2006/picture">
                <pic:pic>
                  <pic:nvPicPr>
                    <pic:cNvPr id="0" name="image362.png"/>
                    <pic:cNvPicPr preferRelativeResize="0"/>
                  </pic:nvPicPr>
                  <pic:blipFill>
                    <a:blip r:embed="rId366"/>
                    <a:srcRect b="0" l="0" r="0" t="0"/>
                    <a:stretch>
                      <a:fillRect/>
                    </a:stretch>
                  </pic:blipFill>
                  <pic:spPr>
                    <a:xfrm>
                      <a:off x="0" y="0"/>
                      <a:ext cx="28448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C3">
      <w:pPr>
        <w:rPr/>
      </w:pPr>
      <w:r w:rsidDel="00000000" w:rsidR="00000000" w:rsidRPr="00000000">
        <w:rPr>
          <w:rtl w:val="0"/>
        </w:rPr>
      </w:r>
    </w:p>
    <w:p w:rsidR="00000000" w:rsidDel="00000000" w:rsidP="00000000" w:rsidRDefault="00000000" w:rsidRPr="00000000" w14:paraId="000009C4">
      <w:pPr>
        <w:rPr/>
      </w:pPr>
      <w:r w:rsidDel="00000000" w:rsidR="00000000" w:rsidRPr="00000000">
        <w:rPr>
          <w:rtl w:val="0"/>
        </w:rPr>
        <w:t xml:space="preserve">Donde </w:t>
      </w:r>
      <w:r w:rsidDel="00000000" w:rsidR="00000000" w:rsidRPr="00000000">
        <w:rPr>
          <w:sz w:val="36.66666666666667"/>
          <w:szCs w:val="36.66666666666667"/>
          <w:vertAlign w:val="subscript"/>
        </w:rPr>
        <w:drawing>
          <wp:inline distB="0" distT="0" distL="114300" distR="114300">
            <wp:extent cx="457200" cy="558800"/>
            <wp:effectExtent b="0" l="0" r="0" t="0"/>
            <wp:docPr id="362" name="image314.png"/>
            <a:graphic>
              <a:graphicData uri="http://schemas.openxmlformats.org/drawingml/2006/picture">
                <pic:pic>
                  <pic:nvPicPr>
                    <pic:cNvPr id="0" name="image314.png"/>
                    <pic:cNvPicPr preferRelativeResize="0"/>
                  </pic:nvPicPr>
                  <pic:blipFill>
                    <a:blip r:embed="rId367"/>
                    <a:srcRect b="0" l="0" r="0" t="0"/>
                    <a:stretch>
                      <a:fillRect/>
                    </a:stretch>
                  </pic:blipFill>
                  <pic:spPr>
                    <a:xfrm>
                      <a:off x="0" y="0"/>
                      <a:ext cx="457200" cy="558800"/>
                    </a:xfrm>
                    <a:prstGeom prst="rect"/>
                    <a:ln/>
                  </pic:spPr>
                </pic:pic>
              </a:graphicData>
            </a:graphic>
          </wp:inline>
        </w:drawing>
      </w:r>
      <w:r w:rsidDel="00000000" w:rsidR="00000000" w:rsidRPr="00000000">
        <w:rPr>
          <w:i w:val="1"/>
          <w:rtl w:val="0"/>
        </w:rPr>
        <w:t xml:space="preserve"> </w:t>
      </w:r>
      <w:r w:rsidDel="00000000" w:rsidR="00000000" w:rsidRPr="00000000">
        <w:rPr>
          <w:rtl w:val="0"/>
        </w:rPr>
        <w:t xml:space="preserve">es la presión de vapor de la solución, </w:t>
      </w:r>
      <w:r w:rsidDel="00000000" w:rsidR="00000000" w:rsidRPr="00000000">
        <w:rPr>
          <w:sz w:val="36.66666666666667"/>
          <w:szCs w:val="36.66666666666667"/>
          <w:vertAlign w:val="subscript"/>
        </w:rPr>
        <w:drawing>
          <wp:inline distB="0" distT="0" distL="114300" distR="114300">
            <wp:extent cx="457200" cy="558800"/>
            <wp:effectExtent b="0" l="0" r="0" t="0"/>
            <wp:docPr id="367" name="image332.png"/>
            <a:graphic>
              <a:graphicData uri="http://schemas.openxmlformats.org/drawingml/2006/picture">
                <pic:pic>
                  <pic:nvPicPr>
                    <pic:cNvPr id="0" name="image332.png"/>
                    <pic:cNvPicPr preferRelativeResize="0"/>
                  </pic:nvPicPr>
                  <pic:blipFill>
                    <a:blip r:embed="rId368"/>
                    <a:srcRect b="0" l="0" r="0" t="0"/>
                    <a:stretch>
                      <a:fillRect/>
                    </a:stretch>
                  </pic:blipFill>
                  <pic:spPr>
                    <a:xfrm>
                      <a:off x="0" y="0"/>
                      <a:ext cx="457200" cy="558800"/>
                    </a:xfrm>
                    <a:prstGeom prst="rect"/>
                    <a:ln/>
                  </pic:spPr>
                </pic:pic>
              </a:graphicData>
            </a:graphic>
          </wp:inline>
        </w:drawing>
      </w:r>
      <w:r w:rsidDel="00000000" w:rsidR="00000000" w:rsidRPr="00000000">
        <w:rPr>
          <w:i w:val="1"/>
          <w:rtl w:val="0"/>
        </w:rPr>
        <w:t xml:space="preserve"> </w:t>
      </w:r>
      <w:r w:rsidDel="00000000" w:rsidR="00000000" w:rsidRPr="00000000">
        <w:rPr>
          <w:rtl w:val="0"/>
        </w:rPr>
        <w:t xml:space="preserve">es la presión de vapor del solvente puro y </w:t>
      </w:r>
      <w:r w:rsidDel="00000000" w:rsidR="00000000" w:rsidRPr="00000000">
        <w:rPr>
          <w:sz w:val="36.66666666666667"/>
          <w:szCs w:val="36.66666666666667"/>
          <w:vertAlign w:val="subscript"/>
        </w:rPr>
        <w:drawing>
          <wp:inline distB="0" distT="0" distL="114300" distR="114300">
            <wp:extent cx="558800" cy="558800"/>
            <wp:effectExtent b="0" l="0" r="0" t="0"/>
            <wp:docPr id="365" name="image320.png"/>
            <a:graphic>
              <a:graphicData uri="http://schemas.openxmlformats.org/drawingml/2006/picture">
                <pic:pic>
                  <pic:nvPicPr>
                    <pic:cNvPr id="0" name="image320.png"/>
                    <pic:cNvPicPr preferRelativeResize="0"/>
                  </pic:nvPicPr>
                  <pic:blipFill>
                    <a:blip r:embed="rId369"/>
                    <a:srcRect b="0" l="0" r="0" t="0"/>
                    <a:stretch>
                      <a:fillRect/>
                    </a:stretch>
                  </pic:blipFill>
                  <pic:spPr>
                    <a:xfrm>
                      <a:off x="0" y="0"/>
                      <a:ext cx="558800" cy="558800"/>
                    </a:xfrm>
                    <a:prstGeom prst="rect"/>
                    <a:ln/>
                  </pic:spPr>
                </pic:pic>
              </a:graphicData>
            </a:graphic>
          </wp:inline>
        </w:drawing>
      </w:r>
      <w:r w:rsidDel="00000000" w:rsidR="00000000" w:rsidRPr="00000000">
        <w:rPr>
          <w:i w:val="1"/>
          <w:rtl w:val="0"/>
        </w:rPr>
        <w:t xml:space="preserve"> </w:t>
      </w:r>
      <w:r w:rsidDel="00000000" w:rsidR="00000000" w:rsidRPr="00000000">
        <w:rPr>
          <w:rtl w:val="0"/>
        </w:rPr>
        <w:t xml:space="preserve">es la fracción molar del solvente en la solución. Así, entre más diluida sea la solución, menor será la disminución de la presión de vapor.</w:t>
      </w:r>
    </w:p>
    <w:p w:rsidR="00000000" w:rsidDel="00000000" w:rsidP="00000000" w:rsidRDefault="00000000" w:rsidRPr="00000000" w14:paraId="000009C5">
      <w:pPr>
        <w:rPr/>
      </w:pPr>
      <w:r w:rsidDel="00000000" w:rsidR="00000000" w:rsidRPr="00000000">
        <w:rPr>
          <w:rtl w:val="0"/>
        </w:rPr>
        <w:t xml:space="preserve">Para dos componentes volátiles tendremos:</w:t>
      </w:r>
    </w:p>
    <w:p w:rsidR="00000000" w:rsidDel="00000000" w:rsidP="00000000" w:rsidRDefault="00000000" w:rsidRPr="00000000" w14:paraId="000009C6">
      <w:pPr>
        <w:rPr/>
      </w:pPr>
      <w:r w:rsidDel="00000000" w:rsidR="00000000" w:rsidRPr="00000000">
        <w:rPr>
          <w:sz w:val="36.66666666666667"/>
          <w:szCs w:val="36.66666666666667"/>
          <w:vertAlign w:val="subscript"/>
        </w:rPr>
        <w:drawing>
          <wp:inline distB="0" distT="0" distL="114300" distR="114300">
            <wp:extent cx="3556000" cy="812800"/>
            <wp:effectExtent b="0" l="0" r="0" t="0"/>
            <wp:docPr id="358" name="image321.png"/>
            <a:graphic>
              <a:graphicData uri="http://schemas.openxmlformats.org/drawingml/2006/picture">
                <pic:pic>
                  <pic:nvPicPr>
                    <pic:cNvPr id="0" name="image321.png"/>
                    <pic:cNvPicPr preferRelativeResize="0"/>
                  </pic:nvPicPr>
                  <pic:blipFill>
                    <a:blip r:embed="rId370"/>
                    <a:srcRect b="0" l="0" r="0" t="0"/>
                    <a:stretch>
                      <a:fillRect/>
                    </a:stretch>
                  </pic:blipFill>
                  <pic:spPr>
                    <a:xfrm>
                      <a:off x="0" y="0"/>
                      <a:ext cx="35560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C7">
      <w:pPr>
        <w:rPr/>
      </w:pPr>
      <w:r w:rsidDel="00000000" w:rsidR="00000000" w:rsidRPr="00000000">
        <w:rPr>
          <w:rtl w:val="0"/>
        </w:rPr>
        <w:t xml:space="preserve">Donde </w:t>
      </w:r>
      <w:r w:rsidDel="00000000" w:rsidR="00000000" w:rsidRPr="00000000">
        <w:rPr>
          <w:i w:val="1"/>
          <w:rtl w:val="0"/>
        </w:rPr>
        <w:t xml:space="preserve">P </w:t>
      </w:r>
      <w:r w:rsidDel="00000000" w:rsidR="00000000" w:rsidRPr="00000000">
        <w:rPr>
          <w:rtl w:val="0"/>
        </w:rPr>
        <w:t xml:space="preserve">solución es la presión de vapor de la solución final, y </w:t>
      </w:r>
      <w:r w:rsidDel="00000000" w:rsidR="00000000" w:rsidRPr="00000000">
        <w:rPr>
          <w:i w:val="1"/>
          <w:rtl w:val="0"/>
        </w:rPr>
        <w:t xml:space="preserve">P A </w:t>
      </w:r>
      <w:r w:rsidDel="00000000" w:rsidR="00000000" w:rsidRPr="00000000">
        <w:rPr>
          <w:rtl w:val="0"/>
        </w:rPr>
        <w:t xml:space="preserve">y </w:t>
      </w:r>
      <w:r w:rsidDel="00000000" w:rsidR="00000000" w:rsidRPr="00000000">
        <w:rPr>
          <w:i w:val="1"/>
          <w:rtl w:val="0"/>
        </w:rPr>
        <w:t xml:space="preserve">P B </w:t>
      </w:r>
      <w:r w:rsidDel="00000000" w:rsidR="00000000" w:rsidRPr="00000000">
        <w:rPr>
          <w:rtl w:val="0"/>
        </w:rPr>
        <w:t xml:space="preserve">representan las presiones parciales de los componentes A y B, calculadas según la fórmula anterior.</w:t>
      </w:r>
    </w:p>
    <w:p w:rsidR="00000000" w:rsidDel="00000000" w:rsidP="00000000" w:rsidRDefault="00000000" w:rsidRPr="00000000" w14:paraId="000009C8">
      <w:pPr>
        <w:rPr/>
      </w:pPr>
      <w:r w:rsidDel="00000000" w:rsidR="00000000" w:rsidRPr="00000000">
        <w:rPr>
          <w:rtl w:val="0"/>
        </w:rPr>
      </w:r>
    </w:p>
    <w:p w:rsidR="00000000" w:rsidDel="00000000" w:rsidP="00000000" w:rsidRDefault="00000000" w:rsidRPr="00000000" w14:paraId="000009C9">
      <w:pPr>
        <w:rPr>
          <w:b w:val="1"/>
        </w:rPr>
      </w:pPr>
      <w:r w:rsidDel="00000000" w:rsidR="00000000" w:rsidRPr="00000000">
        <w:rPr>
          <w:b w:val="1"/>
          <w:rtl w:val="0"/>
        </w:rPr>
        <w:t xml:space="preserve">EJEMPLOS</w:t>
      </w:r>
    </w:p>
    <w:p w:rsidR="00000000" w:rsidDel="00000000" w:rsidP="00000000" w:rsidRDefault="00000000" w:rsidRPr="00000000" w14:paraId="000009CA">
      <w:pPr>
        <w:rPr>
          <w:b w:val="1"/>
        </w:rPr>
      </w:pPr>
      <w:r w:rsidDel="00000000" w:rsidR="00000000" w:rsidRPr="00000000">
        <w:rPr>
          <w:b w:val="1"/>
          <w:rtl w:val="0"/>
        </w:rPr>
        <w:t xml:space="preserve">Un mol de glucosa se añade a 10 moles de agua, a 25 °C. Si la presión de vapor del agua pura, a esta temperatura, es de 23,8 mm de Hg, ¿cuál será la presión de vapor de la mezcla?</w:t>
      </w:r>
    </w:p>
    <w:p w:rsidR="00000000" w:rsidDel="00000000" w:rsidP="00000000" w:rsidRDefault="00000000" w:rsidRPr="00000000" w14:paraId="000009CB">
      <w:pPr>
        <w:rPr/>
      </w:pPr>
      <w:r w:rsidDel="00000000" w:rsidR="00000000" w:rsidRPr="00000000">
        <w:rPr>
          <w:rtl w:val="0"/>
        </w:rPr>
        <w:t xml:space="preserve">Dado que la glucosa es un soluto no volátil, nos basamos en la expresión:</w:t>
      </w:r>
    </w:p>
    <w:p w:rsidR="00000000" w:rsidDel="00000000" w:rsidP="00000000" w:rsidRDefault="00000000" w:rsidRPr="00000000" w14:paraId="000009CC">
      <w:pPr>
        <w:rPr/>
      </w:pPr>
      <w:r w:rsidDel="00000000" w:rsidR="00000000" w:rsidRPr="00000000">
        <w:rPr>
          <w:sz w:val="36.66666666666667"/>
          <w:szCs w:val="36.66666666666667"/>
          <w:vertAlign w:val="subscript"/>
        </w:rPr>
        <w:drawing>
          <wp:inline distB="0" distT="0" distL="114300" distR="114300">
            <wp:extent cx="2641600" cy="736600"/>
            <wp:effectExtent b="0" l="0" r="0" t="0"/>
            <wp:docPr id="357" name="image310.png"/>
            <a:graphic>
              <a:graphicData uri="http://schemas.openxmlformats.org/drawingml/2006/picture">
                <pic:pic>
                  <pic:nvPicPr>
                    <pic:cNvPr id="0" name="image310.png"/>
                    <pic:cNvPicPr preferRelativeResize="0"/>
                  </pic:nvPicPr>
                  <pic:blipFill>
                    <a:blip r:embed="rId371"/>
                    <a:srcRect b="0" l="0" r="0" t="0"/>
                    <a:stretch>
                      <a:fillRect/>
                    </a:stretch>
                  </pic:blipFill>
                  <pic:spPr>
                    <a:xfrm>
                      <a:off x="0" y="0"/>
                      <a:ext cx="2641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CD">
      <w:pPr>
        <w:rPr/>
      </w:pPr>
      <w:r w:rsidDel="00000000" w:rsidR="00000000" w:rsidRPr="00000000">
        <w:rPr>
          <w:rtl w:val="0"/>
        </w:rPr>
        <w:t xml:space="preserve">Para calcular qué tanto disminuye la presión de vapor del solvente puro (A), cuando este se halla en solución. Así, sabemos que, </w:t>
      </w:r>
    </w:p>
    <w:p w:rsidR="00000000" w:rsidDel="00000000" w:rsidP="00000000" w:rsidRDefault="00000000" w:rsidRPr="00000000" w14:paraId="000009CE">
      <w:pPr>
        <w:rPr/>
      </w:pPr>
      <w:r w:rsidDel="00000000" w:rsidR="00000000" w:rsidRPr="00000000">
        <w:rPr>
          <w:sz w:val="36.66666666666667"/>
          <w:szCs w:val="36.66666666666667"/>
          <w:vertAlign w:val="subscript"/>
        </w:rPr>
        <w:drawing>
          <wp:inline distB="0" distT="0" distL="114300" distR="114300">
            <wp:extent cx="2006600" cy="558800"/>
            <wp:effectExtent b="0" l="0" r="0" t="0"/>
            <wp:docPr id="361" name="image312.png"/>
            <a:graphic>
              <a:graphicData uri="http://schemas.openxmlformats.org/drawingml/2006/picture">
                <pic:pic>
                  <pic:nvPicPr>
                    <pic:cNvPr id="0" name="image312.png"/>
                    <pic:cNvPicPr preferRelativeResize="0"/>
                  </pic:nvPicPr>
                  <pic:blipFill>
                    <a:blip r:embed="rId372"/>
                    <a:srcRect b="0" l="0" r="0" t="0"/>
                    <a:stretch>
                      <a:fillRect/>
                    </a:stretch>
                  </pic:blipFill>
                  <pic:spPr>
                    <a:xfrm>
                      <a:off x="0" y="0"/>
                      <a:ext cx="20066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9CF">
      <w:pPr>
        <w:rPr/>
      </w:pPr>
      <w:r w:rsidDel="00000000" w:rsidR="00000000" w:rsidRPr="00000000">
        <w:rPr>
          <w:rtl w:val="0"/>
        </w:rPr>
        <w:t xml:space="preserve">Para averiguar cuánto es </w:t>
      </w:r>
      <w:r w:rsidDel="00000000" w:rsidR="00000000" w:rsidRPr="00000000">
        <w:rPr>
          <w:i w:val="1"/>
          <w:rtl w:val="0"/>
        </w:rPr>
        <w:t xml:space="preserve">X A </w:t>
      </w:r>
      <w:r w:rsidDel="00000000" w:rsidR="00000000" w:rsidRPr="00000000">
        <w:rPr>
          <w:rtl w:val="0"/>
        </w:rPr>
        <w:t xml:space="preserve">o fracción molar del agua, procedemos así:</w:t>
      </w:r>
    </w:p>
    <w:p w:rsidR="00000000" w:rsidDel="00000000" w:rsidP="00000000" w:rsidRDefault="00000000" w:rsidRPr="00000000" w14:paraId="000009D0">
      <w:pPr>
        <w:rPr/>
      </w:pPr>
      <w:r w:rsidDel="00000000" w:rsidR="00000000" w:rsidRPr="00000000">
        <w:rPr>
          <w:sz w:val="36.66666666666667"/>
          <w:szCs w:val="36.66666666666667"/>
          <w:vertAlign w:val="subscript"/>
        </w:rPr>
        <w:drawing>
          <wp:inline distB="0" distT="0" distL="114300" distR="114300">
            <wp:extent cx="3302000" cy="736600"/>
            <wp:effectExtent b="0" l="0" r="0" t="0"/>
            <wp:docPr id="360" name="image311.png"/>
            <a:graphic>
              <a:graphicData uri="http://schemas.openxmlformats.org/drawingml/2006/picture">
                <pic:pic>
                  <pic:nvPicPr>
                    <pic:cNvPr id="0" name="image311.png"/>
                    <pic:cNvPicPr preferRelativeResize="0"/>
                  </pic:nvPicPr>
                  <pic:blipFill>
                    <a:blip r:embed="rId373"/>
                    <a:srcRect b="0" l="0" r="0" t="0"/>
                    <a:stretch>
                      <a:fillRect/>
                    </a:stretch>
                  </pic:blipFill>
                  <pic:spPr>
                    <a:xfrm>
                      <a:off x="0" y="0"/>
                      <a:ext cx="33020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9D1">
      <w:pPr>
        <w:rPr/>
      </w:pPr>
      <w:r w:rsidDel="00000000" w:rsidR="00000000" w:rsidRPr="00000000">
        <w:rPr>
          <w:rtl w:val="0"/>
        </w:rPr>
        <w:t xml:space="preserve">Ahora, aplicando la ley de Raoult:</w:t>
      </w:r>
    </w:p>
    <w:p w:rsidR="00000000" w:rsidDel="00000000" w:rsidP="00000000" w:rsidRDefault="00000000" w:rsidRPr="00000000" w14:paraId="000009D2">
      <w:pPr>
        <w:rPr/>
      </w:pPr>
      <w:r w:rsidDel="00000000" w:rsidR="00000000" w:rsidRPr="00000000">
        <w:rPr>
          <w:sz w:val="36.66666666666667"/>
          <w:szCs w:val="36.66666666666667"/>
          <w:vertAlign w:val="subscript"/>
        </w:rPr>
        <w:drawing>
          <wp:inline distB="0" distT="0" distL="114300" distR="114300">
            <wp:extent cx="4114800" cy="355600"/>
            <wp:effectExtent b="0" l="0" r="0" t="0"/>
            <wp:docPr id="355" name="image342.png"/>
            <a:graphic>
              <a:graphicData uri="http://schemas.openxmlformats.org/drawingml/2006/picture">
                <pic:pic>
                  <pic:nvPicPr>
                    <pic:cNvPr id="0" name="image342.png"/>
                    <pic:cNvPicPr preferRelativeResize="0"/>
                  </pic:nvPicPr>
                  <pic:blipFill>
                    <a:blip r:embed="rId374"/>
                    <a:srcRect b="0" l="0" r="0" t="0"/>
                    <a:stretch>
                      <a:fillRect/>
                    </a:stretch>
                  </pic:blipFill>
                  <pic:spPr>
                    <a:xfrm>
                      <a:off x="0" y="0"/>
                      <a:ext cx="41148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9D3">
      <w:pPr>
        <w:rPr/>
      </w:pPr>
      <w:r w:rsidDel="00000000" w:rsidR="00000000" w:rsidRPr="00000000">
        <w:rPr>
          <w:rtl w:val="0"/>
        </w:rPr>
        <w:t xml:space="preserve">Esto significa que la adición de un mol de glucosa a 10 moles de agua produce un descenso en la presión de vapor del agua, igual a 2,17 mmHg.</w:t>
      </w:r>
    </w:p>
    <w:p w:rsidR="00000000" w:rsidDel="00000000" w:rsidP="00000000" w:rsidRDefault="00000000" w:rsidRPr="00000000" w14:paraId="000009D4">
      <w:pPr>
        <w:rPr/>
      </w:pPr>
      <w:r w:rsidDel="00000000" w:rsidR="00000000" w:rsidRPr="00000000">
        <w:rPr>
          <w:rtl w:val="0"/>
        </w:rPr>
      </w:r>
    </w:p>
    <w:p w:rsidR="00000000" w:rsidDel="00000000" w:rsidP="00000000" w:rsidRDefault="00000000" w:rsidRPr="00000000" w14:paraId="000009D5">
      <w:pPr>
        <w:pStyle w:val="Heading4"/>
        <w:numPr>
          <w:ilvl w:val="3"/>
          <w:numId w:val="42"/>
        </w:numPr>
        <w:ind w:left="864" w:hanging="864"/>
        <w:rPr/>
      </w:pPr>
      <w:r w:rsidDel="00000000" w:rsidR="00000000" w:rsidRPr="00000000">
        <w:rPr>
          <w:rtl w:val="0"/>
        </w:rPr>
        <w:t xml:space="preserve">Punto de ebullición</w:t>
      </w:r>
    </w:p>
    <w:p w:rsidR="00000000" w:rsidDel="00000000" w:rsidP="00000000" w:rsidRDefault="00000000" w:rsidRPr="00000000" w14:paraId="000009D6">
      <w:pPr>
        <w:rPr/>
      </w:pPr>
      <w:r w:rsidDel="00000000" w:rsidR="00000000" w:rsidRPr="00000000">
        <w:rPr>
          <w:rtl w:val="0"/>
        </w:rPr>
        <w:t xml:space="preserve">El punto de ebullición de un líquido es la temperatura a la cual su presión de vapor es igual a la presión atmosférica. Si a este líquido se le adiciona un soluto no volátil, la temperatura de ebullición de la solución resultante, aumenta. Experimentalmente se ha encontrado que la elevación del punto de ebullición</w:t>
      </w:r>
      <w:r w:rsidDel="00000000" w:rsidR="00000000" w:rsidRPr="00000000">
        <w:rPr>
          <w:sz w:val="36.66666666666667"/>
          <w:szCs w:val="36.66666666666667"/>
          <w:vertAlign w:val="subscript"/>
        </w:rPr>
        <w:drawing>
          <wp:inline distB="0" distT="0" distL="114300" distR="114300">
            <wp:extent cx="635000" cy="355600"/>
            <wp:effectExtent b="0" l="0" r="0" t="0"/>
            <wp:docPr id="354" name="image284.png"/>
            <a:graphic>
              <a:graphicData uri="http://schemas.openxmlformats.org/drawingml/2006/picture">
                <pic:pic>
                  <pic:nvPicPr>
                    <pic:cNvPr id="0" name="image284.png"/>
                    <pic:cNvPicPr preferRelativeResize="0"/>
                  </pic:nvPicPr>
                  <pic:blipFill>
                    <a:blip r:embed="rId375"/>
                    <a:srcRect b="0" l="0" r="0" t="0"/>
                    <a:stretch>
                      <a:fillRect/>
                    </a:stretch>
                  </pic:blipFill>
                  <pic:spPr>
                    <a:xfrm>
                      <a:off x="0" y="0"/>
                      <a:ext cx="635000" cy="355600"/>
                    </a:xfrm>
                    <a:prstGeom prst="rect"/>
                    <a:ln/>
                  </pic:spPr>
                </pic:pic>
              </a:graphicData>
            </a:graphic>
          </wp:inline>
        </w:drawing>
      </w:r>
      <w:r w:rsidDel="00000000" w:rsidR="00000000" w:rsidRPr="00000000">
        <w:rPr>
          <w:i w:val="1"/>
          <w:rtl w:val="0"/>
        </w:rPr>
        <w:t xml:space="preserve"> </w:t>
      </w:r>
      <w:r w:rsidDel="00000000" w:rsidR="00000000" w:rsidRPr="00000000">
        <w:rPr>
          <w:rtl w:val="0"/>
        </w:rPr>
        <w:t xml:space="preserve">es proporcional a la concentración molal (</w:t>
      </w:r>
      <w:r w:rsidDel="00000000" w:rsidR="00000000" w:rsidRPr="00000000">
        <w:rPr>
          <w:i w:val="1"/>
          <w:rtl w:val="0"/>
        </w:rPr>
        <w:t xml:space="preserve">m</w:t>
      </w:r>
      <w:r w:rsidDel="00000000" w:rsidR="00000000" w:rsidRPr="00000000">
        <w:rPr>
          <w:rtl w:val="0"/>
        </w:rPr>
        <w:t xml:space="preserve">) de la solución, según la expresión: </w:t>
      </w:r>
    </w:p>
    <w:p w:rsidR="00000000" w:rsidDel="00000000" w:rsidP="00000000" w:rsidRDefault="00000000" w:rsidRPr="00000000" w14:paraId="000009D7">
      <w:pPr>
        <w:rPr>
          <w:i w:val="1"/>
        </w:rPr>
      </w:pPr>
      <w:r w:rsidDel="00000000" w:rsidR="00000000" w:rsidRPr="00000000">
        <w:rPr>
          <w:sz w:val="36.66666666666667"/>
          <w:szCs w:val="36.66666666666667"/>
          <w:vertAlign w:val="subscript"/>
        </w:rPr>
        <w:drawing>
          <wp:inline distB="0" distT="0" distL="114300" distR="114300">
            <wp:extent cx="1727200" cy="457200"/>
            <wp:effectExtent b="0" l="0" r="0" t="0"/>
            <wp:docPr id="356" name="image309.png"/>
            <a:graphic>
              <a:graphicData uri="http://schemas.openxmlformats.org/drawingml/2006/picture">
                <pic:pic>
                  <pic:nvPicPr>
                    <pic:cNvPr id="0" name="image309.png"/>
                    <pic:cNvPicPr preferRelativeResize="0"/>
                  </pic:nvPicPr>
                  <pic:blipFill>
                    <a:blip r:embed="rId376"/>
                    <a:srcRect b="0" l="0" r="0" t="0"/>
                    <a:stretch>
                      <a:fillRect/>
                    </a:stretch>
                  </pic:blipFill>
                  <pic:spPr>
                    <a:xfrm>
                      <a:off x="0" y="0"/>
                      <a:ext cx="17272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9D8">
      <w:pPr>
        <w:rPr/>
      </w:pPr>
      <w:r w:rsidDel="00000000" w:rsidR="00000000" w:rsidRPr="00000000">
        <w:rPr>
          <w:rtl w:val="0"/>
        </w:rPr>
        <w:t xml:space="preserve">Donde, </w:t>
      </w:r>
      <w:r w:rsidDel="00000000" w:rsidR="00000000" w:rsidRPr="00000000">
        <w:rPr>
          <w:i w:val="1"/>
          <w:rtl w:val="0"/>
        </w:rPr>
        <w:t xml:space="preserve">m </w:t>
      </w:r>
      <w:r w:rsidDel="00000000" w:rsidR="00000000" w:rsidRPr="00000000">
        <w:rPr>
          <w:rtl w:val="0"/>
        </w:rPr>
        <w:t xml:space="preserve">es la concentración molal y </w:t>
      </w:r>
      <w:r w:rsidDel="00000000" w:rsidR="00000000" w:rsidRPr="00000000">
        <w:rPr>
          <w:sz w:val="36.66666666666667"/>
          <w:szCs w:val="36.66666666666667"/>
          <w:vertAlign w:val="subscript"/>
        </w:rPr>
        <w:drawing>
          <wp:inline distB="0" distT="0" distL="114300" distR="114300">
            <wp:extent cx="457200" cy="355600"/>
            <wp:effectExtent b="0" l="0" r="0" t="0"/>
            <wp:docPr id="384" name="image338.png"/>
            <a:graphic>
              <a:graphicData uri="http://schemas.openxmlformats.org/drawingml/2006/picture">
                <pic:pic>
                  <pic:nvPicPr>
                    <pic:cNvPr id="0" name="image338.png"/>
                    <pic:cNvPicPr preferRelativeResize="0"/>
                  </pic:nvPicPr>
                  <pic:blipFill>
                    <a:blip r:embed="rId377"/>
                    <a:srcRect b="0" l="0" r="0" t="0"/>
                    <a:stretch>
                      <a:fillRect/>
                    </a:stretch>
                  </pic:blipFill>
                  <pic:spPr>
                    <a:xfrm>
                      <a:off x="0" y="0"/>
                      <a:ext cx="457200" cy="355600"/>
                    </a:xfrm>
                    <a:prstGeom prst="rect"/>
                    <a:ln/>
                  </pic:spPr>
                </pic:pic>
              </a:graphicData>
            </a:graphic>
          </wp:inline>
        </w:drawing>
      </w:r>
      <w:r w:rsidDel="00000000" w:rsidR="00000000" w:rsidRPr="00000000">
        <w:rPr>
          <w:i w:val="1"/>
          <w:rtl w:val="0"/>
        </w:rPr>
        <w:t xml:space="preserve"> </w:t>
      </w:r>
      <w:r w:rsidDel="00000000" w:rsidR="00000000" w:rsidRPr="00000000">
        <w:rPr>
          <w:rtl w:val="0"/>
        </w:rPr>
        <w:t xml:space="preserve">es la constante de proporcionalidad, llamada </w:t>
      </w:r>
      <w:r w:rsidDel="00000000" w:rsidR="00000000" w:rsidRPr="00000000">
        <w:rPr>
          <w:b w:val="1"/>
          <w:rtl w:val="0"/>
        </w:rPr>
        <w:t xml:space="preserve">constante ebulloscópica molal</w:t>
      </w:r>
      <w:r w:rsidDel="00000000" w:rsidR="00000000" w:rsidRPr="00000000">
        <w:rPr>
          <w:rtl w:val="0"/>
        </w:rPr>
        <w:t xml:space="preserve">.</w:t>
      </w:r>
    </w:p>
    <w:p w:rsidR="00000000" w:rsidDel="00000000" w:rsidP="00000000" w:rsidRDefault="00000000" w:rsidRPr="00000000" w14:paraId="000009D9">
      <w:pPr>
        <w:rPr/>
      </w:pPr>
      <w:r w:rsidDel="00000000" w:rsidR="00000000" w:rsidRPr="00000000">
        <w:rPr>
          <w:sz w:val="36.66666666666667"/>
          <w:szCs w:val="36.66666666666667"/>
          <w:vertAlign w:val="subscript"/>
        </w:rPr>
        <w:drawing>
          <wp:inline distB="0" distT="0" distL="114300" distR="114300">
            <wp:extent cx="457200" cy="355600"/>
            <wp:effectExtent b="0" l="0" r="0" t="0"/>
            <wp:docPr id="383" name="image338.png"/>
            <a:graphic>
              <a:graphicData uri="http://schemas.openxmlformats.org/drawingml/2006/picture">
                <pic:pic>
                  <pic:nvPicPr>
                    <pic:cNvPr id="0" name="image338.png"/>
                    <pic:cNvPicPr preferRelativeResize="0"/>
                  </pic:nvPicPr>
                  <pic:blipFill>
                    <a:blip r:embed="rId377"/>
                    <a:srcRect b="0" l="0" r="0" t="0"/>
                    <a:stretch>
                      <a:fillRect/>
                    </a:stretch>
                  </pic:blipFill>
                  <pic:spPr>
                    <a:xfrm>
                      <a:off x="0" y="0"/>
                      <a:ext cx="457200" cy="355600"/>
                    </a:xfrm>
                    <a:prstGeom prst="rect"/>
                    <a:ln/>
                  </pic:spPr>
                </pic:pic>
              </a:graphicData>
            </a:graphic>
          </wp:inline>
        </w:drawing>
      </w:r>
      <w:r w:rsidDel="00000000" w:rsidR="00000000" w:rsidRPr="00000000">
        <w:rPr>
          <w:rtl w:val="0"/>
        </w:rPr>
        <w:t xml:space="preserve"> Se expresa en </w:t>
      </w:r>
      <w:r w:rsidDel="00000000" w:rsidR="00000000" w:rsidRPr="00000000">
        <w:rPr>
          <w:sz w:val="36.66666666666667"/>
          <w:szCs w:val="36.66666666666667"/>
          <w:vertAlign w:val="subscript"/>
        </w:rPr>
        <w:drawing>
          <wp:inline distB="0" distT="0" distL="114300" distR="114300">
            <wp:extent cx="558800" cy="279400"/>
            <wp:effectExtent b="0" l="0" r="0" t="0"/>
            <wp:docPr id="388" name="image296.png"/>
            <a:graphic>
              <a:graphicData uri="http://schemas.openxmlformats.org/drawingml/2006/picture">
                <pic:pic>
                  <pic:nvPicPr>
                    <pic:cNvPr id="0" name="image296.png"/>
                    <pic:cNvPicPr preferRelativeResize="0"/>
                  </pic:nvPicPr>
                  <pic:blipFill>
                    <a:blip r:embed="rId378"/>
                    <a:srcRect b="0" l="0" r="0" t="0"/>
                    <a:stretch>
                      <a:fillRect/>
                    </a:stretch>
                  </pic:blipFill>
                  <pic:spPr>
                    <a:xfrm>
                      <a:off x="0" y="0"/>
                      <a:ext cx="558800" cy="279400"/>
                    </a:xfrm>
                    <a:prstGeom prst="rect"/>
                    <a:ln/>
                  </pic:spPr>
                </pic:pic>
              </a:graphicData>
            </a:graphic>
          </wp:inline>
        </w:drawing>
      </w:r>
      <w:r w:rsidDel="00000000" w:rsidR="00000000" w:rsidRPr="00000000">
        <w:rPr>
          <w:rtl w:val="0"/>
        </w:rPr>
        <w:t xml:space="preserve">y es característica de cada solvente.</w:t>
      </w:r>
    </w:p>
    <w:p w:rsidR="00000000" w:rsidDel="00000000" w:rsidP="00000000" w:rsidRDefault="00000000" w:rsidRPr="00000000" w14:paraId="000009DA">
      <w:pPr>
        <w:rPr/>
      </w:pPr>
      <w:r w:rsidDel="00000000" w:rsidR="00000000" w:rsidRPr="00000000">
        <w:rPr>
          <w:rtl w:val="0"/>
        </w:rPr>
      </w:r>
    </w:p>
    <w:p w:rsidR="00000000" w:rsidDel="00000000" w:rsidP="00000000" w:rsidRDefault="00000000" w:rsidRPr="00000000" w14:paraId="000009DB">
      <w:pPr>
        <w:rPr>
          <w:b w:val="1"/>
        </w:rPr>
      </w:pPr>
      <w:r w:rsidDel="00000000" w:rsidR="00000000" w:rsidRPr="00000000">
        <w:rPr>
          <w:b w:val="1"/>
          <w:rtl w:val="0"/>
        </w:rPr>
        <w:t xml:space="preserve">EJEMPLOS</w:t>
      </w:r>
    </w:p>
    <w:p w:rsidR="00000000" w:rsidDel="00000000" w:rsidP="00000000" w:rsidRDefault="00000000" w:rsidRPr="00000000" w14:paraId="000009DC">
      <w:pPr>
        <w:rPr>
          <w:b w:val="1"/>
        </w:rPr>
      </w:pPr>
      <w:r w:rsidDel="00000000" w:rsidR="00000000" w:rsidRPr="00000000">
        <w:rPr>
          <w:b w:val="1"/>
          <w:rtl w:val="0"/>
        </w:rPr>
        <w:t xml:space="preserve">Calcula el incremento en el punto de ebullición de una solución originada por la adición de 10 g de glucosa a 500 g de agua. La </w:t>
      </w:r>
      <w:r w:rsidDel="00000000" w:rsidR="00000000" w:rsidRPr="00000000">
        <w:rPr>
          <w:sz w:val="36.66666666666667"/>
          <w:szCs w:val="36.66666666666667"/>
          <w:vertAlign w:val="subscript"/>
        </w:rPr>
        <w:drawing>
          <wp:inline distB="0" distT="0" distL="114300" distR="114300">
            <wp:extent cx="635000" cy="558800"/>
            <wp:effectExtent b="0" l="0" r="0" t="0"/>
            <wp:docPr id="386" name="image334.png"/>
            <a:graphic>
              <a:graphicData uri="http://schemas.openxmlformats.org/drawingml/2006/picture">
                <pic:pic>
                  <pic:nvPicPr>
                    <pic:cNvPr id="0" name="image334.png"/>
                    <pic:cNvPicPr preferRelativeResize="0"/>
                  </pic:nvPicPr>
                  <pic:blipFill>
                    <a:blip r:embed="rId379"/>
                    <a:srcRect b="0" l="0" r="0" t="0"/>
                    <a:stretch>
                      <a:fillRect/>
                    </a:stretch>
                  </pic:blipFill>
                  <pic:spPr>
                    <a:xfrm>
                      <a:off x="0" y="0"/>
                      <a:ext cx="635000" cy="558800"/>
                    </a:xfrm>
                    <a:prstGeom prst="rect"/>
                    <a:ln/>
                  </pic:spPr>
                </pic:pic>
              </a:graphicData>
            </a:graphic>
          </wp:inline>
        </w:drawing>
      </w:r>
      <w:r w:rsidDel="00000000" w:rsidR="00000000" w:rsidRPr="00000000">
        <w:rPr>
          <w:b w:val="1"/>
          <w:i w:val="1"/>
          <w:rtl w:val="0"/>
        </w:rPr>
        <w:t xml:space="preserve"> </w:t>
      </w:r>
      <w:r w:rsidDel="00000000" w:rsidR="00000000" w:rsidRPr="00000000">
        <w:rPr>
          <w:b w:val="1"/>
          <w:rtl w:val="0"/>
        </w:rPr>
        <w:t xml:space="preserve">del agua es </w:t>
      </w:r>
      <w:r w:rsidDel="00000000" w:rsidR="00000000" w:rsidRPr="00000000">
        <w:rPr>
          <w:sz w:val="36.66666666666667"/>
          <w:szCs w:val="36.66666666666667"/>
          <w:vertAlign w:val="subscript"/>
        </w:rPr>
        <w:drawing>
          <wp:inline distB="0" distT="0" distL="114300" distR="114300">
            <wp:extent cx="914400" cy="279400"/>
            <wp:effectExtent b="0" l="0" r="0" t="0"/>
            <wp:docPr id="377" name="image344.png"/>
            <a:graphic>
              <a:graphicData uri="http://schemas.openxmlformats.org/drawingml/2006/picture">
                <pic:pic>
                  <pic:nvPicPr>
                    <pic:cNvPr id="0" name="image344.png"/>
                    <pic:cNvPicPr preferRelativeResize="0"/>
                  </pic:nvPicPr>
                  <pic:blipFill>
                    <a:blip r:embed="rId380"/>
                    <a:srcRect b="0" l="0" r="0" t="0"/>
                    <a:stretch>
                      <a:fillRect/>
                    </a:stretch>
                  </pic:blipFill>
                  <pic:spPr>
                    <a:xfrm>
                      <a:off x="0" y="0"/>
                      <a:ext cx="914400" cy="279400"/>
                    </a:xfrm>
                    <a:prstGeom prst="rect"/>
                    <a:ln/>
                  </pic:spPr>
                </pic:pic>
              </a:graphicData>
            </a:graphic>
          </wp:inline>
        </w:drawing>
      </w:r>
      <w:r w:rsidDel="00000000" w:rsidR="00000000" w:rsidRPr="00000000">
        <w:rPr>
          <w:b w:val="1"/>
          <w:rtl w:val="0"/>
        </w:rPr>
        <w:t xml:space="preserve"> y el peso molar de la glucosa es </w:t>
      </w:r>
      <w:r w:rsidDel="00000000" w:rsidR="00000000" w:rsidRPr="00000000">
        <w:rPr>
          <w:sz w:val="36.66666666666667"/>
          <w:szCs w:val="36.66666666666667"/>
          <w:vertAlign w:val="subscript"/>
        </w:rPr>
        <w:drawing>
          <wp:inline distB="0" distT="0" distL="114300" distR="114300">
            <wp:extent cx="1193800" cy="355600"/>
            <wp:effectExtent b="0" l="0" r="0" t="0"/>
            <wp:docPr id="375" name="image336.png"/>
            <a:graphic>
              <a:graphicData uri="http://schemas.openxmlformats.org/drawingml/2006/picture">
                <pic:pic>
                  <pic:nvPicPr>
                    <pic:cNvPr id="0" name="image336.png"/>
                    <pic:cNvPicPr preferRelativeResize="0"/>
                  </pic:nvPicPr>
                  <pic:blipFill>
                    <a:blip r:embed="rId381"/>
                    <a:srcRect b="0" l="0" r="0" t="0"/>
                    <a:stretch>
                      <a:fillRect/>
                    </a:stretch>
                  </pic:blipFill>
                  <pic:spPr>
                    <a:xfrm>
                      <a:off x="0" y="0"/>
                      <a:ext cx="1193800" cy="355600"/>
                    </a:xfrm>
                    <a:prstGeom prst="rect"/>
                    <a:ln/>
                  </pic:spPr>
                </pic:pic>
              </a:graphicData>
            </a:graphic>
          </wp:inline>
        </w:drawing>
      </w:r>
      <w:r w:rsidDel="00000000" w:rsidR="00000000" w:rsidRPr="00000000">
        <w:rPr>
          <w:rtl w:val="0"/>
        </w:rPr>
      </w:r>
    </w:p>
    <w:p w:rsidR="00000000" w:rsidDel="00000000" w:rsidP="00000000" w:rsidRDefault="00000000" w:rsidRPr="00000000" w14:paraId="000009DD">
      <w:pPr>
        <w:rPr/>
      </w:pPr>
      <w:r w:rsidDel="00000000" w:rsidR="00000000" w:rsidRPr="00000000">
        <w:rPr>
          <w:rtl w:val="0"/>
        </w:rPr>
        <w:t xml:space="preserve">En primer lugar, teniendo en cuenta que la expresión: </w:t>
      </w:r>
      <w:r w:rsidDel="00000000" w:rsidR="00000000" w:rsidRPr="00000000">
        <w:rPr>
          <w:sz w:val="36.66666666666667"/>
          <w:szCs w:val="36.66666666666667"/>
          <w:vertAlign w:val="subscript"/>
        </w:rPr>
        <w:drawing>
          <wp:inline distB="0" distT="0" distL="114300" distR="114300">
            <wp:extent cx="1727200" cy="457200"/>
            <wp:effectExtent b="0" l="0" r="0" t="0"/>
            <wp:docPr id="381" name="image309.png"/>
            <a:graphic>
              <a:graphicData uri="http://schemas.openxmlformats.org/drawingml/2006/picture">
                <pic:pic>
                  <pic:nvPicPr>
                    <pic:cNvPr id="0" name="image309.png"/>
                    <pic:cNvPicPr preferRelativeResize="0"/>
                  </pic:nvPicPr>
                  <pic:blipFill>
                    <a:blip r:embed="rId376"/>
                    <a:srcRect b="0" l="0" r="0" t="0"/>
                    <a:stretch>
                      <a:fillRect/>
                    </a:stretch>
                  </pic:blipFill>
                  <pic:spPr>
                    <a:xfrm>
                      <a:off x="0" y="0"/>
                      <a:ext cx="1727200" cy="457200"/>
                    </a:xfrm>
                    <a:prstGeom prst="rect"/>
                    <a:ln/>
                  </pic:spPr>
                </pic:pic>
              </a:graphicData>
            </a:graphic>
          </wp:inline>
        </w:drawing>
      </w:r>
      <w:r w:rsidDel="00000000" w:rsidR="00000000" w:rsidRPr="00000000">
        <w:rPr>
          <w:rtl w:val="0"/>
        </w:rPr>
        <w:t xml:space="preserve"> emplea la concentración molal, debemos calcular, para la solución:</w:t>
      </w:r>
    </w:p>
    <w:p w:rsidR="00000000" w:rsidDel="00000000" w:rsidP="00000000" w:rsidRDefault="00000000" w:rsidRPr="00000000" w14:paraId="000009DE">
      <w:pPr>
        <w:rPr/>
      </w:pPr>
      <w:r w:rsidDel="00000000" w:rsidR="00000000" w:rsidRPr="00000000">
        <w:rPr>
          <w:sz w:val="36.66666666666667"/>
          <w:szCs w:val="36.66666666666667"/>
          <w:vertAlign w:val="subscript"/>
        </w:rPr>
        <w:drawing>
          <wp:inline distB="0" distT="0" distL="114300" distR="114300">
            <wp:extent cx="2184400" cy="812800"/>
            <wp:effectExtent b="0" l="0" r="0" t="0"/>
            <wp:docPr id="379" name="image300.png"/>
            <a:graphic>
              <a:graphicData uri="http://schemas.openxmlformats.org/drawingml/2006/picture">
                <pic:pic>
                  <pic:nvPicPr>
                    <pic:cNvPr id="0" name="image300.png"/>
                    <pic:cNvPicPr preferRelativeResize="0"/>
                  </pic:nvPicPr>
                  <pic:blipFill>
                    <a:blip r:embed="rId382"/>
                    <a:srcRect b="0" l="0" r="0" t="0"/>
                    <a:stretch>
                      <a:fillRect/>
                    </a:stretch>
                  </pic:blipFill>
                  <pic:spPr>
                    <a:xfrm>
                      <a:off x="0" y="0"/>
                      <a:ext cx="21844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DF">
      <w:pPr>
        <w:rPr/>
      </w:pPr>
      <w:r w:rsidDel="00000000" w:rsidR="00000000" w:rsidRPr="00000000">
        <w:rPr>
          <w:rtl w:val="0"/>
        </w:rPr>
        <w:t xml:space="preserve">Despejando número de moles de glucosa y reemplazando tenemos que:</w:t>
      </w:r>
    </w:p>
    <w:p w:rsidR="00000000" w:rsidDel="00000000" w:rsidP="00000000" w:rsidRDefault="00000000" w:rsidRPr="00000000" w14:paraId="000009E0">
      <w:pPr>
        <w:rPr/>
      </w:pPr>
      <w:r w:rsidDel="00000000" w:rsidR="00000000" w:rsidRPr="00000000">
        <w:rPr>
          <w:sz w:val="36.66666666666667"/>
          <w:szCs w:val="36.66666666666667"/>
          <w:vertAlign w:val="subscript"/>
        </w:rPr>
        <w:drawing>
          <wp:inline distB="0" distT="0" distL="114300" distR="114300">
            <wp:extent cx="3479800" cy="812800"/>
            <wp:effectExtent b="0" l="0" r="0" t="0"/>
            <wp:docPr id="372" name="image330.png"/>
            <a:graphic>
              <a:graphicData uri="http://schemas.openxmlformats.org/drawingml/2006/picture">
                <pic:pic>
                  <pic:nvPicPr>
                    <pic:cNvPr id="0" name="image330.png"/>
                    <pic:cNvPicPr preferRelativeResize="0"/>
                  </pic:nvPicPr>
                  <pic:blipFill>
                    <a:blip r:embed="rId383"/>
                    <a:srcRect b="0" l="0" r="0" t="0"/>
                    <a:stretch>
                      <a:fillRect/>
                    </a:stretch>
                  </pic:blipFill>
                  <pic:spPr>
                    <a:xfrm>
                      <a:off x="0" y="0"/>
                      <a:ext cx="34798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E1">
      <w:pPr>
        <w:rPr/>
      </w:pPr>
      <w:r w:rsidDel="00000000" w:rsidR="00000000" w:rsidRPr="00000000">
        <w:rPr>
          <w:rtl w:val="0"/>
        </w:rPr>
        <w:t xml:space="preserve">De donde obtenemos,</w:t>
      </w:r>
    </w:p>
    <w:p w:rsidR="00000000" w:rsidDel="00000000" w:rsidP="00000000" w:rsidRDefault="00000000" w:rsidRPr="00000000" w14:paraId="000009E2">
      <w:pPr>
        <w:rPr/>
      </w:pPr>
      <w:r w:rsidDel="00000000" w:rsidR="00000000" w:rsidRPr="00000000">
        <w:rPr>
          <w:rtl w:val="0"/>
        </w:rPr>
      </w:r>
    </w:p>
    <w:p w:rsidR="00000000" w:rsidDel="00000000" w:rsidP="00000000" w:rsidRDefault="00000000" w:rsidRPr="00000000" w14:paraId="000009E3">
      <w:pPr>
        <w:rPr/>
      </w:pPr>
      <w:r w:rsidDel="00000000" w:rsidR="00000000" w:rsidRPr="00000000">
        <w:rPr>
          <w:sz w:val="36.66666666666667"/>
          <w:szCs w:val="36.66666666666667"/>
          <w:vertAlign w:val="subscript"/>
        </w:rPr>
        <w:drawing>
          <wp:inline distB="0" distT="0" distL="114300" distR="114300">
            <wp:extent cx="3022600" cy="914400"/>
            <wp:effectExtent b="0" l="0" r="0" t="0"/>
            <wp:docPr id="370" name="image327.png"/>
            <a:graphic>
              <a:graphicData uri="http://schemas.openxmlformats.org/drawingml/2006/picture">
                <pic:pic>
                  <pic:nvPicPr>
                    <pic:cNvPr id="0" name="image327.png"/>
                    <pic:cNvPicPr preferRelativeResize="0"/>
                  </pic:nvPicPr>
                  <pic:blipFill>
                    <a:blip r:embed="rId384"/>
                    <a:srcRect b="0" l="0" r="0" t="0"/>
                    <a:stretch>
                      <a:fillRect/>
                    </a:stretch>
                  </pic:blipFill>
                  <pic:spPr>
                    <a:xfrm>
                      <a:off x="0" y="0"/>
                      <a:ext cx="30226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9E4">
      <w:pPr>
        <w:rPr/>
      </w:pPr>
      <w:r w:rsidDel="00000000" w:rsidR="00000000" w:rsidRPr="00000000">
        <w:rPr>
          <w:rtl w:val="0"/>
        </w:rPr>
      </w:r>
    </w:p>
    <w:p w:rsidR="00000000" w:rsidDel="00000000" w:rsidP="00000000" w:rsidRDefault="00000000" w:rsidRPr="00000000" w14:paraId="000009E5">
      <w:pPr>
        <w:rPr/>
      </w:pPr>
      <w:r w:rsidDel="00000000" w:rsidR="00000000" w:rsidRPr="00000000">
        <w:rPr>
          <w:rtl w:val="0"/>
        </w:rPr>
        <w:t xml:space="preserve">Con esta información calculamos </w:t>
      </w:r>
      <w:r w:rsidDel="00000000" w:rsidR="00000000" w:rsidRPr="00000000">
        <w:rPr>
          <w:sz w:val="36.66666666666667"/>
          <w:szCs w:val="36.66666666666667"/>
          <w:vertAlign w:val="subscript"/>
        </w:rPr>
        <w:drawing>
          <wp:inline distB="0" distT="0" distL="114300" distR="114300">
            <wp:extent cx="635000" cy="355600"/>
            <wp:effectExtent b="0" l="0" r="0" t="0"/>
            <wp:docPr id="322" name="image284.png"/>
            <a:graphic>
              <a:graphicData uri="http://schemas.openxmlformats.org/drawingml/2006/picture">
                <pic:pic>
                  <pic:nvPicPr>
                    <pic:cNvPr id="0" name="image284.png"/>
                    <pic:cNvPicPr preferRelativeResize="0"/>
                  </pic:nvPicPr>
                  <pic:blipFill>
                    <a:blip r:embed="rId375"/>
                    <a:srcRect b="0" l="0" r="0" t="0"/>
                    <a:stretch>
                      <a:fillRect/>
                    </a:stretch>
                  </pic:blipFill>
                  <pic:spPr>
                    <a:xfrm>
                      <a:off x="0" y="0"/>
                      <a:ext cx="635000" cy="355600"/>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9E6">
      <w:pPr>
        <w:rPr/>
      </w:pPr>
      <w:r w:rsidDel="00000000" w:rsidR="00000000" w:rsidRPr="00000000">
        <w:rPr>
          <w:sz w:val="36.66666666666667"/>
          <w:szCs w:val="36.66666666666667"/>
          <w:vertAlign w:val="subscript"/>
        </w:rPr>
        <w:drawing>
          <wp:inline distB="0" distT="0" distL="114300" distR="114300">
            <wp:extent cx="5118100" cy="635000"/>
            <wp:effectExtent b="0" l="0" r="0" t="0"/>
            <wp:docPr id="317" name="image288.png"/>
            <a:graphic>
              <a:graphicData uri="http://schemas.openxmlformats.org/drawingml/2006/picture">
                <pic:pic>
                  <pic:nvPicPr>
                    <pic:cNvPr id="0" name="image288.png"/>
                    <pic:cNvPicPr preferRelativeResize="0"/>
                  </pic:nvPicPr>
                  <pic:blipFill>
                    <a:blip r:embed="rId385"/>
                    <a:srcRect b="0" l="0" r="0" t="0"/>
                    <a:stretch>
                      <a:fillRect/>
                    </a:stretch>
                  </pic:blipFill>
                  <pic:spPr>
                    <a:xfrm>
                      <a:off x="0" y="0"/>
                      <a:ext cx="51181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9E7">
      <w:pPr>
        <w:rPr/>
      </w:pPr>
      <w:r w:rsidDel="00000000" w:rsidR="00000000" w:rsidRPr="00000000">
        <w:rPr>
          <w:rtl w:val="0"/>
        </w:rPr>
        <w:t xml:space="preserve">Esto quiere decir que el punto de ebullición del agua en solución, se incrementó 0,0561°C, con respecto al del agua pura. A partir de este valor se deduce que la temperatura de ebullición de la solución es:</w:t>
      </w:r>
    </w:p>
    <w:p w:rsidR="00000000" w:rsidDel="00000000" w:rsidP="00000000" w:rsidRDefault="00000000" w:rsidRPr="00000000" w14:paraId="000009E8">
      <w:pPr>
        <w:rPr>
          <w:i w:val="1"/>
        </w:rPr>
      </w:pPr>
      <w:r w:rsidDel="00000000" w:rsidR="00000000" w:rsidRPr="00000000">
        <w:rPr>
          <w:sz w:val="36.66666666666667"/>
          <w:szCs w:val="36.66666666666667"/>
          <w:vertAlign w:val="subscript"/>
        </w:rPr>
        <w:drawing>
          <wp:inline distB="0" distT="0" distL="114300" distR="114300">
            <wp:extent cx="4013200" cy="1549400"/>
            <wp:effectExtent b="0" l="0" r="0" t="0"/>
            <wp:docPr id="315" name="image276.png"/>
            <a:graphic>
              <a:graphicData uri="http://schemas.openxmlformats.org/drawingml/2006/picture">
                <pic:pic>
                  <pic:nvPicPr>
                    <pic:cNvPr id="0" name="image276.png"/>
                    <pic:cNvPicPr preferRelativeResize="0"/>
                  </pic:nvPicPr>
                  <pic:blipFill>
                    <a:blip r:embed="rId386"/>
                    <a:srcRect b="0" l="0" r="0" t="0"/>
                    <a:stretch>
                      <a:fillRect/>
                    </a:stretch>
                  </pic:blipFill>
                  <pic:spPr>
                    <a:xfrm>
                      <a:off x="0" y="0"/>
                      <a:ext cx="40132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9E9">
      <w:pPr>
        <w:rPr/>
      </w:pPr>
      <w:r w:rsidDel="00000000" w:rsidR="00000000" w:rsidRPr="00000000">
        <w:rPr>
          <w:rtl w:val="0"/>
        </w:rPr>
      </w:r>
    </w:p>
    <w:p w:rsidR="00000000" w:rsidDel="00000000" w:rsidP="00000000" w:rsidRDefault="00000000" w:rsidRPr="00000000" w14:paraId="000009EA">
      <w:pPr>
        <w:pStyle w:val="Heading4"/>
        <w:numPr>
          <w:ilvl w:val="3"/>
          <w:numId w:val="42"/>
        </w:numPr>
        <w:ind w:left="864" w:hanging="864"/>
        <w:rPr/>
      </w:pPr>
      <w:r w:rsidDel="00000000" w:rsidR="00000000" w:rsidRPr="00000000">
        <w:rPr>
          <w:rtl w:val="0"/>
        </w:rPr>
        <w:t xml:space="preserve">Punto de congelación</w:t>
      </w:r>
    </w:p>
    <w:p w:rsidR="00000000" w:rsidDel="00000000" w:rsidP="00000000" w:rsidRDefault="00000000" w:rsidRPr="00000000" w14:paraId="000009EB">
      <w:pPr>
        <w:rPr/>
      </w:pPr>
      <w:r w:rsidDel="00000000" w:rsidR="00000000" w:rsidRPr="00000000">
        <w:rPr>
          <w:rtl w:val="0"/>
        </w:rPr>
        <w:t xml:space="preserve">En soluciones formadas por solutos no volátiles se observa un descenso de la temperatura de congelación, respecto a la del solvente puro. Esta disminución es proporcional a la concentración molal de la solución y se relaciona por medio de la </w:t>
      </w:r>
      <w:r w:rsidDel="00000000" w:rsidR="00000000" w:rsidRPr="00000000">
        <w:rPr>
          <w:b w:val="1"/>
          <w:rtl w:val="0"/>
        </w:rPr>
        <w:t xml:space="preserve">constante crioscópica molal</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635000" cy="558800"/>
            <wp:effectExtent b="0" l="0" r="0" t="0"/>
            <wp:docPr id="321" name="image278.png"/>
            <a:graphic>
              <a:graphicData uri="http://schemas.openxmlformats.org/drawingml/2006/picture">
                <pic:pic>
                  <pic:nvPicPr>
                    <pic:cNvPr id="0" name="image278.png"/>
                    <pic:cNvPicPr preferRelativeResize="0"/>
                  </pic:nvPicPr>
                  <pic:blipFill>
                    <a:blip r:embed="rId387"/>
                    <a:srcRect b="0" l="0" r="0" t="0"/>
                    <a:stretch>
                      <a:fillRect/>
                    </a:stretch>
                  </pic:blipFill>
                  <pic:spPr>
                    <a:xfrm>
                      <a:off x="0" y="0"/>
                      <a:ext cx="635000" cy="558800"/>
                    </a:xfrm>
                    <a:prstGeom prst="rect"/>
                    <a:ln/>
                  </pic:spPr>
                </pic:pic>
              </a:graphicData>
            </a:graphic>
          </wp:inline>
        </w:drawing>
      </w:r>
      <w:r w:rsidDel="00000000" w:rsidR="00000000" w:rsidRPr="00000000">
        <w:rPr>
          <w:rtl w:val="0"/>
        </w:rPr>
        <w:t xml:space="preserve">que se expresa en </w:t>
      </w:r>
      <w:r w:rsidDel="00000000" w:rsidR="00000000" w:rsidRPr="00000000">
        <w:rPr>
          <w:sz w:val="36.66666666666667"/>
          <w:szCs w:val="36.66666666666667"/>
          <w:vertAlign w:val="subscript"/>
        </w:rPr>
        <w:drawing>
          <wp:inline distB="0" distT="0" distL="114300" distR="114300">
            <wp:extent cx="558800" cy="279400"/>
            <wp:effectExtent b="0" l="0" r="0" t="0"/>
            <wp:docPr id="319" name="image296.png"/>
            <a:graphic>
              <a:graphicData uri="http://schemas.openxmlformats.org/drawingml/2006/picture">
                <pic:pic>
                  <pic:nvPicPr>
                    <pic:cNvPr id="0" name="image296.png"/>
                    <pic:cNvPicPr preferRelativeResize="0"/>
                  </pic:nvPicPr>
                  <pic:blipFill>
                    <a:blip r:embed="rId378"/>
                    <a:srcRect b="0" l="0" r="0" t="0"/>
                    <a:stretch>
                      <a:fillRect/>
                    </a:stretch>
                  </pic:blipFill>
                  <pic:spPr>
                    <a:xfrm>
                      <a:off x="0" y="0"/>
                      <a:ext cx="558800" cy="279400"/>
                    </a:xfrm>
                    <a:prstGeom prst="rect"/>
                    <a:ln/>
                  </pic:spPr>
                </pic:pic>
              </a:graphicData>
            </a:graphic>
          </wp:inline>
        </w:drawing>
      </w:r>
      <w:r w:rsidDel="00000000" w:rsidR="00000000" w:rsidRPr="00000000">
        <w:rPr>
          <w:rtl w:val="0"/>
        </w:rPr>
        <w:t xml:space="preserve"> y depende de la naturaleza del solvente. La expresión matemática es:</w:t>
      </w:r>
    </w:p>
    <w:p w:rsidR="00000000" w:rsidDel="00000000" w:rsidP="00000000" w:rsidRDefault="00000000" w:rsidRPr="00000000" w14:paraId="000009EC">
      <w:pPr>
        <w:rPr/>
      </w:pPr>
      <w:r w:rsidDel="00000000" w:rsidR="00000000" w:rsidRPr="00000000">
        <w:rPr>
          <w:sz w:val="36.66666666666667"/>
          <w:szCs w:val="36.66666666666667"/>
          <w:vertAlign w:val="subscript"/>
        </w:rPr>
        <w:drawing>
          <wp:inline distB="0" distT="0" distL="114300" distR="114300">
            <wp:extent cx="1828800" cy="457200"/>
            <wp:effectExtent b="0" l="0" r="0" t="0"/>
            <wp:docPr id="309" name="image265.png"/>
            <a:graphic>
              <a:graphicData uri="http://schemas.openxmlformats.org/drawingml/2006/picture">
                <pic:pic>
                  <pic:nvPicPr>
                    <pic:cNvPr id="0" name="image265.png"/>
                    <pic:cNvPicPr preferRelativeResize="0"/>
                  </pic:nvPicPr>
                  <pic:blipFill>
                    <a:blip r:embed="rId388"/>
                    <a:srcRect b="0" l="0" r="0" t="0"/>
                    <a:stretch>
                      <a:fillRect/>
                    </a:stretch>
                  </pic:blipFill>
                  <pic:spPr>
                    <a:xfrm>
                      <a:off x="0" y="0"/>
                      <a:ext cx="1828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9ED">
      <w:pPr>
        <w:rPr/>
      </w:pPr>
      <w:r w:rsidDel="00000000" w:rsidR="00000000" w:rsidRPr="00000000">
        <w:rPr>
          <w:rtl w:val="0"/>
        </w:rPr>
        <w:t xml:space="preserve">Una de las aplicaciones de esta propiedad coligativa se relaciona con los </w:t>
      </w:r>
      <w:r w:rsidDel="00000000" w:rsidR="00000000" w:rsidRPr="00000000">
        <w:rPr>
          <w:b w:val="1"/>
          <w:rtl w:val="0"/>
        </w:rPr>
        <w:t xml:space="preserve">anticongelantes</w:t>
      </w:r>
      <w:r w:rsidDel="00000000" w:rsidR="00000000" w:rsidRPr="00000000">
        <w:rPr>
          <w:rtl w:val="0"/>
        </w:rPr>
        <w:t xml:space="preserve">, sustancias empleadas principalmente en automóviles para evitar que el agua de los radiadores se congele durante el invierno.</w:t>
      </w:r>
    </w:p>
    <w:p w:rsidR="00000000" w:rsidDel="00000000" w:rsidP="00000000" w:rsidRDefault="00000000" w:rsidRPr="00000000" w14:paraId="000009EE">
      <w:pPr>
        <w:rPr/>
      </w:pPr>
      <w:r w:rsidDel="00000000" w:rsidR="00000000" w:rsidRPr="00000000">
        <w:rPr>
          <w:rtl w:val="0"/>
        </w:rPr>
      </w:r>
    </w:p>
    <w:p w:rsidR="00000000" w:rsidDel="00000000" w:rsidP="00000000" w:rsidRDefault="00000000" w:rsidRPr="00000000" w14:paraId="000009EF">
      <w:pPr>
        <w:pStyle w:val="Heading4"/>
        <w:numPr>
          <w:ilvl w:val="3"/>
          <w:numId w:val="42"/>
        </w:numPr>
        <w:ind w:left="864" w:hanging="864"/>
        <w:rPr/>
      </w:pPr>
      <w:r w:rsidDel="00000000" w:rsidR="00000000" w:rsidRPr="00000000">
        <w:rPr>
          <w:rtl w:val="0"/>
        </w:rPr>
        <w:t xml:space="preserve">Presión osmótica</w:t>
      </w:r>
    </w:p>
    <w:p w:rsidR="00000000" w:rsidDel="00000000" w:rsidP="00000000" w:rsidRDefault="00000000" w:rsidRPr="00000000" w14:paraId="000009F0">
      <w:pPr>
        <w:rPr/>
      </w:pPr>
      <w:r w:rsidDel="00000000" w:rsidR="00000000" w:rsidRPr="00000000">
        <w:rPr>
          <w:rtl w:val="0"/>
        </w:rPr>
        <w:t xml:space="preserve">La </w:t>
      </w:r>
      <w:r w:rsidDel="00000000" w:rsidR="00000000" w:rsidRPr="00000000">
        <w:rPr>
          <w:b w:val="1"/>
          <w:rtl w:val="0"/>
        </w:rPr>
        <w:t xml:space="preserve">ósmosis </w:t>
      </w:r>
      <w:r w:rsidDel="00000000" w:rsidR="00000000" w:rsidRPr="00000000">
        <w:rPr>
          <w:rtl w:val="0"/>
        </w:rPr>
        <w:t xml:space="preserve">es un fenómeno que se aplica especialmente a soluciones en las cuales el solvente es el agua. Consiste en el paso de moléculas de agua (solvente) a través de una </w:t>
      </w:r>
      <w:r w:rsidDel="00000000" w:rsidR="00000000" w:rsidRPr="00000000">
        <w:rPr>
          <w:b w:val="1"/>
          <w:rtl w:val="0"/>
        </w:rPr>
        <w:t xml:space="preserve">membrana semipermeable</w:t>
      </w:r>
      <w:r w:rsidDel="00000000" w:rsidR="00000000" w:rsidRPr="00000000">
        <w:rPr>
          <w:rtl w:val="0"/>
        </w:rPr>
        <w:t xml:space="preserve">, desde un compartimiento menos concentrado hacia otro, con mayor concentración de soluto.</w:t>
      </w:r>
    </w:p>
    <w:p w:rsidR="00000000" w:rsidDel="00000000" w:rsidP="00000000" w:rsidRDefault="00000000" w:rsidRPr="00000000" w14:paraId="000009F1">
      <w:pPr>
        <w:rPr/>
      </w:pPr>
      <w:r w:rsidDel="00000000" w:rsidR="00000000" w:rsidRPr="00000000">
        <w:rPr>
          <w:rtl w:val="0"/>
        </w:rPr>
        <w:t xml:space="preserve">Una membrana semipermeable es una película, que permite el paso del solvente más no del soluto. Las moléculas del solvente pueden pasar en ambas direcciones, a través de la membrana, pero el flujo predominante ocurre en la dirección menor a mayor concentración de soluto y termina cuando la presión ejercida por el golpeteo de moléculas de soluto a uno y otro lado de la membrana, se iguala. Este golpeteo se traduce en un valor de presión, ejercida por las moléculas de soluto sobre la membrana, denominada presión osmótica. La </w:t>
      </w:r>
      <w:r w:rsidDel="00000000" w:rsidR="00000000" w:rsidRPr="00000000">
        <w:rPr>
          <w:b w:val="1"/>
          <w:rtl w:val="0"/>
        </w:rPr>
        <w:t xml:space="preserve">presión osmótica </w:t>
      </w:r>
      <w:r w:rsidDel="00000000" w:rsidR="00000000" w:rsidRPr="00000000">
        <w:rPr>
          <w:rtl w:val="0"/>
        </w:rPr>
        <w:t xml:space="preserve">depende de la cantidad de soluto y puede interpretarse como si el soluto fuera un gas que ejerce presión sobre las paredes de un recipiente, su expresión matemática es:</w:t>
      </w:r>
    </w:p>
    <w:p w:rsidR="00000000" w:rsidDel="00000000" w:rsidP="00000000" w:rsidRDefault="00000000" w:rsidRPr="00000000" w14:paraId="000009F2">
      <w:pPr>
        <w:rPr/>
      </w:pPr>
      <w:r w:rsidDel="00000000" w:rsidR="00000000" w:rsidRPr="00000000">
        <w:rPr>
          <w:sz w:val="36.66666666666667"/>
          <w:szCs w:val="36.66666666666667"/>
          <w:vertAlign w:val="subscript"/>
        </w:rPr>
        <w:drawing>
          <wp:inline distB="0" distT="0" distL="114300" distR="114300">
            <wp:extent cx="1371600" cy="812800"/>
            <wp:effectExtent b="0" l="0" r="0" t="0"/>
            <wp:docPr id="307" name="image256.png"/>
            <a:graphic>
              <a:graphicData uri="http://schemas.openxmlformats.org/drawingml/2006/picture">
                <pic:pic>
                  <pic:nvPicPr>
                    <pic:cNvPr id="0" name="image256.png"/>
                    <pic:cNvPicPr preferRelativeResize="0"/>
                  </pic:nvPicPr>
                  <pic:blipFill>
                    <a:blip r:embed="rId389"/>
                    <a:srcRect b="0" l="0" r="0" t="0"/>
                    <a:stretch>
                      <a:fillRect/>
                    </a:stretch>
                  </pic:blipFill>
                  <pic:spPr>
                    <a:xfrm>
                      <a:off x="0" y="0"/>
                      <a:ext cx="13716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F3">
      <w:pPr>
        <w:rPr/>
      </w:pPr>
      <w:r w:rsidDel="00000000" w:rsidR="00000000" w:rsidRPr="00000000">
        <w:rPr>
          <w:rtl w:val="0"/>
        </w:rPr>
        <w:t xml:space="preserve">Donde, </w:t>
      </w:r>
      <w:r w:rsidDel="00000000" w:rsidR="00000000" w:rsidRPr="00000000">
        <w:rPr>
          <w:sz w:val="36.66666666666667"/>
          <w:szCs w:val="36.66666666666667"/>
          <w:vertAlign w:val="subscript"/>
        </w:rPr>
        <w:drawing>
          <wp:inline distB="0" distT="0" distL="114300" distR="114300">
            <wp:extent cx="279400" cy="355600"/>
            <wp:effectExtent b="0" l="0" r="0" t="0"/>
            <wp:docPr id="313" name="image294.png"/>
            <a:graphic>
              <a:graphicData uri="http://schemas.openxmlformats.org/drawingml/2006/picture">
                <pic:pic>
                  <pic:nvPicPr>
                    <pic:cNvPr id="0" name="image294.png"/>
                    <pic:cNvPicPr preferRelativeResize="0"/>
                  </pic:nvPicPr>
                  <pic:blipFill>
                    <a:blip r:embed="rId390"/>
                    <a:srcRect b="0" l="0" r="0" t="0"/>
                    <a:stretch>
                      <a:fillRect/>
                    </a:stretch>
                  </pic:blipFill>
                  <pic:spPr>
                    <a:xfrm>
                      <a:off x="0" y="0"/>
                      <a:ext cx="279400" cy="355600"/>
                    </a:xfrm>
                    <a:prstGeom prst="rect"/>
                    <a:ln/>
                  </pic:spPr>
                </pic:pic>
              </a:graphicData>
            </a:graphic>
          </wp:inline>
        </w:drawing>
      </w:r>
      <w:r w:rsidDel="00000000" w:rsidR="00000000" w:rsidRPr="00000000">
        <w:rPr>
          <w:rtl w:val="0"/>
        </w:rPr>
        <w:t xml:space="preserve"> representa la presión osmótica,</w:t>
      </w:r>
      <w:r w:rsidDel="00000000" w:rsidR="00000000" w:rsidRPr="00000000">
        <w:rPr>
          <w:sz w:val="36.66666666666667"/>
          <w:szCs w:val="36.66666666666667"/>
          <w:vertAlign w:val="subscript"/>
        </w:rPr>
        <w:drawing>
          <wp:inline distB="0" distT="0" distL="114300" distR="114300">
            <wp:extent cx="355600" cy="736600"/>
            <wp:effectExtent b="0" l="0" r="0" t="0"/>
            <wp:docPr id="311" name="image270.png"/>
            <a:graphic>
              <a:graphicData uri="http://schemas.openxmlformats.org/drawingml/2006/picture">
                <pic:pic>
                  <pic:nvPicPr>
                    <pic:cNvPr id="0" name="image270.png"/>
                    <pic:cNvPicPr preferRelativeResize="0"/>
                  </pic:nvPicPr>
                  <pic:blipFill>
                    <a:blip r:embed="rId391"/>
                    <a:srcRect b="0" l="0" r="0" t="0"/>
                    <a:stretch>
                      <a:fillRect/>
                    </a:stretch>
                  </pic:blipFill>
                  <pic:spPr>
                    <a:xfrm>
                      <a:off x="0" y="0"/>
                      <a:ext cx="355600" cy="736600"/>
                    </a:xfrm>
                    <a:prstGeom prst="rect"/>
                    <a:ln/>
                  </pic:spPr>
                </pic:pic>
              </a:graphicData>
            </a:graphic>
          </wp:inline>
        </w:drawing>
      </w:r>
      <w:r w:rsidDel="00000000" w:rsidR="00000000" w:rsidRPr="00000000">
        <w:rPr>
          <w:i w:val="1"/>
          <w:rtl w:val="0"/>
        </w:rPr>
        <w:t xml:space="preserve"> </w:t>
      </w:r>
      <w:r w:rsidDel="00000000" w:rsidR="00000000" w:rsidRPr="00000000">
        <w:rPr>
          <w:rtl w:val="0"/>
        </w:rPr>
        <w:t xml:space="preserve">se interpreta como la concentración molar de la solución y </w:t>
      </w:r>
      <w:r w:rsidDel="00000000" w:rsidR="00000000" w:rsidRPr="00000000">
        <w:rPr>
          <w:i w:val="1"/>
          <w:rtl w:val="0"/>
        </w:rPr>
        <w:t xml:space="preserve">R </w:t>
      </w:r>
      <w:r w:rsidDel="00000000" w:rsidR="00000000" w:rsidRPr="00000000">
        <w:rPr>
          <w:rtl w:val="0"/>
        </w:rPr>
        <w:t xml:space="preserve">es la constante universal de los gases. Si el solvente es agua, la molaridad será equivalente a la molalidad. De donde, obtenemos que:</w:t>
      </w:r>
    </w:p>
    <w:p w:rsidR="00000000" w:rsidDel="00000000" w:rsidP="00000000" w:rsidRDefault="00000000" w:rsidRPr="00000000" w14:paraId="000009F4">
      <w:pPr>
        <w:rPr>
          <w:i w:val="1"/>
        </w:rPr>
      </w:pPr>
      <w:r w:rsidDel="00000000" w:rsidR="00000000" w:rsidRPr="00000000">
        <w:rPr>
          <w:sz w:val="36.66666666666667"/>
          <w:szCs w:val="36.66666666666667"/>
          <w:vertAlign w:val="subscript"/>
        </w:rPr>
        <w:drawing>
          <wp:inline distB="0" distT="0" distL="114300" distR="114300">
            <wp:extent cx="2463800" cy="457200"/>
            <wp:effectExtent b="0" l="0" r="0" t="0"/>
            <wp:docPr id="305" name="image258.png"/>
            <a:graphic>
              <a:graphicData uri="http://schemas.openxmlformats.org/drawingml/2006/picture">
                <pic:pic>
                  <pic:nvPicPr>
                    <pic:cNvPr id="0" name="image258.png"/>
                    <pic:cNvPicPr preferRelativeResize="0"/>
                  </pic:nvPicPr>
                  <pic:blipFill>
                    <a:blip r:embed="rId392"/>
                    <a:srcRect b="0" l="0" r="0" t="0"/>
                    <a:stretch>
                      <a:fillRect/>
                    </a:stretch>
                  </pic:blipFill>
                  <pic:spPr>
                    <a:xfrm>
                      <a:off x="0" y="0"/>
                      <a:ext cx="2463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9F5">
      <w:pPr>
        <w:rPr>
          <w:i w:val="1"/>
        </w:rPr>
      </w:pPr>
      <w:r w:rsidDel="00000000" w:rsidR="00000000" w:rsidRPr="00000000">
        <w:rPr>
          <w:i w:val="1"/>
          <w:rtl w:val="0"/>
        </w:rPr>
        <w:t xml:space="preserve">Es decir que pi es igual a la concentración molar (M mayúscula) por la constante de los gases por la temperatura T; o también pi es igual a la concentración molal (m minúscula) por la constante de los gases por la temperatura T.</w:t>
      </w:r>
    </w:p>
    <w:p w:rsidR="00000000" w:rsidDel="00000000" w:rsidP="00000000" w:rsidRDefault="00000000" w:rsidRPr="00000000" w14:paraId="000009F6">
      <w:pPr>
        <w:rPr>
          <w:i w:val="1"/>
        </w:rPr>
      </w:pPr>
      <w:r w:rsidDel="00000000" w:rsidR="00000000" w:rsidRPr="00000000">
        <w:rPr>
          <w:rtl w:val="0"/>
        </w:rPr>
      </w:r>
    </w:p>
    <w:p w:rsidR="00000000" w:rsidDel="00000000" w:rsidP="00000000" w:rsidRDefault="00000000" w:rsidRPr="00000000" w14:paraId="000009F7">
      <w:pPr>
        <w:rPr>
          <w:b w:val="1"/>
        </w:rPr>
      </w:pPr>
      <w:r w:rsidDel="00000000" w:rsidR="00000000" w:rsidRPr="00000000">
        <w:rPr>
          <w:b w:val="1"/>
          <w:rtl w:val="0"/>
        </w:rPr>
        <w:t xml:space="preserve">EJEMPLO</w:t>
      </w:r>
    </w:p>
    <w:p w:rsidR="00000000" w:rsidDel="00000000" w:rsidP="00000000" w:rsidRDefault="00000000" w:rsidRPr="00000000" w14:paraId="000009F8">
      <w:pPr>
        <w:rPr>
          <w:b w:val="1"/>
        </w:rPr>
      </w:pPr>
      <w:r w:rsidDel="00000000" w:rsidR="00000000" w:rsidRPr="00000000">
        <w:rPr>
          <w:b w:val="1"/>
          <w:rtl w:val="0"/>
        </w:rPr>
        <w:t xml:space="preserve">1. Hallar el punto de congelación de una solución que contiene 23,0 g de etanol (C</w:t>
      </w:r>
      <w:r w:rsidDel="00000000" w:rsidR="00000000" w:rsidRPr="00000000">
        <w:rPr>
          <w:b w:val="1"/>
          <w:vertAlign w:val="subscript"/>
          <w:rtl w:val="0"/>
        </w:rPr>
        <w:t xml:space="preserve">2</w:t>
      </w:r>
      <w:r w:rsidDel="00000000" w:rsidR="00000000" w:rsidRPr="00000000">
        <w:rPr>
          <w:b w:val="1"/>
          <w:rtl w:val="0"/>
        </w:rPr>
        <w:t xml:space="preserve">H</w:t>
      </w:r>
      <w:r w:rsidDel="00000000" w:rsidR="00000000" w:rsidRPr="00000000">
        <w:rPr>
          <w:b w:val="1"/>
          <w:vertAlign w:val="subscript"/>
          <w:rtl w:val="0"/>
        </w:rPr>
        <w:t xml:space="preserve">5</w:t>
      </w:r>
      <w:r w:rsidDel="00000000" w:rsidR="00000000" w:rsidRPr="00000000">
        <w:rPr>
          <w:b w:val="1"/>
          <w:rtl w:val="0"/>
        </w:rPr>
        <w:t xml:space="preserve">O H) en 600 g de agua, con un valor de </w:t>
      </w:r>
      <w:r w:rsidDel="00000000" w:rsidR="00000000" w:rsidRPr="00000000">
        <w:rPr>
          <w:sz w:val="36.66666666666667"/>
          <w:szCs w:val="36.66666666666667"/>
          <w:vertAlign w:val="subscript"/>
        </w:rPr>
        <w:drawing>
          <wp:inline distB="0" distT="0" distL="114300" distR="114300">
            <wp:extent cx="457200" cy="355600"/>
            <wp:effectExtent b="0" l="0" r="0" t="0"/>
            <wp:docPr id="352" name="image318.png"/>
            <a:graphic>
              <a:graphicData uri="http://schemas.openxmlformats.org/drawingml/2006/picture">
                <pic:pic>
                  <pic:nvPicPr>
                    <pic:cNvPr id="0" name="image318.png"/>
                    <pic:cNvPicPr preferRelativeResize="0"/>
                  </pic:nvPicPr>
                  <pic:blipFill>
                    <a:blip r:embed="rId393"/>
                    <a:srcRect b="0" l="0" r="0" t="0"/>
                    <a:stretch>
                      <a:fillRect/>
                    </a:stretch>
                  </pic:blipFill>
                  <pic:spPr>
                    <a:xfrm>
                      <a:off x="0" y="0"/>
                      <a:ext cx="457200" cy="355600"/>
                    </a:xfrm>
                    <a:prstGeom prst="rect"/>
                    <a:ln/>
                  </pic:spPr>
                </pic:pic>
              </a:graphicData>
            </a:graphic>
          </wp:inline>
        </w:drawing>
      </w:r>
      <w:r w:rsidDel="00000000" w:rsidR="00000000" w:rsidRPr="00000000">
        <w:rPr>
          <w:b w:val="1"/>
          <w:i w:val="1"/>
          <w:rtl w:val="0"/>
        </w:rPr>
        <w:t xml:space="preserve"> </w:t>
      </w:r>
      <w:r w:rsidDel="00000000" w:rsidR="00000000" w:rsidRPr="00000000">
        <w:rPr>
          <w:b w:val="1"/>
          <w:rtl w:val="0"/>
        </w:rPr>
        <w:t xml:space="preserve">para el agua igual 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14400" cy="279400"/>
            <wp:effectExtent b="0" l="0" r="0" t="0"/>
            <wp:docPr id="351" name="image304.png"/>
            <a:graphic>
              <a:graphicData uri="http://schemas.openxmlformats.org/drawingml/2006/picture">
                <pic:pic>
                  <pic:nvPicPr>
                    <pic:cNvPr id="0" name="image304.png"/>
                    <pic:cNvPicPr preferRelativeResize="0"/>
                  </pic:nvPicPr>
                  <pic:blipFill>
                    <a:blip r:embed="rId394"/>
                    <a:srcRect b="0" l="0" r="0" t="0"/>
                    <a:stretch>
                      <a:fillRect/>
                    </a:stretch>
                  </pic:blipFill>
                  <pic:spPr>
                    <a:xfrm>
                      <a:off x="0" y="0"/>
                      <a:ext cx="914400" cy="279400"/>
                    </a:xfrm>
                    <a:prstGeom prst="rect"/>
                    <a:ln/>
                  </pic:spPr>
                </pic:pic>
              </a:graphicData>
            </a:graphic>
          </wp:inline>
        </w:drawing>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9F9">
      <w:pPr>
        <w:rPr/>
      </w:pPr>
      <w:r w:rsidDel="00000000" w:rsidR="00000000" w:rsidRPr="00000000">
        <w:rPr>
          <w:rtl w:val="0"/>
        </w:rPr>
        <w:t xml:space="preserve">Calculamos la molalidad de la solución: </w:t>
      </w:r>
    </w:p>
    <w:p w:rsidR="00000000" w:rsidDel="00000000" w:rsidP="00000000" w:rsidRDefault="00000000" w:rsidRPr="00000000" w14:paraId="000009FA">
      <w:pPr>
        <w:rPr/>
      </w:pPr>
      <w:r w:rsidDel="00000000" w:rsidR="00000000" w:rsidRPr="00000000">
        <w:rPr>
          <w:sz w:val="36.66666666666667"/>
          <w:szCs w:val="36.66666666666667"/>
          <w:vertAlign w:val="subscript"/>
        </w:rPr>
        <w:drawing>
          <wp:inline distB="0" distT="0" distL="114300" distR="114300">
            <wp:extent cx="2184400" cy="812800"/>
            <wp:effectExtent b="0" l="0" r="0" t="0"/>
            <wp:docPr id="343" name="image300.png"/>
            <a:graphic>
              <a:graphicData uri="http://schemas.openxmlformats.org/drawingml/2006/picture">
                <pic:pic>
                  <pic:nvPicPr>
                    <pic:cNvPr id="0" name="image300.png"/>
                    <pic:cNvPicPr preferRelativeResize="0"/>
                  </pic:nvPicPr>
                  <pic:blipFill>
                    <a:blip r:embed="rId382"/>
                    <a:srcRect b="0" l="0" r="0" t="0"/>
                    <a:stretch>
                      <a:fillRect/>
                    </a:stretch>
                  </pic:blipFill>
                  <pic:spPr>
                    <a:xfrm>
                      <a:off x="0" y="0"/>
                      <a:ext cx="21844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FB">
      <w:pPr>
        <w:rPr/>
      </w:pPr>
      <w:r w:rsidDel="00000000" w:rsidR="00000000" w:rsidRPr="00000000">
        <w:rPr>
          <w:rtl w:val="0"/>
        </w:rPr>
        <w:t xml:space="preserve">Despejando número de moles de etanol y reemplazando tenemos que:</w:t>
      </w:r>
    </w:p>
    <w:p w:rsidR="00000000" w:rsidDel="00000000" w:rsidP="00000000" w:rsidRDefault="00000000" w:rsidRPr="00000000" w14:paraId="000009FC">
      <w:pPr>
        <w:rPr/>
      </w:pPr>
      <w:r w:rsidDel="00000000" w:rsidR="00000000" w:rsidRPr="00000000">
        <w:rPr>
          <w:sz w:val="36.66666666666667"/>
          <w:szCs w:val="36.66666666666667"/>
          <w:vertAlign w:val="subscript"/>
        </w:rPr>
        <w:drawing>
          <wp:inline distB="0" distT="0" distL="114300" distR="114300">
            <wp:extent cx="3200400" cy="812800"/>
            <wp:effectExtent b="0" l="0" r="0" t="0"/>
            <wp:docPr id="340" name="image306.png"/>
            <a:graphic>
              <a:graphicData uri="http://schemas.openxmlformats.org/drawingml/2006/picture">
                <pic:pic>
                  <pic:nvPicPr>
                    <pic:cNvPr id="0" name="image306.png"/>
                    <pic:cNvPicPr preferRelativeResize="0"/>
                  </pic:nvPicPr>
                  <pic:blipFill>
                    <a:blip r:embed="rId395"/>
                    <a:srcRect b="0" l="0" r="0" t="0"/>
                    <a:stretch>
                      <a:fillRect/>
                    </a:stretch>
                  </pic:blipFill>
                  <pic:spPr>
                    <a:xfrm>
                      <a:off x="0" y="0"/>
                      <a:ext cx="32004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9FD">
      <w:pPr>
        <w:rPr/>
      </w:pPr>
      <w:r w:rsidDel="00000000" w:rsidR="00000000" w:rsidRPr="00000000">
        <w:rPr>
          <w:rtl w:val="0"/>
        </w:rPr>
        <w:t xml:space="preserve">De donde obtenemos,</w:t>
      </w:r>
    </w:p>
    <w:p w:rsidR="00000000" w:rsidDel="00000000" w:rsidP="00000000" w:rsidRDefault="00000000" w:rsidRPr="00000000" w14:paraId="000009FE">
      <w:pPr>
        <w:rPr/>
      </w:pPr>
      <w:r w:rsidDel="00000000" w:rsidR="00000000" w:rsidRPr="00000000">
        <w:rPr>
          <w:sz w:val="36.66666666666667"/>
          <w:szCs w:val="36.66666666666667"/>
          <w:vertAlign w:val="subscript"/>
        </w:rPr>
        <w:drawing>
          <wp:inline distB="0" distT="0" distL="114300" distR="114300">
            <wp:extent cx="2565400" cy="914400"/>
            <wp:effectExtent b="0" l="0" r="0" t="0"/>
            <wp:docPr id="349" name="image313.png"/>
            <a:graphic>
              <a:graphicData uri="http://schemas.openxmlformats.org/drawingml/2006/picture">
                <pic:pic>
                  <pic:nvPicPr>
                    <pic:cNvPr id="0" name="image313.png"/>
                    <pic:cNvPicPr preferRelativeResize="0"/>
                  </pic:nvPicPr>
                  <pic:blipFill>
                    <a:blip r:embed="rId396"/>
                    <a:srcRect b="0" l="0" r="0" t="0"/>
                    <a:stretch>
                      <a:fillRect/>
                    </a:stretch>
                  </pic:blipFill>
                  <pic:spPr>
                    <a:xfrm>
                      <a:off x="0" y="0"/>
                      <a:ext cx="25654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9FF">
      <w:pPr>
        <w:rPr/>
      </w:pPr>
      <w:r w:rsidDel="00000000" w:rsidR="00000000" w:rsidRPr="00000000">
        <w:rPr>
          <w:rtl w:val="0"/>
        </w:rPr>
        <w:t xml:space="preserve">Ahora, tenemos que:</w:t>
      </w:r>
    </w:p>
    <w:p w:rsidR="00000000" w:rsidDel="00000000" w:rsidP="00000000" w:rsidRDefault="00000000" w:rsidRPr="00000000" w14:paraId="00000A00">
      <w:pPr>
        <w:rPr/>
      </w:pPr>
      <w:r w:rsidDel="00000000" w:rsidR="00000000" w:rsidRPr="00000000">
        <w:rPr>
          <w:sz w:val="36.66666666666667"/>
          <w:szCs w:val="36.66666666666667"/>
          <w:vertAlign w:val="subscript"/>
        </w:rPr>
        <w:drawing>
          <wp:inline distB="0" distT="0" distL="114300" distR="114300">
            <wp:extent cx="4940300" cy="635000"/>
            <wp:effectExtent b="0" l="0" r="0" t="0"/>
            <wp:docPr id="346" name="image307.png"/>
            <a:graphic>
              <a:graphicData uri="http://schemas.openxmlformats.org/drawingml/2006/picture">
                <pic:pic>
                  <pic:nvPicPr>
                    <pic:cNvPr id="0" name="image307.png"/>
                    <pic:cNvPicPr preferRelativeResize="0"/>
                  </pic:nvPicPr>
                  <pic:blipFill>
                    <a:blip r:embed="rId397"/>
                    <a:srcRect b="0" l="0" r="0" t="0"/>
                    <a:stretch>
                      <a:fillRect/>
                    </a:stretch>
                  </pic:blipFill>
                  <pic:spPr>
                    <a:xfrm>
                      <a:off x="0" y="0"/>
                      <a:ext cx="49403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A01">
      <w:pPr>
        <w:rPr/>
      </w:pPr>
      <w:r w:rsidDel="00000000" w:rsidR="00000000" w:rsidRPr="00000000">
        <w:rPr>
          <w:rtl w:val="0"/>
        </w:rPr>
      </w:r>
    </w:p>
    <w:p w:rsidR="00000000" w:rsidDel="00000000" w:rsidP="00000000" w:rsidRDefault="00000000" w:rsidRPr="00000000" w14:paraId="00000A02">
      <w:pPr>
        <w:rPr/>
      </w:pPr>
      <w:r w:rsidDel="00000000" w:rsidR="00000000" w:rsidRPr="00000000">
        <w:rPr>
          <w:rtl w:val="0"/>
        </w:rPr>
        <w:t xml:space="preserve">El resultado nos indica que la disolución se congela a </w:t>
      </w:r>
      <w:r w:rsidDel="00000000" w:rsidR="00000000" w:rsidRPr="00000000">
        <w:rPr>
          <w:sz w:val="36.66666666666667"/>
          <w:szCs w:val="36.66666666666667"/>
          <w:vertAlign w:val="subscript"/>
        </w:rPr>
        <w:drawing>
          <wp:inline distB="0" distT="0" distL="114300" distR="114300">
            <wp:extent cx="1193800" cy="279400"/>
            <wp:effectExtent b="0" l="0" r="0" t="0"/>
            <wp:docPr id="331" name="image297.png"/>
            <a:graphic>
              <a:graphicData uri="http://schemas.openxmlformats.org/drawingml/2006/picture">
                <pic:pic>
                  <pic:nvPicPr>
                    <pic:cNvPr id="0" name="image297.png"/>
                    <pic:cNvPicPr preferRelativeResize="0"/>
                  </pic:nvPicPr>
                  <pic:blipFill>
                    <a:blip r:embed="rId398"/>
                    <a:srcRect b="0" l="0" r="0" t="0"/>
                    <a:stretch>
                      <a:fillRect/>
                    </a:stretch>
                  </pic:blipFill>
                  <pic:spPr>
                    <a:xfrm>
                      <a:off x="0" y="0"/>
                      <a:ext cx="1193800" cy="279400"/>
                    </a:xfrm>
                    <a:prstGeom prst="rect"/>
                    <a:ln/>
                  </pic:spPr>
                </pic:pic>
              </a:graphicData>
            </a:graphic>
          </wp:inline>
        </w:drawing>
      </w:r>
      <w:r w:rsidDel="00000000" w:rsidR="00000000" w:rsidRPr="00000000">
        <w:rPr>
          <w:rtl w:val="0"/>
        </w:rPr>
        <w:t xml:space="preserve"> , es decir, a.</w:t>
      </w:r>
      <w:r w:rsidDel="00000000" w:rsidR="00000000" w:rsidRPr="00000000">
        <w:rPr>
          <w:sz w:val="36.66666666666667"/>
          <w:szCs w:val="36.66666666666667"/>
          <w:vertAlign w:val="subscript"/>
        </w:rPr>
        <w:drawing>
          <wp:inline distB="0" distT="0" distL="114300" distR="114300">
            <wp:extent cx="914400" cy="355600"/>
            <wp:effectExtent b="0" l="0" r="0" t="0"/>
            <wp:docPr id="328" name="image292.png"/>
            <a:graphic>
              <a:graphicData uri="http://schemas.openxmlformats.org/drawingml/2006/picture">
                <pic:pic>
                  <pic:nvPicPr>
                    <pic:cNvPr id="0" name="image292.png"/>
                    <pic:cNvPicPr preferRelativeResize="0"/>
                  </pic:nvPicPr>
                  <pic:blipFill>
                    <a:blip r:embed="rId399"/>
                    <a:srcRect b="0" l="0" r="0" t="0"/>
                    <a:stretch>
                      <a:fillRect/>
                    </a:stretch>
                  </pic:blipFill>
                  <pic:spPr>
                    <a:xfrm>
                      <a:off x="0" y="0"/>
                      <a:ext cx="914400" cy="355600"/>
                    </a:xfrm>
                    <a:prstGeom prst="rect"/>
                    <a:ln/>
                  </pic:spPr>
                </pic:pic>
              </a:graphicData>
            </a:graphic>
          </wp:inline>
        </w:drawing>
      </w:r>
      <w:r w:rsidDel="00000000" w:rsidR="00000000" w:rsidRPr="00000000">
        <w:rPr>
          <w:rtl w:val="0"/>
        </w:rPr>
        <w:t xml:space="preserve">.</w:t>
      </w:r>
    </w:p>
    <w:p w:rsidR="00000000" w:rsidDel="00000000" w:rsidP="00000000" w:rsidRDefault="00000000" w:rsidRPr="00000000" w14:paraId="00000A03">
      <w:pPr>
        <w:rPr/>
      </w:pPr>
      <w:r w:rsidDel="00000000" w:rsidR="00000000" w:rsidRPr="00000000">
        <w:rPr>
          <w:rtl w:val="0"/>
        </w:rPr>
      </w:r>
    </w:p>
    <w:p w:rsidR="00000000" w:rsidDel="00000000" w:rsidP="00000000" w:rsidRDefault="00000000" w:rsidRPr="00000000" w14:paraId="00000A04">
      <w:pPr>
        <w:pStyle w:val="Heading3"/>
        <w:numPr>
          <w:ilvl w:val="2"/>
          <w:numId w:val="42"/>
        </w:numPr>
        <w:ind w:left="720" w:hanging="720"/>
        <w:rPr/>
      </w:pPr>
      <w:bookmarkStart w:colFirst="0" w:colLast="0" w:name="_1gf8i83" w:id="91"/>
      <w:bookmarkEnd w:id="91"/>
      <w:r w:rsidDel="00000000" w:rsidR="00000000" w:rsidRPr="00000000">
        <w:rPr>
          <w:rtl w:val="0"/>
        </w:rPr>
        <w:t xml:space="preserve">Propiedades coligativas de los coloides </w:t>
      </w:r>
    </w:p>
    <w:p w:rsidR="00000000" w:rsidDel="00000000" w:rsidP="00000000" w:rsidRDefault="00000000" w:rsidRPr="00000000" w14:paraId="00000A05">
      <w:pPr>
        <w:rPr/>
      </w:pPr>
      <w:r w:rsidDel="00000000" w:rsidR="00000000" w:rsidRPr="00000000">
        <w:rPr>
          <w:b w:val="1"/>
          <w:rtl w:val="0"/>
        </w:rPr>
        <w:t xml:space="preserve">Los coloides son un estado intermedio entre mezclas homogéneas o verdaderas soluciones y mezclas heterogéneas. </w:t>
      </w:r>
      <w:r w:rsidDel="00000000" w:rsidR="00000000" w:rsidRPr="00000000">
        <w:rPr>
          <w:rtl w:val="0"/>
        </w:rPr>
        <w:t xml:space="preserve">El factor determinante en esta diferenciación es el tamaño de las partículas disueltas (solutos).</w:t>
      </w:r>
    </w:p>
    <w:p w:rsidR="00000000" w:rsidDel="00000000" w:rsidP="00000000" w:rsidRDefault="00000000" w:rsidRPr="00000000" w14:paraId="00000A06">
      <w:pPr>
        <w:rPr/>
      </w:pPr>
      <w:r w:rsidDel="00000000" w:rsidR="00000000" w:rsidRPr="00000000">
        <w:rPr>
          <w:rtl w:val="0"/>
        </w:rPr>
      </w:r>
    </w:p>
    <w:p w:rsidR="00000000" w:rsidDel="00000000" w:rsidP="00000000" w:rsidRDefault="00000000" w:rsidRPr="00000000" w14:paraId="00000A07">
      <w:pPr>
        <w:pStyle w:val="Heading4"/>
        <w:numPr>
          <w:ilvl w:val="3"/>
          <w:numId w:val="42"/>
        </w:numPr>
        <w:ind w:left="864" w:hanging="864"/>
        <w:rPr/>
      </w:pPr>
      <w:r w:rsidDel="00000000" w:rsidR="00000000" w:rsidRPr="00000000">
        <w:rPr>
          <w:rtl w:val="0"/>
        </w:rPr>
        <w:t xml:space="preserve">Características</w:t>
      </w:r>
    </w:p>
    <w:p w:rsidR="00000000" w:rsidDel="00000000" w:rsidP="00000000" w:rsidRDefault="00000000" w:rsidRPr="00000000" w14:paraId="00000A08">
      <w:pPr>
        <w:rPr/>
      </w:pPr>
      <w:r w:rsidDel="00000000" w:rsidR="00000000" w:rsidRPr="00000000">
        <w:rPr>
          <w:rtl w:val="0"/>
        </w:rPr>
        <w:t xml:space="preserve">En las soluciones el soluto presenta moléculas pequeñas, imposibles de filtrar o de separar por medios físicos. Por el contrario, en mezclas heterogéneas es posible distinguir cada uno de los componentes y separarlos físicamente. En los coloides, el tamaño del soluto es tal, que sus partículas se encuentran suspendidas entre aquellas del solvente, sin alcanzar a precipitarse, pero siendo lo suficientemente grandes como para causar turbidez en la mezcla. Así, en un coloide es posible identificar una </w:t>
      </w:r>
      <w:r w:rsidDel="00000000" w:rsidR="00000000" w:rsidRPr="00000000">
        <w:rPr>
          <w:b w:val="1"/>
          <w:rtl w:val="0"/>
        </w:rPr>
        <w:t xml:space="preserve">fase dispersa </w:t>
      </w:r>
      <w:r w:rsidDel="00000000" w:rsidR="00000000" w:rsidRPr="00000000">
        <w:rPr>
          <w:rtl w:val="0"/>
        </w:rPr>
        <w:t xml:space="preserve">(soluto) y una </w:t>
      </w:r>
      <w:r w:rsidDel="00000000" w:rsidR="00000000" w:rsidRPr="00000000">
        <w:rPr>
          <w:b w:val="1"/>
          <w:rtl w:val="0"/>
        </w:rPr>
        <w:t xml:space="preserve">fase dispersante </w:t>
      </w:r>
      <w:r w:rsidDel="00000000" w:rsidR="00000000" w:rsidRPr="00000000">
        <w:rPr>
          <w:rtl w:val="0"/>
        </w:rPr>
        <w:t xml:space="preserve">(solvente). A continuación se muestran algunos ejemplos de soluciones coloidales:</w:t>
      </w:r>
    </w:p>
    <w:p w:rsidR="00000000" w:rsidDel="00000000" w:rsidP="00000000" w:rsidRDefault="00000000" w:rsidRPr="00000000" w14:paraId="00000A09">
      <w:pPr>
        <w:rPr/>
      </w:pPr>
      <w:r w:rsidDel="00000000" w:rsidR="00000000" w:rsidRPr="00000000">
        <w:rPr>
          <w:rtl w:val="0"/>
        </w:rPr>
      </w:r>
    </w:p>
    <w:p w:rsidR="00000000" w:rsidDel="00000000" w:rsidP="00000000" w:rsidRDefault="00000000" w:rsidRPr="00000000" w14:paraId="00000A0A">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40ew0vw" w:id="92"/>
      <w:bookmarkEnd w:id="92"/>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6.tipos de soluciones coloidales y sus ejemplos</w:t>
      </w:r>
    </w:p>
    <w:tbl>
      <w:tblPr>
        <w:tblStyle w:val="Table7"/>
        <w:tblW w:w="882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42"/>
        <w:gridCol w:w="2943"/>
        <w:gridCol w:w="2943"/>
        <w:tblGridChange w:id="0">
          <w:tblGrid>
            <w:gridCol w:w="2942"/>
            <w:gridCol w:w="2943"/>
            <w:gridCol w:w="2943"/>
          </w:tblGrid>
        </w:tblGridChange>
      </w:tblGrid>
      <w:tr>
        <w:tc>
          <w:tcPr>
            <w:shd w:fill="002060" w:val="clear"/>
          </w:tcPr>
          <w:p w:rsidR="00000000" w:rsidDel="00000000" w:rsidP="00000000" w:rsidRDefault="00000000" w:rsidRPr="00000000" w14:paraId="00000A0B">
            <w:pPr>
              <w:rPr>
                <w:b w:val="1"/>
              </w:rPr>
            </w:pPr>
            <w:r w:rsidDel="00000000" w:rsidR="00000000" w:rsidRPr="00000000">
              <w:rPr>
                <w:b w:val="1"/>
                <w:rtl w:val="0"/>
              </w:rPr>
              <w:t xml:space="preserve">FASE DISPERSA O DISCONTINUA</w:t>
            </w:r>
          </w:p>
        </w:tc>
        <w:tc>
          <w:tcPr>
            <w:shd w:fill="002060" w:val="clear"/>
          </w:tcPr>
          <w:p w:rsidR="00000000" w:rsidDel="00000000" w:rsidP="00000000" w:rsidRDefault="00000000" w:rsidRPr="00000000" w14:paraId="00000A0C">
            <w:pPr>
              <w:rPr>
                <w:b w:val="1"/>
              </w:rPr>
            </w:pPr>
            <w:r w:rsidDel="00000000" w:rsidR="00000000" w:rsidRPr="00000000">
              <w:rPr>
                <w:b w:val="1"/>
                <w:rtl w:val="0"/>
              </w:rPr>
              <w:t xml:space="preserve">MEDIO DE DISPERSIÓN </w:t>
            </w:r>
          </w:p>
        </w:tc>
        <w:tc>
          <w:tcPr>
            <w:shd w:fill="002060" w:val="clear"/>
          </w:tcPr>
          <w:p w:rsidR="00000000" w:rsidDel="00000000" w:rsidP="00000000" w:rsidRDefault="00000000" w:rsidRPr="00000000" w14:paraId="00000A0D">
            <w:pPr>
              <w:rPr>
                <w:b w:val="1"/>
              </w:rPr>
            </w:pPr>
            <w:r w:rsidDel="00000000" w:rsidR="00000000" w:rsidRPr="00000000">
              <w:rPr>
                <w:b w:val="1"/>
                <w:rtl w:val="0"/>
              </w:rPr>
              <w:t xml:space="preserve">EJEMPLOS </w:t>
            </w:r>
          </w:p>
        </w:tc>
      </w:tr>
      <w:tr>
        <w:tc>
          <w:tcPr/>
          <w:p w:rsidR="00000000" w:rsidDel="00000000" w:rsidP="00000000" w:rsidRDefault="00000000" w:rsidRPr="00000000" w14:paraId="00000A0E">
            <w:pPr>
              <w:rPr/>
            </w:pPr>
            <w:r w:rsidDel="00000000" w:rsidR="00000000" w:rsidRPr="00000000">
              <w:rPr>
                <w:rtl w:val="0"/>
              </w:rPr>
              <w:t xml:space="preserve">Sólido</w:t>
            </w:r>
          </w:p>
        </w:tc>
        <w:tc>
          <w:tcPr/>
          <w:p w:rsidR="00000000" w:rsidDel="00000000" w:rsidP="00000000" w:rsidRDefault="00000000" w:rsidRPr="00000000" w14:paraId="00000A0F">
            <w:pPr>
              <w:rPr/>
            </w:pPr>
            <w:r w:rsidDel="00000000" w:rsidR="00000000" w:rsidRPr="00000000">
              <w:rPr>
                <w:rtl w:val="0"/>
              </w:rPr>
              <w:t xml:space="preserve">Sólido</w:t>
            </w:r>
          </w:p>
        </w:tc>
        <w:tc>
          <w:tcPr/>
          <w:p w:rsidR="00000000" w:rsidDel="00000000" w:rsidP="00000000" w:rsidRDefault="00000000" w:rsidRPr="00000000" w14:paraId="00000A10">
            <w:pPr>
              <w:rPr/>
            </w:pPr>
            <w:r w:rsidDel="00000000" w:rsidR="00000000" w:rsidRPr="00000000">
              <w:rPr>
                <w:rtl w:val="0"/>
              </w:rPr>
              <w:t xml:space="preserve">Gemas, vidrio, rubí</w:t>
            </w:r>
          </w:p>
        </w:tc>
      </w:tr>
      <w:tr>
        <w:tc>
          <w:tcPr/>
          <w:p w:rsidR="00000000" w:rsidDel="00000000" w:rsidP="00000000" w:rsidRDefault="00000000" w:rsidRPr="00000000" w14:paraId="00000A11">
            <w:pPr>
              <w:rPr/>
            </w:pPr>
            <w:r w:rsidDel="00000000" w:rsidR="00000000" w:rsidRPr="00000000">
              <w:rPr>
                <w:rtl w:val="0"/>
              </w:rPr>
              <w:t xml:space="preserve">Sólido</w:t>
            </w:r>
          </w:p>
        </w:tc>
        <w:tc>
          <w:tcPr/>
          <w:p w:rsidR="00000000" w:rsidDel="00000000" w:rsidP="00000000" w:rsidRDefault="00000000" w:rsidRPr="00000000" w14:paraId="00000A12">
            <w:pPr>
              <w:rPr/>
            </w:pPr>
            <w:r w:rsidDel="00000000" w:rsidR="00000000" w:rsidRPr="00000000">
              <w:rPr>
                <w:rtl w:val="0"/>
              </w:rPr>
              <w:t xml:space="preserve">Líquido</w:t>
            </w:r>
          </w:p>
        </w:tc>
        <w:tc>
          <w:tcPr/>
          <w:p w:rsidR="00000000" w:rsidDel="00000000" w:rsidP="00000000" w:rsidRDefault="00000000" w:rsidRPr="00000000" w14:paraId="00000A13">
            <w:pPr>
              <w:rPr/>
            </w:pPr>
            <w:r w:rsidDel="00000000" w:rsidR="00000000" w:rsidRPr="00000000">
              <w:rPr>
                <w:rtl w:val="0"/>
              </w:rPr>
              <w:t xml:space="preserve">Plasma, tintas soles de oro, jaleas</w:t>
            </w:r>
          </w:p>
        </w:tc>
      </w:tr>
      <w:tr>
        <w:tc>
          <w:tcPr/>
          <w:p w:rsidR="00000000" w:rsidDel="00000000" w:rsidP="00000000" w:rsidRDefault="00000000" w:rsidRPr="00000000" w14:paraId="00000A14">
            <w:pPr>
              <w:rPr/>
            </w:pPr>
            <w:r w:rsidDel="00000000" w:rsidR="00000000" w:rsidRPr="00000000">
              <w:rPr>
                <w:rtl w:val="0"/>
              </w:rPr>
              <w:t xml:space="preserve">Sólido</w:t>
            </w:r>
          </w:p>
        </w:tc>
        <w:tc>
          <w:tcPr/>
          <w:p w:rsidR="00000000" w:rsidDel="00000000" w:rsidP="00000000" w:rsidRDefault="00000000" w:rsidRPr="00000000" w14:paraId="00000A15">
            <w:pPr>
              <w:rPr/>
            </w:pPr>
            <w:r w:rsidDel="00000000" w:rsidR="00000000" w:rsidRPr="00000000">
              <w:rPr>
                <w:rtl w:val="0"/>
              </w:rPr>
              <w:t xml:space="preserve">Gas</w:t>
            </w:r>
          </w:p>
        </w:tc>
        <w:tc>
          <w:tcPr/>
          <w:p w:rsidR="00000000" w:rsidDel="00000000" w:rsidP="00000000" w:rsidRDefault="00000000" w:rsidRPr="00000000" w14:paraId="00000A16">
            <w:pPr>
              <w:rPr/>
            </w:pPr>
            <w:r w:rsidDel="00000000" w:rsidR="00000000" w:rsidRPr="00000000">
              <w:rPr>
                <w:rtl w:val="0"/>
              </w:rPr>
              <w:t xml:space="preserve">Humo, nubes de polvo</w:t>
            </w:r>
          </w:p>
        </w:tc>
      </w:tr>
      <w:tr>
        <w:tc>
          <w:tcPr/>
          <w:p w:rsidR="00000000" w:rsidDel="00000000" w:rsidP="00000000" w:rsidRDefault="00000000" w:rsidRPr="00000000" w14:paraId="00000A17">
            <w:pPr>
              <w:rPr/>
            </w:pPr>
            <w:r w:rsidDel="00000000" w:rsidR="00000000" w:rsidRPr="00000000">
              <w:rPr>
                <w:rtl w:val="0"/>
              </w:rPr>
              <w:t xml:space="preserve">Líquido</w:t>
            </w:r>
          </w:p>
        </w:tc>
        <w:tc>
          <w:tcPr/>
          <w:p w:rsidR="00000000" w:rsidDel="00000000" w:rsidP="00000000" w:rsidRDefault="00000000" w:rsidRPr="00000000" w14:paraId="00000A18">
            <w:pPr>
              <w:rPr/>
            </w:pPr>
            <w:r w:rsidDel="00000000" w:rsidR="00000000" w:rsidRPr="00000000">
              <w:rPr>
                <w:rtl w:val="0"/>
              </w:rPr>
              <w:t xml:space="preserve">Sólido</w:t>
            </w:r>
          </w:p>
        </w:tc>
        <w:tc>
          <w:tcPr/>
          <w:p w:rsidR="00000000" w:rsidDel="00000000" w:rsidP="00000000" w:rsidRDefault="00000000" w:rsidRPr="00000000" w14:paraId="00000A19">
            <w:pPr>
              <w:rPr/>
            </w:pPr>
            <w:r w:rsidDel="00000000" w:rsidR="00000000" w:rsidRPr="00000000">
              <w:rPr>
                <w:rtl w:val="0"/>
              </w:rPr>
              <w:t xml:space="preserve">Perlas ópalos</w:t>
            </w:r>
          </w:p>
        </w:tc>
      </w:tr>
      <w:tr>
        <w:tc>
          <w:tcPr/>
          <w:p w:rsidR="00000000" w:rsidDel="00000000" w:rsidP="00000000" w:rsidRDefault="00000000" w:rsidRPr="00000000" w14:paraId="00000A1A">
            <w:pPr>
              <w:rPr/>
            </w:pPr>
            <w:r w:rsidDel="00000000" w:rsidR="00000000" w:rsidRPr="00000000">
              <w:rPr>
                <w:rtl w:val="0"/>
              </w:rPr>
              <w:t xml:space="preserve">Líquido</w:t>
            </w:r>
          </w:p>
        </w:tc>
        <w:tc>
          <w:tcPr/>
          <w:p w:rsidR="00000000" w:rsidDel="00000000" w:rsidP="00000000" w:rsidRDefault="00000000" w:rsidRPr="00000000" w14:paraId="00000A1B">
            <w:pPr>
              <w:rPr/>
            </w:pPr>
            <w:r w:rsidDel="00000000" w:rsidR="00000000" w:rsidRPr="00000000">
              <w:rPr>
                <w:rtl w:val="0"/>
              </w:rPr>
              <w:t xml:space="preserve">Líquido</w:t>
            </w:r>
          </w:p>
        </w:tc>
        <w:tc>
          <w:tcPr/>
          <w:p w:rsidR="00000000" w:rsidDel="00000000" w:rsidP="00000000" w:rsidRDefault="00000000" w:rsidRPr="00000000" w14:paraId="00000A1C">
            <w:pPr>
              <w:rPr/>
            </w:pPr>
            <w:r w:rsidDel="00000000" w:rsidR="00000000" w:rsidRPr="00000000">
              <w:rPr>
                <w:rtl w:val="0"/>
              </w:rPr>
              <w:t xml:space="preserve">Mayonesa</w:t>
            </w:r>
          </w:p>
        </w:tc>
      </w:tr>
      <w:tr>
        <w:tc>
          <w:tcPr/>
          <w:p w:rsidR="00000000" w:rsidDel="00000000" w:rsidP="00000000" w:rsidRDefault="00000000" w:rsidRPr="00000000" w14:paraId="00000A1D">
            <w:pPr>
              <w:rPr/>
            </w:pPr>
            <w:r w:rsidDel="00000000" w:rsidR="00000000" w:rsidRPr="00000000">
              <w:rPr>
                <w:rtl w:val="0"/>
              </w:rPr>
              <w:t xml:space="preserve">Líquido</w:t>
            </w:r>
          </w:p>
        </w:tc>
        <w:tc>
          <w:tcPr/>
          <w:p w:rsidR="00000000" w:rsidDel="00000000" w:rsidP="00000000" w:rsidRDefault="00000000" w:rsidRPr="00000000" w14:paraId="00000A1E">
            <w:pPr>
              <w:rPr/>
            </w:pPr>
            <w:r w:rsidDel="00000000" w:rsidR="00000000" w:rsidRPr="00000000">
              <w:rPr>
                <w:rtl w:val="0"/>
              </w:rPr>
              <w:t xml:space="preserve">Gas</w:t>
            </w:r>
          </w:p>
        </w:tc>
        <w:tc>
          <w:tcPr/>
          <w:p w:rsidR="00000000" w:rsidDel="00000000" w:rsidP="00000000" w:rsidRDefault="00000000" w:rsidRPr="00000000" w14:paraId="00000A1F">
            <w:pPr>
              <w:rPr/>
            </w:pPr>
            <w:r w:rsidDel="00000000" w:rsidR="00000000" w:rsidRPr="00000000">
              <w:rPr>
                <w:rtl w:val="0"/>
              </w:rPr>
              <w:t xml:space="preserve">Niebla, pulverizados</w:t>
            </w:r>
          </w:p>
        </w:tc>
      </w:tr>
      <w:tr>
        <w:tc>
          <w:tcPr/>
          <w:p w:rsidR="00000000" w:rsidDel="00000000" w:rsidP="00000000" w:rsidRDefault="00000000" w:rsidRPr="00000000" w14:paraId="00000A20">
            <w:pPr>
              <w:rPr/>
            </w:pPr>
            <w:r w:rsidDel="00000000" w:rsidR="00000000" w:rsidRPr="00000000">
              <w:rPr>
                <w:rtl w:val="0"/>
              </w:rPr>
              <w:t xml:space="preserve">Gas</w:t>
            </w:r>
          </w:p>
        </w:tc>
        <w:tc>
          <w:tcPr/>
          <w:p w:rsidR="00000000" w:rsidDel="00000000" w:rsidP="00000000" w:rsidRDefault="00000000" w:rsidRPr="00000000" w14:paraId="00000A21">
            <w:pPr>
              <w:rPr/>
            </w:pPr>
            <w:r w:rsidDel="00000000" w:rsidR="00000000" w:rsidRPr="00000000">
              <w:rPr>
                <w:rtl w:val="0"/>
              </w:rPr>
              <w:t xml:space="preserve">Sólido</w:t>
            </w:r>
          </w:p>
        </w:tc>
        <w:tc>
          <w:tcPr/>
          <w:p w:rsidR="00000000" w:rsidDel="00000000" w:rsidP="00000000" w:rsidRDefault="00000000" w:rsidRPr="00000000" w14:paraId="00000A22">
            <w:pPr>
              <w:rPr/>
            </w:pPr>
            <w:r w:rsidDel="00000000" w:rsidR="00000000" w:rsidRPr="00000000">
              <w:rPr>
                <w:rtl w:val="0"/>
              </w:rPr>
              <w:t xml:space="preserve">Pómez, ámbar</w:t>
            </w:r>
          </w:p>
        </w:tc>
      </w:tr>
      <w:tr>
        <w:tc>
          <w:tcPr/>
          <w:p w:rsidR="00000000" w:rsidDel="00000000" w:rsidP="00000000" w:rsidRDefault="00000000" w:rsidRPr="00000000" w14:paraId="00000A23">
            <w:pPr>
              <w:rPr/>
            </w:pPr>
            <w:r w:rsidDel="00000000" w:rsidR="00000000" w:rsidRPr="00000000">
              <w:rPr>
                <w:rtl w:val="0"/>
              </w:rPr>
              <w:t xml:space="preserve">Gas</w:t>
            </w:r>
          </w:p>
        </w:tc>
        <w:tc>
          <w:tcPr/>
          <w:p w:rsidR="00000000" w:rsidDel="00000000" w:rsidP="00000000" w:rsidRDefault="00000000" w:rsidRPr="00000000" w14:paraId="00000A24">
            <w:pPr>
              <w:rPr/>
            </w:pPr>
            <w:r w:rsidDel="00000000" w:rsidR="00000000" w:rsidRPr="00000000">
              <w:rPr>
                <w:rtl w:val="0"/>
              </w:rPr>
              <w:t xml:space="preserve">Líquido</w:t>
            </w:r>
          </w:p>
        </w:tc>
        <w:tc>
          <w:tcPr/>
          <w:p w:rsidR="00000000" w:rsidDel="00000000" w:rsidP="00000000" w:rsidRDefault="00000000" w:rsidRPr="00000000" w14:paraId="00000A25">
            <w:pPr>
              <w:rPr/>
            </w:pPr>
            <w:r w:rsidDel="00000000" w:rsidR="00000000" w:rsidRPr="00000000">
              <w:rPr>
                <w:rtl w:val="0"/>
              </w:rPr>
              <w:t xml:space="preserve">Espuma, merengue y nata batida</w:t>
            </w:r>
          </w:p>
        </w:tc>
      </w:tr>
    </w:tbl>
    <w:p w:rsidR="00000000" w:rsidDel="00000000" w:rsidP="00000000" w:rsidRDefault="00000000" w:rsidRPr="00000000" w14:paraId="00000A26">
      <w:pPr>
        <w:rPr/>
      </w:pPr>
      <w:r w:rsidDel="00000000" w:rsidR="00000000" w:rsidRPr="00000000">
        <w:rPr>
          <w:rtl w:val="0"/>
        </w:rPr>
      </w:r>
    </w:p>
    <w:p w:rsidR="00000000" w:rsidDel="00000000" w:rsidP="00000000" w:rsidRDefault="00000000" w:rsidRPr="00000000" w14:paraId="00000A27">
      <w:pPr>
        <w:rPr/>
      </w:pPr>
      <w:r w:rsidDel="00000000" w:rsidR="00000000" w:rsidRPr="00000000">
        <w:rPr>
          <w:rtl w:val="0"/>
        </w:rPr>
      </w:r>
    </w:p>
    <w:p w:rsidR="00000000" w:rsidDel="00000000" w:rsidP="00000000" w:rsidRDefault="00000000" w:rsidRPr="00000000" w14:paraId="00000A28">
      <w:pPr>
        <w:pStyle w:val="Heading4"/>
        <w:numPr>
          <w:ilvl w:val="3"/>
          <w:numId w:val="42"/>
        </w:numPr>
        <w:ind w:left="864" w:hanging="864"/>
        <w:rPr/>
      </w:pPr>
      <w:r w:rsidDel="00000000" w:rsidR="00000000" w:rsidRPr="00000000">
        <w:rPr>
          <w:rtl w:val="0"/>
        </w:rPr>
        <w:t xml:space="preserve">Propiedades de los coloides</w:t>
      </w:r>
    </w:p>
    <w:p w:rsidR="00000000" w:rsidDel="00000000" w:rsidP="00000000" w:rsidRDefault="00000000" w:rsidRPr="00000000" w14:paraId="00000A29">
      <w:pPr>
        <w:rPr/>
      </w:pPr>
      <w:r w:rsidDel="00000000" w:rsidR="00000000" w:rsidRPr="00000000">
        <w:rPr>
          <w:rtl w:val="0"/>
        </w:rPr>
        <w:t xml:space="preserve">Los coloides presentan las siguientes propiedades:</w:t>
      </w:r>
    </w:p>
    <w:p w:rsidR="00000000" w:rsidDel="00000000" w:rsidP="00000000" w:rsidRDefault="00000000" w:rsidRPr="00000000" w14:paraId="00000A2A">
      <w:pPr>
        <w:numPr>
          <w:ilvl w:val="0"/>
          <w:numId w:val="47"/>
        </w:numPr>
        <w:ind w:left="360" w:hanging="360"/>
        <w:rPr/>
      </w:pPr>
      <w:r w:rsidDel="00000000" w:rsidR="00000000" w:rsidRPr="00000000">
        <w:rPr>
          <w:b w:val="1"/>
          <w:rtl w:val="0"/>
        </w:rPr>
        <w:t xml:space="preserve">Movimiento browniano </w:t>
      </w:r>
      <w:r w:rsidDel="00000000" w:rsidR="00000000" w:rsidRPr="00000000">
        <w:rPr>
          <w:rtl w:val="0"/>
        </w:rPr>
        <w:t xml:space="preserve">En una solución verdadera las moléculas están siempre en rápido movimiento. Tanto las moléculas de soluto como las de solvente presentan. </w:t>
      </w:r>
      <w:r w:rsidDel="00000000" w:rsidR="00000000" w:rsidRPr="00000000">
        <w:rPr>
          <w:b w:val="1"/>
          <w:rtl w:val="0"/>
        </w:rPr>
        <w:t xml:space="preserve">movimiento molecular</w:t>
      </w:r>
      <w:r w:rsidDel="00000000" w:rsidR="00000000" w:rsidRPr="00000000">
        <w:rPr>
          <w:rtl w:val="0"/>
        </w:rPr>
        <w:t xml:space="preserve">. Como las partículas coloidales son grandes, por lo general formadas por agregados moleculares, su movimiento es más lento. Aparentemente la causa del movimiento de las partículas coloidales es el bombardeo que reciben de las moléculas del medio en el cual están dispersas. </w:t>
      </w:r>
      <w:r w:rsidDel="00000000" w:rsidR="00000000" w:rsidRPr="00000000">
        <w:rPr>
          <w:b w:val="1"/>
          <w:rtl w:val="0"/>
        </w:rPr>
        <w:t xml:space="preserve">Robert Brown </w:t>
      </w:r>
      <w:r w:rsidDel="00000000" w:rsidR="00000000" w:rsidRPr="00000000">
        <w:rPr>
          <w:rtl w:val="0"/>
        </w:rPr>
        <w:t xml:space="preserve">(1773–1858) fue el primero que observó, en el ultramicroscopio, este movimiento errático, llamado en su honor </w:t>
      </w:r>
      <w:r w:rsidDel="00000000" w:rsidR="00000000" w:rsidRPr="00000000">
        <w:rPr>
          <w:b w:val="1"/>
          <w:rtl w:val="0"/>
        </w:rPr>
        <w:t xml:space="preserve">movimiento browniano</w:t>
      </w:r>
      <w:r w:rsidDel="00000000" w:rsidR="00000000" w:rsidRPr="00000000">
        <w:rPr>
          <w:rtl w:val="0"/>
        </w:rPr>
        <w:t xml:space="preserve">. Este movimiento es una de las razones por las que las partículas coloidales no se sedimentan, a pesar de su gran tamaño, aun cuando se dejen en reposo por un tiempo prolongado.</w:t>
      </w:r>
    </w:p>
    <w:p w:rsidR="00000000" w:rsidDel="00000000" w:rsidP="00000000" w:rsidRDefault="00000000" w:rsidRPr="00000000" w14:paraId="00000A2B">
      <w:pPr>
        <w:ind w:left="360" w:firstLine="0"/>
        <w:rPr/>
      </w:pPr>
      <w:r w:rsidDel="00000000" w:rsidR="00000000" w:rsidRPr="00000000">
        <w:rPr>
          <w:rtl w:val="0"/>
        </w:rPr>
      </w:r>
    </w:p>
    <w:p w:rsidR="00000000" w:rsidDel="00000000" w:rsidP="00000000" w:rsidRDefault="00000000" w:rsidRPr="00000000" w14:paraId="00000A2C">
      <w:pPr>
        <w:numPr>
          <w:ilvl w:val="0"/>
          <w:numId w:val="47"/>
        </w:numPr>
        <w:ind w:left="360" w:hanging="360"/>
        <w:rPr/>
      </w:pPr>
      <w:r w:rsidDel="00000000" w:rsidR="00000000" w:rsidRPr="00000000">
        <w:rPr>
          <w:b w:val="1"/>
          <w:rtl w:val="0"/>
        </w:rPr>
        <w:t xml:space="preserve">Efecto Tyndall. </w:t>
      </w:r>
      <w:r w:rsidDel="00000000" w:rsidR="00000000" w:rsidRPr="00000000">
        <w:rPr>
          <w:rtl w:val="0"/>
        </w:rPr>
        <w:t xml:space="preserve">Cuando un haz de luz pasa a través de un coloide, las partículas dispersas difractan la luz, haciendo que se forme un rayo de luz angosto, dentro del cual es posible observar pequeñas manchas luminosas, que corresponden a la luz reflejada sobre la superficie de las partículas coloidales. Esto no ocurre en soluciones verdaderas, pues las partículas de soluto son demasiado pequeñas como para desviar la luz. Este  fenómeno recibe el nombre de </w:t>
      </w:r>
      <w:r w:rsidDel="00000000" w:rsidR="00000000" w:rsidRPr="00000000">
        <w:rPr>
          <w:b w:val="1"/>
          <w:rtl w:val="0"/>
        </w:rPr>
        <w:t xml:space="preserve">efecto Tyndall</w:t>
      </w:r>
      <w:r w:rsidDel="00000000" w:rsidR="00000000" w:rsidRPr="00000000">
        <w:rPr>
          <w:rtl w:val="0"/>
        </w:rPr>
        <w:t xml:space="preserve">, en honor a su descubridor.</w:t>
      </w:r>
    </w:p>
    <w:p w:rsidR="00000000" w:rsidDel="00000000" w:rsidP="00000000" w:rsidRDefault="00000000" w:rsidRPr="00000000" w14:paraId="00000A2D">
      <w:pPr>
        <w:ind w:left="360" w:firstLine="0"/>
        <w:rPr/>
      </w:pPr>
      <w:r w:rsidDel="00000000" w:rsidR="00000000" w:rsidRPr="00000000">
        <w:rPr>
          <w:rtl w:val="0"/>
        </w:rPr>
      </w:r>
    </w:p>
    <w:p w:rsidR="00000000" w:rsidDel="00000000" w:rsidP="00000000" w:rsidRDefault="00000000" w:rsidRPr="00000000" w14:paraId="00000A2E">
      <w:pPr>
        <w:numPr>
          <w:ilvl w:val="0"/>
          <w:numId w:val="47"/>
        </w:numPr>
        <w:ind w:left="360" w:hanging="360"/>
        <w:rPr/>
      </w:pPr>
      <w:r w:rsidDel="00000000" w:rsidR="00000000" w:rsidRPr="00000000">
        <w:rPr>
          <w:b w:val="1"/>
          <w:rtl w:val="0"/>
        </w:rPr>
        <w:t xml:space="preserve">Adsorción. </w:t>
      </w:r>
      <w:r w:rsidDel="00000000" w:rsidR="00000000" w:rsidRPr="00000000">
        <w:rPr>
          <w:rtl w:val="0"/>
        </w:rPr>
        <w:t xml:space="preserve">La adsorción es la </w:t>
      </w:r>
      <w:r w:rsidDel="00000000" w:rsidR="00000000" w:rsidRPr="00000000">
        <w:rPr>
          <w:b w:val="1"/>
          <w:rtl w:val="0"/>
        </w:rPr>
        <w:t xml:space="preserve">retención de las moléculas constitutivas de una sustancia, sobre la superficie de otras moléculas, que actúan como adsorbentes</w:t>
      </w:r>
      <w:r w:rsidDel="00000000" w:rsidR="00000000" w:rsidRPr="00000000">
        <w:rPr>
          <w:rtl w:val="0"/>
        </w:rPr>
        <w:t xml:space="preserve">. Las partículas coloidales suelen ser excelentes adsorbentes, propiedad que tiene numerosas aplicaciones prácticas. Por ejemplo, el gel de sílice es un muy buen adsorbente frente a varias sustancias, especialmente el vapor de agua. Por esta razón, en el laboratorio y en la industria, el gel de sílice se emplea como agente desecante. La adsorción se puede presentar en sustancias no coloidales como el carbón, que se emplea en las máscaras antigás para adsorber gases venenosos y en forma de pastillas para ayudar al tratamiento de indigestiones o como antídoto de primera urgencia en el tratamiento de ingestión de venenos. </w:t>
      </w:r>
    </w:p>
    <w:p w:rsidR="00000000" w:rsidDel="00000000" w:rsidP="00000000" w:rsidRDefault="00000000" w:rsidRPr="00000000" w14:paraId="00000A2F">
      <w:pPr>
        <w:ind w:left="360" w:firstLine="0"/>
        <w:rPr/>
      </w:pPr>
      <w:r w:rsidDel="00000000" w:rsidR="00000000" w:rsidRPr="00000000">
        <w:rPr>
          <w:rtl w:val="0"/>
        </w:rPr>
        <w:t xml:space="preserve">En los laboratorios de química se emplea a menudo carbón en polvo para eliminar impurezas, por ejemplo, cuando se desea aislar y purificar un compuesto. También se pueden preparar columnas de un adsorbente como el óxido de aluminio, para separar materiales que se pueden adsorber a distintas alturas de la columna. Este procedimiento es la base del </w:t>
      </w:r>
      <w:r w:rsidDel="00000000" w:rsidR="00000000" w:rsidRPr="00000000">
        <w:rPr>
          <w:b w:val="1"/>
          <w:rtl w:val="0"/>
        </w:rPr>
        <w:t xml:space="preserve">análisis cromatografía de adsorción en columna</w:t>
      </w:r>
      <w:r w:rsidDel="00000000" w:rsidR="00000000" w:rsidRPr="00000000">
        <w:rPr>
          <w:rtl w:val="0"/>
        </w:rPr>
        <w:t xml:space="preserve">.</w:t>
      </w:r>
    </w:p>
    <w:p w:rsidR="00000000" w:rsidDel="00000000" w:rsidP="00000000" w:rsidRDefault="00000000" w:rsidRPr="00000000" w14:paraId="00000A30">
      <w:pPr>
        <w:ind w:left="360" w:firstLine="0"/>
        <w:rPr/>
      </w:pPr>
      <w:r w:rsidDel="00000000" w:rsidR="00000000" w:rsidRPr="00000000">
        <w:rPr>
          <w:rtl w:val="0"/>
        </w:rPr>
      </w:r>
    </w:p>
    <w:p w:rsidR="00000000" w:rsidDel="00000000" w:rsidP="00000000" w:rsidRDefault="00000000" w:rsidRPr="00000000" w14:paraId="00000A31">
      <w:pPr>
        <w:numPr>
          <w:ilvl w:val="0"/>
          <w:numId w:val="47"/>
        </w:numPr>
        <w:ind w:left="360" w:hanging="360"/>
        <w:rPr>
          <w:b w:val="1"/>
        </w:rPr>
      </w:pPr>
      <w:r w:rsidDel="00000000" w:rsidR="00000000" w:rsidRPr="00000000">
        <w:rPr>
          <w:b w:val="1"/>
          <w:rtl w:val="0"/>
        </w:rPr>
        <w:t xml:space="preserve">Carga eléctrica. </w:t>
      </w:r>
      <w:r w:rsidDel="00000000" w:rsidR="00000000" w:rsidRPr="00000000">
        <w:rPr>
          <w:rtl w:val="0"/>
        </w:rPr>
        <w:t xml:space="preserve">Las partículas coloidales pueden poseer una carga eléctrica característica sobre su superficie. Esta carga puede ser el resultado de la adsorción de iones, el efecto de electricidad estática o la ionización de las propias partículas coloidales. El proceso responsable de la generación de la carga, determinará el signo de la misma. Dado que partículas de la misma carga se repelen, cuando las partículas coloidales tienen carga no forman agregados mayores, con lo cual se evita que precipiten en forma de coágulos, proceso denominado </w:t>
      </w:r>
      <w:r w:rsidDel="00000000" w:rsidR="00000000" w:rsidRPr="00000000">
        <w:rPr>
          <w:b w:val="1"/>
          <w:rtl w:val="0"/>
        </w:rPr>
        <w:t xml:space="preserve">coagulación.</w:t>
      </w:r>
    </w:p>
    <w:p w:rsidR="00000000" w:rsidDel="00000000" w:rsidP="00000000" w:rsidRDefault="00000000" w:rsidRPr="00000000" w14:paraId="00000A32">
      <w:pPr>
        <w:ind w:left="360" w:firstLine="0"/>
        <w:rPr/>
      </w:pPr>
      <w:r w:rsidDel="00000000" w:rsidR="00000000" w:rsidRPr="00000000">
        <w:rPr>
          <w:rtl w:val="0"/>
        </w:rPr>
        <w:t xml:space="preserve">Esta propiedad se usa, entre otras aplicaciones, para separar los solutos constitutivos de un coloide. Por ejemplo, es frecuente tener sistemas coloidales formados por una mezcla de diferentes proteínas. Las proteínas son macromoléculas, que dependiendo del medio dispersante, se ionizan  diferencialmente. El procedimiento se denomina </w:t>
      </w:r>
      <w:r w:rsidDel="00000000" w:rsidR="00000000" w:rsidRPr="00000000">
        <w:rPr>
          <w:b w:val="1"/>
          <w:rtl w:val="0"/>
        </w:rPr>
        <w:t xml:space="preserve">electroforesis </w:t>
      </w:r>
      <w:r w:rsidDel="00000000" w:rsidR="00000000" w:rsidRPr="00000000">
        <w:rPr>
          <w:rtl w:val="0"/>
        </w:rPr>
        <w:t xml:space="preserve">y consiste en someter la mezcla a la acción de un flujo eléctrico entre dos electrodos, de manera que las moléculas con carga negativa migran al ánodo (polo positivo), al tiempo que las cargadas positivamente se movilizan hacia el cátodo (polo negativo). La electroforesis es un procedimiento muy usado en la actualidad, por ejemplo, para separar las proteínas del plasma sanguíneo o para separar moléculas de ADN de origen diferente.</w:t>
      </w:r>
    </w:p>
    <w:p w:rsidR="00000000" w:rsidDel="00000000" w:rsidP="00000000" w:rsidRDefault="00000000" w:rsidRPr="00000000" w14:paraId="00000A33">
      <w:pPr>
        <w:numPr>
          <w:ilvl w:val="0"/>
          <w:numId w:val="47"/>
        </w:numPr>
        <w:ind w:left="360" w:hanging="360"/>
        <w:rPr/>
      </w:pPr>
      <w:r w:rsidDel="00000000" w:rsidR="00000000" w:rsidRPr="00000000">
        <w:rPr>
          <w:b w:val="1"/>
          <w:rtl w:val="0"/>
        </w:rPr>
        <w:t xml:space="preserve">Diálisis. </w:t>
      </w:r>
      <w:r w:rsidDel="00000000" w:rsidR="00000000" w:rsidRPr="00000000">
        <w:rPr>
          <w:rtl w:val="0"/>
        </w:rPr>
        <w:t xml:space="preserve">Las sustancias que se disuelven formando soluciones  verdaderas se llaman a veces cristaloides para diferenciarlas de los coloides. Los </w:t>
      </w:r>
      <w:r w:rsidDel="00000000" w:rsidR="00000000" w:rsidRPr="00000000">
        <w:rPr>
          <w:b w:val="1"/>
          <w:rtl w:val="0"/>
        </w:rPr>
        <w:t xml:space="preserve">cristaloides </w:t>
      </w:r>
      <w:r w:rsidDel="00000000" w:rsidR="00000000" w:rsidRPr="00000000">
        <w:rPr>
          <w:rtl w:val="0"/>
        </w:rPr>
        <w:t xml:space="preserve">pasan con facilidad a través de membranas que retienen a las partículas coloidales. Estas membranas se pueden considerar tamices con agujeros de un tamaño definido. La membrana se llama </w:t>
      </w:r>
      <w:r w:rsidDel="00000000" w:rsidR="00000000" w:rsidRPr="00000000">
        <w:rPr>
          <w:b w:val="1"/>
          <w:rtl w:val="0"/>
        </w:rPr>
        <w:t xml:space="preserve">membrana dializadora </w:t>
      </w:r>
      <w:r w:rsidDel="00000000" w:rsidR="00000000" w:rsidRPr="00000000">
        <w:rPr>
          <w:rtl w:val="0"/>
        </w:rPr>
        <w:t xml:space="preserve">y el proceso de separación se llama </w:t>
      </w:r>
      <w:r w:rsidDel="00000000" w:rsidR="00000000" w:rsidRPr="00000000">
        <w:rPr>
          <w:b w:val="1"/>
          <w:rtl w:val="0"/>
        </w:rPr>
        <w:t xml:space="preserve">diálisis</w:t>
      </w:r>
      <w:r w:rsidDel="00000000" w:rsidR="00000000" w:rsidRPr="00000000">
        <w:rPr>
          <w:rtl w:val="0"/>
        </w:rPr>
        <w:t xml:space="preserve">. La mayoría de las membranas animales se pueden considerar membranas dializadoras.</w:t>
      </w:r>
    </w:p>
    <w:p w:rsidR="00000000" w:rsidDel="00000000" w:rsidP="00000000" w:rsidRDefault="00000000" w:rsidRPr="00000000" w14:paraId="00000A34">
      <w:pPr>
        <w:ind w:left="1080" w:firstLine="0"/>
        <w:rPr/>
      </w:pPr>
      <w:r w:rsidDel="00000000" w:rsidR="00000000" w:rsidRPr="00000000">
        <w:rPr>
          <w:rtl w:val="0"/>
        </w:rPr>
      </w:r>
    </w:p>
    <w:p w:rsidR="00000000" w:rsidDel="00000000" w:rsidP="00000000" w:rsidRDefault="00000000" w:rsidRPr="00000000" w14:paraId="00000A35">
      <w:pPr>
        <w:pStyle w:val="Heading2"/>
        <w:numPr>
          <w:ilvl w:val="1"/>
          <w:numId w:val="42"/>
        </w:numPr>
        <w:ind w:left="576" w:hanging="576"/>
        <w:rPr/>
      </w:pPr>
      <w:bookmarkStart w:colFirst="0" w:colLast="0" w:name="_2fk6b3p" w:id="93"/>
      <w:bookmarkEnd w:id="93"/>
      <w:r w:rsidDel="00000000" w:rsidR="00000000" w:rsidRPr="00000000">
        <w:rPr>
          <w:rtl w:val="0"/>
        </w:rPr>
        <w:t xml:space="preserve">actividad</w:t>
      </w:r>
    </w:p>
    <w:p w:rsidR="00000000" w:rsidDel="00000000" w:rsidP="00000000" w:rsidRDefault="00000000" w:rsidRPr="00000000" w14:paraId="00000A36">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Explica la relación entre presión de vapor y punto de ebullición de un líquido. Menciona un ejemplo que sustente tu respuesta.</w:t>
      </w:r>
    </w:p>
    <w:p w:rsidR="00000000" w:rsidDel="00000000" w:rsidP="00000000" w:rsidRDefault="00000000" w:rsidRPr="00000000" w14:paraId="00000A3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38">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solutos afectan algunas propiedades físicas de las soluciones. Explica por qué un soluto puede a la vez disminuir la presión de vapor del líquido y aumentar su punto de ebullición.</w:t>
      </w:r>
    </w:p>
    <w:p w:rsidR="00000000" w:rsidDel="00000000" w:rsidP="00000000" w:rsidRDefault="00000000" w:rsidRPr="00000000" w14:paraId="00000A3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3A">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incremento del punto de ebullición de un líquido al agregarle un soluto, ¿depende del tipo de soluto o de la cantidad de soluto utilizado? Justifica tu respuesta.</w:t>
      </w:r>
    </w:p>
    <w:p w:rsidR="00000000" w:rsidDel="00000000" w:rsidP="00000000" w:rsidRDefault="00000000" w:rsidRPr="00000000" w14:paraId="00000A3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3C">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el laboratorio de ciencias se desea preparar una solución 0,5 M de KMnO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Explica el procedimiento y las cantidades requeridas para la preparación de 100 ml de esta solución.</w:t>
      </w:r>
    </w:p>
    <w:p w:rsidR="00000000" w:rsidDel="00000000" w:rsidP="00000000" w:rsidRDefault="00000000" w:rsidRPr="00000000" w14:paraId="00000A3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3E">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Expresa en molaridad (M), normalidad (N), partes por millón (ppm), fracción molar (X) y molalidad (m) la concentración de una solución que contiene 50 g de NaCl en 2 L de agua.</w:t>
      </w:r>
    </w:p>
    <w:p w:rsidR="00000000" w:rsidDel="00000000" w:rsidP="00000000" w:rsidRDefault="00000000" w:rsidRPr="00000000" w14:paraId="00000A3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40">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concentración de una solución expresa la cantidad de soluto presente en una cantidad determinada de solución o solvente. Explica el significado de las siguientes concentraciones:</w:t>
      </w:r>
    </w:p>
    <w:p w:rsidR="00000000" w:rsidDel="00000000" w:rsidP="00000000" w:rsidRDefault="00000000" w:rsidRPr="00000000" w14:paraId="00000A41">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Solución de NaCl al 10%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337" name="image289.png"/>
            <a:graphic>
              <a:graphicData uri="http://schemas.openxmlformats.org/drawingml/2006/picture">
                <pic:pic>
                  <pic:nvPicPr>
                    <pic:cNvPr id="0" name="image289.png"/>
                    <pic:cNvPicPr preferRelativeResize="0"/>
                  </pic:nvPicPr>
                  <pic:blipFill>
                    <a:blip r:embed="rId400"/>
                    <a:srcRect b="0" l="0" r="0" t="0"/>
                    <a:stretch>
                      <a:fillRect/>
                    </a:stretch>
                  </pic:blipFill>
                  <pic:spPr>
                    <a:xfrm>
                      <a:off x="0" y="0"/>
                      <a:ext cx="355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)peso a peso</w:t>
      </w:r>
    </w:p>
    <w:p w:rsidR="00000000" w:rsidDel="00000000" w:rsidP="00000000" w:rsidRDefault="00000000" w:rsidRPr="00000000" w14:paraId="00000A42">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Solución de H C l 2 (M) Molar.</w:t>
      </w:r>
    </w:p>
    <w:p w:rsidR="00000000" w:rsidDel="00000000" w:rsidP="00000000" w:rsidRDefault="00000000" w:rsidRPr="00000000" w14:paraId="00000A43">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Solución de L i O H 5,5 (m) molal.</w:t>
      </w:r>
    </w:p>
    <w:p w:rsidR="00000000" w:rsidDel="00000000" w:rsidP="00000000" w:rsidRDefault="00000000" w:rsidRPr="00000000" w14:paraId="00000A44">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Solución de KC l 7 (N) Normal.</w:t>
      </w:r>
    </w:p>
    <w:p w:rsidR="00000000" w:rsidDel="00000000" w:rsidP="00000000" w:rsidRDefault="00000000" w:rsidRPr="00000000" w14:paraId="00000A4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46">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Se disuelven 80 g de cloruro de sodio en agua hasta obtener un litro de solución. Si la solución tiene una densidad de</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736600" cy="279400"/>
            <wp:effectExtent b="0" l="0" r="0" t="0"/>
            <wp:docPr id="334" name="image285.png"/>
            <a:graphic>
              <a:graphicData uri="http://schemas.openxmlformats.org/drawingml/2006/picture">
                <pic:pic>
                  <pic:nvPicPr>
                    <pic:cNvPr id="0" name="image285.png"/>
                    <pic:cNvPicPr preferRelativeResize="0"/>
                  </pic:nvPicPr>
                  <pic:blipFill>
                    <a:blip r:embed="rId401"/>
                    <a:srcRect b="0" l="0" r="0" t="0"/>
                    <a:stretch>
                      <a:fillRect/>
                    </a:stretch>
                  </pic:blipFill>
                  <pic:spPr>
                    <a:xfrm>
                      <a:off x="0" y="0"/>
                      <a:ext cx="736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expresa la concentración de esta solución en % peso a peso, molaridad (M) y normalidad (N)</w:t>
      </w:r>
    </w:p>
    <w:p w:rsidR="00000000" w:rsidDel="00000000" w:rsidP="00000000" w:rsidRDefault="00000000" w:rsidRPr="00000000" w14:paraId="00000A4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48">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 el número de gramos de agua que deben añadirse a 8,5 g de cloruro de potasio para preparar una solución acuosa de 12% peso a peso.</w:t>
      </w:r>
    </w:p>
    <w:p w:rsidR="00000000" w:rsidDel="00000000" w:rsidP="00000000" w:rsidRDefault="00000000" w:rsidRPr="00000000" w14:paraId="00000A4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4A">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información de la siguiente tabla corresponde a la solubilidad de diferentes sustancias en el agua de acuerdo con la temperatura:</w:t>
      </w:r>
    </w:p>
    <w:p w:rsidR="00000000" w:rsidDel="00000000" w:rsidP="00000000" w:rsidRDefault="00000000" w:rsidRPr="00000000" w14:paraId="00000A4B">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4C">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upglbi" w:id="94"/>
      <w:bookmarkEnd w:id="94"/>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7.Solubilidad de diversas sustancias a diferentes temperaturas, en cada 100 gramos de agua</w:t>
      </w:r>
    </w:p>
    <w:tbl>
      <w:tblPr>
        <w:tblStyle w:val="Table8"/>
        <w:tblW w:w="8088.0" w:type="dxa"/>
        <w:jc w:val="left"/>
        <w:tblInd w:w="72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1617"/>
        <w:gridCol w:w="1616"/>
        <w:gridCol w:w="1618"/>
        <w:gridCol w:w="1618"/>
        <w:gridCol w:w="1619"/>
        <w:tblGridChange w:id="0">
          <w:tblGrid>
            <w:gridCol w:w="1617"/>
            <w:gridCol w:w="1616"/>
            <w:gridCol w:w="1618"/>
            <w:gridCol w:w="1618"/>
            <w:gridCol w:w="1619"/>
          </w:tblGrid>
        </w:tblGridChange>
      </w:tblGrid>
      <w:tr>
        <w:tc>
          <w:tcPr>
            <w:shd w:fill="002060" w:val="clear"/>
          </w:tcPr>
          <w:p w:rsidR="00000000" w:rsidDel="00000000" w:rsidP="00000000" w:rsidRDefault="00000000" w:rsidRPr="00000000" w14:paraId="00000A4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Soluto </w:t>
            </w:r>
          </w:p>
        </w:tc>
        <w:tc>
          <w:tcPr>
            <w:shd w:fill="002060" w:val="clear"/>
          </w:tcPr>
          <w:p w:rsidR="00000000" w:rsidDel="00000000" w:rsidP="00000000" w:rsidRDefault="00000000" w:rsidRPr="00000000" w14:paraId="00000A4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0°C</w:t>
            </w:r>
          </w:p>
        </w:tc>
        <w:tc>
          <w:tcPr>
            <w:shd w:fill="002060" w:val="clear"/>
          </w:tcPr>
          <w:p w:rsidR="00000000" w:rsidDel="00000000" w:rsidP="00000000" w:rsidRDefault="00000000" w:rsidRPr="00000000" w14:paraId="00000A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20°C</w:t>
            </w:r>
          </w:p>
        </w:tc>
        <w:tc>
          <w:tcPr>
            <w:shd w:fill="002060" w:val="clear"/>
          </w:tcPr>
          <w:p w:rsidR="00000000" w:rsidDel="00000000" w:rsidP="00000000" w:rsidRDefault="00000000" w:rsidRPr="00000000" w14:paraId="00000A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50°C</w:t>
            </w:r>
          </w:p>
        </w:tc>
        <w:tc>
          <w:tcPr>
            <w:shd w:fill="002060" w:val="clear"/>
          </w:tcPr>
          <w:p w:rsidR="00000000" w:rsidDel="00000000" w:rsidP="00000000" w:rsidRDefault="00000000" w:rsidRPr="00000000" w14:paraId="00000A5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100°C</w:t>
            </w:r>
          </w:p>
        </w:tc>
      </w:tr>
      <w:tr>
        <w:tc>
          <w:tcPr>
            <w:shd w:fill="auto" w:val="clear"/>
          </w:tcPr>
          <w:p w:rsidR="00000000" w:rsidDel="00000000" w:rsidP="00000000" w:rsidRDefault="00000000" w:rsidRPr="00000000" w14:paraId="00000A5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NaCl</w:t>
            </w:r>
          </w:p>
        </w:tc>
        <w:tc>
          <w:tcPr>
            <w:shd w:fill="auto" w:val="clear"/>
          </w:tcPr>
          <w:p w:rsidR="00000000" w:rsidDel="00000000" w:rsidP="00000000" w:rsidRDefault="00000000" w:rsidRPr="00000000" w14:paraId="00000A5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35,7</w:t>
            </w:r>
          </w:p>
        </w:tc>
        <w:tc>
          <w:tcPr>
            <w:shd w:fill="auto" w:val="clear"/>
          </w:tcPr>
          <w:p w:rsidR="00000000" w:rsidDel="00000000" w:rsidP="00000000" w:rsidRDefault="00000000" w:rsidRPr="00000000" w14:paraId="00000A5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36</w:t>
            </w:r>
          </w:p>
        </w:tc>
        <w:tc>
          <w:tcPr>
            <w:shd w:fill="auto" w:val="clear"/>
          </w:tcPr>
          <w:p w:rsidR="00000000" w:rsidDel="00000000" w:rsidP="00000000" w:rsidRDefault="00000000" w:rsidRPr="00000000" w14:paraId="00000A5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37</w:t>
            </w:r>
          </w:p>
        </w:tc>
        <w:tc>
          <w:tcPr>
            <w:shd w:fill="auto" w:val="clear"/>
          </w:tcPr>
          <w:p w:rsidR="00000000" w:rsidDel="00000000" w:rsidP="00000000" w:rsidRDefault="00000000" w:rsidRPr="00000000" w14:paraId="00000A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39,8</w:t>
            </w:r>
          </w:p>
        </w:tc>
      </w:tr>
      <w:tr>
        <w:tc>
          <w:tcPr>
            <w:shd w:fill="auto" w:val="clear"/>
          </w:tcPr>
          <w:p w:rsidR="00000000" w:rsidDel="00000000" w:rsidP="00000000" w:rsidRDefault="00000000" w:rsidRPr="00000000" w14:paraId="00000A5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K N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tl w:val="0"/>
              </w:rPr>
            </w:r>
          </w:p>
        </w:tc>
        <w:tc>
          <w:tcPr>
            <w:shd w:fill="auto" w:val="clear"/>
          </w:tcPr>
          <w:p w:rsidR="00000000" w:rsidDel="00000000" w:rsidP="00000000" w:rsidRDefault="00000000" w:rsidRPr="00000000" w14:paraId="00000A5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13,3</w:t>
            </w:r>
          </w:p>
        </w:tc>
        <w:tc>
          <w:tcPr>
            <w:shd w:fill="auto" w:val="clear"/>
          </w:tcPr>
          <w:p w:rsidR="00000000" w:rsidDel="00000000" w:rsidP="00000000" w:rsidRDefault="00000000" w:rsidRPr="00000000" w14:paraId="00000A5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32</w:t>
            </w:r>
          </w:p>
        </w:tc>
        <w:tc>
          <w:tcPr>
            <w:shd w:fill="auto" w:val="clear"/>
          </w:tcPr>
          <w:p w:rsidR="00000000" w:rsidDel="00000000" w:rsidP="00000000" w:rsidRDefault="00000000" w:rsidRPr="00000000" w14:paraId="00000A5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85,5</w:t>
            </w:r>
          </w:p>
        </w:tc>
        <w:tc>
          <w:tcPr>
            <w:shd w:fill="auto" w:val="clear"/>
          </w:tcPr>
          <w:p w:rsidR="00000000" w:rsidDel="00000000" w:rsidP="00000000" w:rsidRDefault="00000000" w:rsidRPr="00000000" w14:paraId="00000A5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246</w:t>
            </w:r>
          </w:p>
        </w:tc>
      </w:tr>
      <w:tr>
        <w:tc>
          <w:tcPr>
            <w:shd w:fill="auto" w:val="clear"/>
          </w:tcPr>
          <w:p w:rsidR="00000000" w:rsidDel="00000000" w:rsidP="00000000" w:rsidRDefault="00000000" w:rsidRPr="00000000" w14:paraId="00000A5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12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11</w:t>
            </w:r>
            <w:r w:rsidDel="00000000" w:rsidR="00000000" w:rsidRPr="00000000">
              <w:rPr>
                <w:rtl w:val="0"/>
              </w:rPr>
            </w:r>
          </w:p>
        </w:tc>
        <w:tc>
          <w:tcPr>
            <w:shd w:fill="auto" w:val="clear"/>
          </w:tcPr>
          <w:p w:rsidR="00000000" w:rsidDel="00000000" w:rsidP="00000000" w:rsidRDefault="00000000" w:rsidRPr="00000000" w14:paraId="00000A5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180</w:t>
            </w:r>
          </w:p>
        </w:tc>
        <w:tc>
          <w:tcPr>
            <w:shd w:fill="auto" w:val="clear"/>
          </w:tcPr>
          <w:p w:rsidR="00000000" w:rsidDel="00000000" w:rsidP="00000000" w:rsidRDefault="00000000" w:rsidRPr="00000000" w14:paraId="00000A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220</w:t>
            </w:r>
          </w:p>
        </w:tc>
        <w:tc>
          <w:tcPr>
            <w:shd w:fill="auto" w:val="clear"/>
          </w:tcPr>
          <w:p w:rsidR="00000000" w:rsidDel="00000000" w:rsidP="00000000" w:rsidRDefault="00000000" w:rsidRPr="00000000" w14:paraId="00000A5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256</w:t>
            </w:r>
          </w:p>
        </w:tc>
        <w:tc>
          <w:tcPr>
            <w:shd w:fill="auto" w:val="clear"/>
          </w:tcPr>
          <w:p w:rsidR="00000000" w:rsidDel="00000000" w:rsidP="00000000" w:rsidRDefault="00000000" w:rsidRPr="00000000" w14:paraId="00000A6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285</w:t>
            </w:r>
          </w:p>
        </w:tc>
      </w:tr>
    </w:tbl>
    <w:p w:rsidR="00000000" w:rsidDel="00000000" w:rsidP="00000000" w:rsidRDefault="00000000" w:rsidRPr="00000000" w14:paraId="00000A6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62">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Explica qué solubilidad presenta el NaCl y el KNO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 50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261" name="image243.png"/>
            <a:graphic>
              <a:graphicData uri="http://schemas.openxmlformats.org/drawingml/2006/picture">
                <pic:pic>
                  <pic:nvPicPr>
                    <pic:cNvPr id="0" name="image243.png"/>
                    <pic:cNvPicPr preferRelativeResize="0"/>
                  </pic:nvPicPr>
                  <pic:blipFill>
                    <a:blip r:embed="rId402"/>
                    <a:srcRect b="0" l="0" r="0" t="0"/>
                    <a:stretch>
                      <a:fillRect/>
                    </a:stretch>
                  </pic:blipFill>
                  <pic:spPr>
                    <a:xfrm>
                      <a:off x="0" y="0"/>
                      <a:ext cx="3556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comparación con la sacarosa en la misma temperatura.</w:t>
      </w:r>
    </w:p>
    <w:p w:rsidR="00000000" w:rsidDel="00000000" w:rsidP="00000000" w:rsidRDefault="00000000" w:rsidRPr="00000000" w14:paraId="00000A63">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Determina la concentración molar de la solución de KNO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a 45</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55600" cy="279400"/>
            <wp:effectExtent b="0" l="0" r="0" t="0"/>
            <wp:docPr id="266" name="image232.png"/>
            <a:graphic>
              <a:graphicData uri="http://schemas.openxmlformats.org/drawingml/2006/picture">
                <pic:pic>
                  <pic:nvPicPr>
                    <pic:cNvPr id="0" name="image232.png"/>
                    <pic:cNvPicPr preferRelativeResize="0"/>
                  </pic:nvPicPr>
                  <pic:blipFill>
                    <a:blip r:embed="rId403"/>
                    <a:srcRect b="0" l="0" r="0" t="0"/>
                    <a:stretch>
                      <a:fillRect/>
                    </a:stretch>
                  </pic:blipFill>
                  <pic:spPr>
                    <a:xfrm>
                      <a:off x="0" y="0"/>
                      <a:ext cx="3556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A64">
      <w:pPr>
        <w:keepNext w:val="0"/>
        <w:keepLines w:val="0"/>
        <w:widowControl w:val="1"/>
        <w:numPr>
          <w:ilvl w:val="1"/>
          <w:numId w:val="32"/>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Explica cómo se afecta la concentración de una solución con la variación de la temperatura.</w:t>
      </w:r>
    </w:p>
    <w:p w:rsidR="00000000" w:rsidDel="00000000" w:rsidP="00000000" w:rsidRDefault="00000000" w:rsidRPr="00000000" w14:paraId="00000A6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66">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Las disoluciones acuosas son mezclas en la cuales el agua es el disolvente y aparece en mayor proporción que los solutos. Los seres humanos producen en forma natural la saliva, la orina, el sudor, las lágrimas y el plasma sanguíneo. Explica por qué estas secreciones son consideradas como disoluciones acuosas.</w:t>
      </w:r>
    </w:p>
    <w:p w:rsidR="00000000" w:rsidDel="00000000" w:rsidP="00000000" w:rsidRDefault="00000000" w:rsidRPr="00000000" w14:paraId="00000A6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68">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Expresa la concentración molar para cada una de las siguientes sustancias:</w:t>
      </w:r>
    </w:p>
    <w:p w:rsidR="00000000" w:rsidDel="00000000" w:rsidP="00000000" w:rsidRDefault="00000000" w:rsidRPr="00000000" w14:paraId="00000A69">
      <w:pPr>
        <w:keepNext w:val="0"/>
        <w:keepLines w:val="0"/>
        <w:widowControl w:val="1"/>
        <w:numPr>
          <w:ilvl w:val="0"/>
          <w:numId w:val="43"/>
        </w:numPr>
        <w:pBdr>
          <w:top w:space="0" w:sz="0" w:val="nil"/>
          <w:left w:space="0" w:sz="0" w:val="nil"/>
          <w:bottom w:space="0" w:sz="0" w:val="nil"/>
          <w:right w:space="0" w:sz="0" w:val="nil"/>
          <w:between w:space="0" w:sz="0" w:val="nil"/>
        </w:pBdr>
        <w:shd w:fill="auto" w:val="clear"/>
        <w:spacing w:after="0" w:before="0" w:line="360" w:lineRule="auto"/>
        <w:ind w:left="180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10 g de KCl en 2 L de solución.</w:t>
      </w:r>
    </w:p>
    <w:p w:rsidR="00000000" w:rsidDel="00000000" w:rsidP="00000000" w:rsidRDefault="00000000" w:rsidRPr="00000000" w14:paraId="00000A6A">
      <w:pPr>
        <w:keepNext w:val="0"/>
        <w:keepLines w:val="0"/>
        <w:widowControl w:val="1"/>
        <w:numPr>
          <w:ilvl w:val="0"/>
          <w:numId w:val="43"/>
        </w:numPr>
        <w:pBdr>
          <w:top w:space="0" w:sz="0" w:val="nil"/>
          <w:left w:space="0" w:sz="0" w:val="nil"/>
          <w:bottom w:space="0" w:sz="0" w:val="nil"/>
          <w:right w:space="0" w:sz="0" w:val="nil"/>
          <w:between w:space="0" w:sz="0" w:val="nil"/>
        </w:pBdr>
        <w:shd w:fill="auto" w:val="clear"/>
        <w:spacing w:after="0" w:before="0" w:line="360" w:lineRule="auto"/>
        <w:ind w:left="180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24 g de 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en 300ml de solución.</w:t>
      </w:r>
    </w:p>
    <w:p w:rsidR="00000000" w:rsidDel="00000000" w:rsidP="00000000" w:rsidRDefault="00000000" w:rsidRPr="00000000" w14:paraId="00000A6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6C">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 la cantidad de masa de cada uno de los siguientes solutos para realizar la preparación de la correspondiente solución:</w:t>
      </w:r>
    </w:p>
    <w:p w:rsidR="00000000" w:rsidDel="00000000" w:rsidP="00000000" w:rsidRDefault="00000000" w:rsidRPr="00000000" w14:paraId="00000A6D">
      <w:pPr>
        <w:keepNext w:val="0"/>
        <w:keepLines w:val="0"/>
        <w:widowControl w:val="1"/>
        <w:numPr>
          <w:ilvl w:val="1"/>
          <w:numId w:val="3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250 ml de solución acuosa 0,015 M de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A6E">
      <w:pPr>
        <w:keepNext w:val="0"/>
        <w:keepLines w:val="0"/>
        <w:widowControl w:val="1"/>
        <w:numPr>
          <w:ilvl w:val="1"/>
          <w:numId w:val="3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Una cantidad cualquiera de solución acuosa 1 M de N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0,05 M de (NH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w:t>
      </w:r>
    </w:p>
    <w:p w:rsidR="00000000" w:rsidDel="00000000" w:rsidP="00000000" w:rsidRDefault="00000000" w:rsidRPr="00000000" w14:paraId="00000A6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0">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Halla la concentración normal (N) de 200 ml de una solución acuosa 1,8 M de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A7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2">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 la fracción molar (X) de una solución sólida de 150 g de Fe en 250 g de Cu.</w:t>
      </w:r>
    </w:p>
    <w:p w:rsidR="00000000" w:rsidDel="00000000" w:rsidP="00000000" w:rsidRDefault="00000000" w:rsidRPr="00000000" w14:paraId="00000A7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4">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Establece algunas diferencias entre:</w:t>
      </w:r>
    </w:p>
    <w:p w:rsidR="00000000" w:rsidDel="00000000" w:rsidP="00000000" w:rsidRDefault="00000000" w:rsidRPr="00000000" w14:paraId="00000A75">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Molaridad y molalidad.</w:t>
      </w:r>
    </w:p>
    <w:p w:rsidR="00000000" w:rsidDel="00000000" w:rsidP="00000000" w:rsidRDefault="00000000" w:rsidRPr="00000000" w14:paraId="00000A76">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Molaridad y normalidad.</w:t>
      </w:r>
    </w:p>
    <w:p w:rsidR="00000000" w:rsidDel="00000000" w:rsidP="00000000" w:rsidRDefault="00000000" w:rsidRPr="00000000" w14:paraId="00000A77">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Porcentaje en masa y porcentaje en volumen.</w:t>
      </w:r>
    </w:p>
    <w:p w:rsidR="00000000" w:rsidDel="00000000" w:rsidP="00000000" w:rsidRDefault="00000000" w:rsidRPr="00000000" w14:paraId="00000A7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9">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 el punto de ebullición y el punto de congelación de una solución de azúcar que contiene: 4,27 g de C</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12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11</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disuelta en 50 g de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O.</w:t>
      </w:r>
    </w:p>
    <w:p w:rsidR="00000000" w:rsidDel="00000000" w:rsidP="00000000" w:rsidRDefault="00000000" w:rsidRPr="00000000" w14:paraId="00000A7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B">
      <w:pPr>
        <w:keepNext w:val="0"/>
        <w:keepLines w:val="0"/>
        <w:widowControl w:val="1"/>
        <w:numPr>
          <w:ilvl w:val="1"/>
          <w:numId w:val="41"/>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1270000" cy="457200"/>
            <wp:effectExtent b="0" l="0" r="0" t="0"/>
            <wp:docPr id="264" name="image233.png"/>
            <a:graphic>
              <a:graphicData uri="http://schemas.openxmlformats.org/drawingml/2006/picture">
                <pic:pic>
                  <pic:nvPicPr>
                    <pic:cNvPr id="0" name="image233.png"/>
                    <pic:cNvPicPr preferRelativeResize="0"/>
                  </pic:nvPicPr>
                  <pic:blipFill>
                    <a:blip r:embed="rId404"/>
                    <a:srcRect b="0" l="0" r="0" t="0"/>
                    <a:stretch>
                      <a:fillRect/>
                    </a:stretch>
                  </pic:blipFill>
                  <pic:spPr>
                    <a:xfrm>
                      <a:off x="0" y="0"/>
                      <a:ext cx="1270000" cy="4572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y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1473200" cy="457200"/>
            <wp:effectExtent b="0" l="0" r="0" t="0"/>
            <wp:docPr id="254" name="image223.png"/>
            <a:graphic>
              <a:graphicData uri="http://schemas.openxmlformats.org/drawingml/2006/picture">
                <pic:pic>
                  <pic:nvPicPr>
                    <pic:cNvPr id="0" name="image223.png"/>
                    <pic:cNvPicPr preferRelativeResize="0"/>
                  </pic:nvPicPr>
                  <pic:blipFill>
                    <a:blip r:embed="rId405"/>
                    <a:srcRect b="0" l="0" r="0" t="0"/>
                    <a:stretch>
                      <a:fillRect/>
                    </a:stretch>
                  </pic:blipFill>
                  <pic:spPr>
                    <a:xfrm>
                      <a:off x="0" y="0"/>
                      <a:ext cx="14732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A7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D">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Las soluciones se caracterizan por presentar una sola fase. Sus partículas están dispersas en forma homogénea y no se precipitan al dejarlas en reposo.</w:t>
      </w:r>
    </w:p>
    <w:p w:rsidR="00000000" w:rsidDel="00000000" w:rsidP="00000000" w:rsidRDefault="00000000" w:rsidRPr="00000000" w14:paraId="00000A7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F">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coloides aparentemente parecen soluciones, pero no lo son. Explica las razones de esta diferencia y menciona tres ejemplos de coloides.</w:t>
      </w:r>
    </w:p>
    <w:p w:rsidR="00000000" w:rsidDel="00000000" w:rsidP="00000000" w:rsidRDefault="00000000" w:rsidRPr="00000000" w14:paraId="00000A80">
      <w:pPr>
        <w:rPr/>
      </w:pPr>
      <w:r w:rsidDel="00000000" w:rsidR="00000000" w:rsidRPr="00000000">
        <w:rPr>
          <w:rtl w:val="0"/>
        </w:rPr>
      </w:r>
    </w:p>
    <w:p w:rsidR="00000000" w:rsidDel="00000000" w:rsidP="00000000" w:rsidRDefault="00000000" w:rsidRPr="00000000" w14:paraId="00000A81">
      <w:pPr>
        <w:rPr/>
      </w:pPr>
      <w:r w:rsidDel="00000000" w:rsidR="00000000" w:rsidRPr="00000000">
        <w:rPr>
          <w:rtl w:val="0"/>
        </w:rPr>
      </w:r>
    </w:p>
    <w:p w:rsidR="00000000" w:rsidDel="00000000" w:rsidP="00000000" w:rsidRDefault="00000000" w:rsidRPr="00000000" w14:paraId="00000A82">
      <w:pPr>
        <w:pStyle w:val="Heading1"/>
        <w:numPr>
          <w:ilvl w:val="0"/>
          <w:numId w:val="42"/>
        </w:numPr>
        <w:ind w:left="432" w:hanging="432"/>
        <w:rPr/>
      </w:pPr>
      <w:bookmarkStart w:colFirst="0" w:colLast="0" w:name="_3ep43zb" w:id="95"/>
      <w:bookmarkEnd w:id="95"/>
      <w:r w:rsidDel="00000000" w:rsidR="00000000" w:rsidRPr="00000000">
        <w:rPr>
          <w:rtl w:val="0"/>
        </w:rPr>
        <w:t xml:space="preserve">cinética química</w:t>
      </w:r>
    </w:p>
    <w:p w:rsidR="00000000" w:rsidDel="00000000" w:rsidP="00000000" w:rsidRDefault="00000000" w:rsidRPr="00000000" w14:paraId="00000A83">
      <w:pPr>
        <w:rPr/>
      </w:pPr>
      <w:r w:rsidDel="00000000" w:rsidR="00000000" w:rsidRPr="00000000">
        <w:rPr>
          <w:rtl w:val="0"/>
        </w:rPr>
      </w:r>
    </w:p>
    <w:p w:rsidR="00000000" w:rsidDel="00000000" w:rsidP="00000000" w:rsidRDefault="00000000" w:rsidRPr="00000000" w14:paraId="00000A84">
      <w:pPr>
        <w:pStyle w:val="Heading2"/>
        <w:numPr>
          <w:ilvl w:val="1"/>
          <w:numId w:val="42"/>
        </w:numPr>
        <w:ind w:left="576" w:hanging="576"/>
        <w:rPr/>
      </w:pPr>
      <w:bookmarkStart w:colFirst="0" w:colLast="0" w:name="_1tuee74" w:id="96"/>
      <w:bookmarkEnd w:id="96"/>
      <w:r w:rsidDel="00000000" w:rsidR="00000000" w:rsidRPr="00000000">
        <w:rPr>
          <w:rtl w:val="0"/>
        </w:rPr>
        <w:t xml:space="preserve">Velocidad de reacción</w:t>
      </w:r>
    </w:p>
    <w:p w:rsidR="00000000" w:rsidDel="00000000" w:rsidP="00000000" w:rsidRDefault="00000000" w:rsidRPr="00000000" w14:paraId="00000A85">
      <w:pPr>
        <w:rPr/>
      </w:pPr>
      <w:r w:rsidDel="00000000" w:rsidR="00000000" w:rsidRPr="00000000">
        <w:rPr>
          <w:rtl w:val="0"/>
        </w:rPr>
        <w:t xml:space="preserve">En una reacción química, además de conocer los compuestos que intervienen, es importante saber qué tan rápido reaccionan y los factores que determinan esta velocidad. Así, es posible modificar o alterar el curso de la reacción para buscar mayor eficiencia.</w:t>
      </w:r>
    </w:p>
    <w:p w:rsidR="00000000" w:rsidDel="00000000" w:rsidP="00000000" w:rsidRDefault="00000000" w:rsidRPr="00000000" w14:paraId="00000A86">
      <w:pPr>
        <w:rPr/>
      </w:pPr>
      <w:r w:rsidDel="00000000" w:rsidR="00000000" w:rsidRPr="00000000">
        <w:rPr>
          <w:rtl w:val="0"/>
        </w:rPr>
      </w:r>
    </w:p>
    <w:p w:rsidR="00000000" w:rsidDel="00000000" w:rsidP="00000000" w:rsidRDefault="00000000" w:rsidRPr="00000000" w14:paraId="00000A87">
      <w:pPr>
        <w:pStyle w:val="Heading3"/>
        <w:numPr>
          <w:ilvl w:val="2"/>
          <w:numId w:val="42"/>
        </w:numPr>
        <w:ind w:left="720" w:hanging="720"/>
        <w:rPr/>
      </w:pPr>
      <w:bookmarkStart w:colFirst="0" w:colLast="0" w:name="_4du1wux" w:id="97"/>
      <w:bookmarkEnd w:id="97"/>
      <w:r w:rsidDel="00000000" w:rsidR="00000000" w:rsidRPr="00000000">
        <w:rPr>
          <w:rtl w:val="0"/>
        </w:rPr>
        <w:t xml:space="preserve">Conceptos básicos</w:t>
      </w:r>
    </w:p>
    <w:p w:rsidR="00000000" w:rsidDel="00000000" w:rsidP="00000000" w:rsidRDefault="00000000" w:rsidRPr="00000000" w14:paraId="00000A88">
      <w:pPr>
        <w:rPr/>
      </w:pPr>
      <w:r w:rsidDel="00000000" w:rsidR="00000000" w:rsidRPr="00000000">
        <w:rPr>
          <w:rtl w:val="0"/>
        </w:rPr>
        <w:t xml:space="preserve">La velocidad de una reacción es la </w:t>
      </w:r>
      <w:r w:rsidDel="00000000" w:rsidR="00000000" w:rsidRPr="00000000">
        <w:rPr>
          <w:b w:val="1"/>
          <w:rtl w:val="0"/>
        </w:rPr>
        <w:t xml:space="preserve">rapidez </w:t>
      </w:r>
      <w:r w:rsidDel="00000000" w:rsidR="00000000" w:rsidRPr="00000000">
        <w:rPr>
          <w:rtl w:val="0"/>
        </w:rPr>
        <w:t xml:space="preserve">con la que se forman los productos o se consumen los reactivos involucrados en dicha reacción.</w:t>
      </w:r>
    </w:p>
    <w:p w:rsidR="00000000" w:rsidDel="00000000" w:rsidP="00000000" w:rsidRDefault="00000000" w:rsidRPr="00000000" w14:paraId="00000A89">
      <w:pPr>
        <w:rPr/>
      </w:pPr>
      <w:r w:rsidDel="00000000" w:rsidR="00000000" w:rsidRPr="00000000">
        <w:rPr>
          <w:rtl w:val="0"/>
        </w:rPr>
        <w:t xml:space="preserve">La velocidad de reacción se define en términos del tiempo necesario para que desaparezca o se transforme una determinada cantidad de reactivos o para que se formen los productos correspondientes. Decimos entonces que:</w:t>
      </w:r>
    </w:p>
    <w:p w:rsidR="00000000" w:rsidDel="00000000" w:rsidP="00000000" w:rsidRDefault="00000000" w:rsidRPr="00000000" w14:paraId="00000A8A">
      <w:pPr>
        <w:rPr/>
      </w:pPr>
      <w:r w:rsidDel="00000000" w:rsidR="00000000" w:rsidRPr="00000000">
        <w:rPr>
          <w:rtl w:val="0"/>
        </w:rPr>
      </w:r>
    </w:p>
    <w:p w:rsidR="00000000" w:rsidDel="00000000" w:rsidP="00000000" w:rsidRDefault="00000000" w:rsidRPr="00000000" w14:paraId="00000A8B">
      <w:pPr>
        <w:rPr/>
      </w:pPr>
      <w:r w:rsidDel="00000000" w:rsidR="00000000" w:rsidRPr="00000000">
        <w:rPr>
          <w:sz w:val="36.66666666666667"/>
          <w:szCs w:val="36.66666666666667"/>
          <w:vertAlign w:val="subscript"/>
        </w:rPr>
        <w:drawing>
          <wp:inline distB="0" distT="0" distL="114300" distR="114300">
            <wp:extent cx="5384800" cy="914400"/>
            <wp:effectExtent b="0" l="0" r="0" t="0"/>
            <wp:docPr id="251" name="image224.png"/>
            <a:graphic>
              <a:graphicData uri="http://schemas.openxmlformats.org/drawingml/2006/picture">
                <pic:pic>
                  <pic:nvPicPr>
                    <pic:cNvPr id="0" name="image224.png"/>
                    <pic:cNvPicPr preferRelativeResize="0"/>
                  </pic:nvPicPr>
                  <pic:blipFill>
                    <a:blip r:embed="rId406"/>
                    <a:srcRect b="0" l="0" r="0" t="0"/>
                    <a:stretch>
                      <a:fillRect/>
                    </a:stretch>
                  </pic:blipFill>
                  <pic:spPr>
                    <a:xfrm>
                      <a:off x="0" y="0"/>
                      <a:ext cx="5384800" cy="914400"/>
                    </a:xfrm>
                    <a:prstGeom prst="rect"/>
                    <a:ln/>
                  </pic:spPr>
                </pic:pic>
              </a:graphicData>
            </a:graphic>
          </wp:inline>
        </w:drawing>
      </w:r>
      <w:r w:rsidDel="00000000" w:rsidR="00000000" w:rsidRPr="00000000">
        <w:rPr>
          <w:rtl w:val="0"/>
        </w:rPr>
      </w:r>
    </w:p>
    <w:p w:rsidR="00000000" w:rsidDel="00000000" w:rsidP="00000000" w:rsidRDefault="00000000" w:rsidRPr="00000000" w14:paraId="00000A8C">
      <w:pPr>
        <w:rPr/>
      </w:pPr>
      <w:r w:rsidDel="00000000" w:rsidR="00000000" w:rsidRPr="00000000">
        <w:rPr>
          <w:rtl w:val="0"/>
        </w:rPr>
        <w:t xml:space="preserve">Tenga en cuenta los siguientes aspectos:</w:t>
      </w:r>
    </w:p>
    <w:p w:rsidR="00000000" w:rsidDel="00000000" w:rsidP="00000000" w:rsidRDefault="00000000" w:rsidRPr="00000000" w14:paraId="00000A8D">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concentración se representan en química usando corchetes [] y dentro de ellos el símbolo o fórmula del compuesto o elemento en cuestión.</w:t>
      </w:r>
    </w:p>
    <w:p w:rsidR="00000000" w:rsidDel="00000000" w:rsidP="00000000" w:rsidRDefault="00000000" w:rsidRPr="00000000" w14:paraId="00000A8E">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16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aumento en la variación de cualquiera de los valores a trabajar (tiempo, concentración, etc.) se utiliza la letra  griega delta mayúscula.</w:t>
      </w:r>
    </w:p>
    <w:p w:rsidR="00000000" w:rsidDel="00000000" w:rsidP="00000000" w:rsidRDefault="00000000" w:rsidRPr="00000000" w14:paraId="00000A8F">
      <w:pPr>
        <w:rPr/>
      </w:pPr>
      <w:r w:rsidDel="00000000" w:rsidR="00000000" w:rsidRPr="00000000">
        <w:rPr>
          <w:rtl w:val="0"/>
        </w:rPr>
        <w:t xml:space="preserve">Consideremos una reacción cualquiera; donde cada letra representa una sustancia en la reacción.</w:t>
      </w:r>
    </w:p>
    <w:p w:rsidR="00000000" w:rsidDel="00000000" w:rsidP="00000000" w:rsidRDefault="00000000" w:rsidRPr="00000000" w14:paraId="00000A90">
      <w:pPr>
        <w:rPr/>
      </w:pPr>
      <w:r w:rsidDel="00000000" w:rsidR="00000000" w:rsidRPr="00000000">
        <w:rPr>
          <w:rtl w:val="0"/>
        </w:rPr>
      </w:r>
    </w:p>
    <w:p w:rsidR="00000000" w:rsidDel="00000000" w:rsidP="00000000" w:rsidRDefault="00000000" w:rsidRPr="00000000" w14:paraId="00000A91">
      <w:pPr>
        <w:rPr/>
      </w:pPr>
      <w:r w:rsidDel="00000000" w:rsidR="00000000" w:rsidRPr="00000000">
        <w:rPr>
          <w:sz w:val="36.66666666666667"/>
          <w:szCs w:val="36.66666666666667"/>
          <w:vertAlign w:val="subscript"/>
        </w:rPr>
        <w:drawing>
          <wp:inline distB="0" distT="0" distL="114300" distR="114300">
            <wp:extent cx="3937000" cy="635000"/>
            <wp:effectExtent b="0" l="0" r="0" t="0"/>
            <wp:docPr id="260" name="image262.png"/>
            <a:graphic>
              <a:graphicData uri="http://schemas.openxmlformats.org/drawingml/2006/picture">
                <pic:pic>
                  <pic:nvPicPr>
                    <pic:cNvPr id="0" name="image262.png"/>
                    <pic:cNvPicPr preferRelativeResize="0"/>
                  </pic:nvPicPr>
                  <pic:blipFill>
                    <a:blip r:embed="rId407"/>
                    <a:srcRect b="0" l="0" r="0" t="0"/>
                    <a:stretch>
                      <a:fillRect/>
                    </a:stretch>
                  </pic:blipFill>
                  <pic:spPr>
                    <a:xfrm>
                      <a:off x="0" y="0"/>
                      <a:ext cx="39370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A92">
      <w:pPr>
        <w:rPr/>
      </w:pPr>
      <w:r w:rsidDel="00000000" w:rsidR="00000000" w:rsidRPr="00000000">
        <w:rPr>
          <w:rtl w:val="0"/>
        </w:rPr>
      </w:r>
    </w:p>
    <w:p w:rsidR="00000000" w:rsidDel="00000000" w:rsidP="00000000" w:rsidRDefault="00000000" w:rsidRPr="00000000" w14:paraId="00000A93">
      <w:pPr>
        <w:rPr/>
      </w:pPr>
      <w:r w:rsidDel="00000000" w:rsidR="00000000" w:rsidRPr="00000000">
        <w:rPr>
          <w:rtl w:val="0"/>
        </w:rPr>
        <w:t xml:space="preserve">A medida que la reacción ocurre, las concentraciones de A</w:t>
      </w:r>
      <w:r w:rsidDel="00000000" w:rsidR="00000000" w:rsidRPr="00000000">
        <w:rPr>
          <w:vertAlign w:val="subscript"/>
          <w:rtl w:val="0"/>
        </w:rPr>
        <w:t xml:space="preserve">2</w:t>
      </w:r>
      <w:r w:rsidDel="00000000" w:rsidR="00000000" w:rsidRPr="00000000">
        <w:rPr>
          <w:rtl w:val="0"/>
        </w:rPr>
        <w:t xml:space="preserve"> y B</w:t>
      </w:r>
      <w:r w:rsidDel="00000000" w:rsidR="00000000" w:rsidRPr="00000000">
        <w:rPr>
          <w:vertAlign w:val="subscript"/>
          <w:rtl w:val="0"/>
        </w:rPr>
        <w:t xml:space="preserve">2</w:t>
      </w:r>
      <w:r w:rsidDel="00000000" w:rsidR="00000000" w:rsidRPr="00000000">
        <w:rPr>
          <w:rtl w:val="0"/>
        </w:rPr>
        <w:t xml:space="preserve">, disminuyen gradualmente, mientras que la concentración del producto, AB, aumenta en la misma proporción.</w:t>
      </w:r>
    </w:p>
    <w:p w:rsidR="00000000" w:rsidDel="00000000" w:rsidP="00000000" w:rsidRDefault="00000000" w:rsidRPr="00000000" w14:paraId="00000A94">
      <w:pPr>
        <w:rPr/>
      </w:pPr>
      <w:r w:rsidDel="00000000" w:rsidR="00000000" w:rsidRPr="00000000">
        <w:rPr>
          <w:rtl w:val="0"/>
        </w:rPr>
        <w:t xml:space="preserve">La velocidad de reacción para las especies A</w:t>
      </w:r>
      <w:r w:rsidDel="00000000" w:rsidR="00000000" w:rsidRPr="00000000">
        <w:rPr>
          <w:vertAlign w:val="subscript"/>
          <w:rtl w:val="0"/>
        </w:rPr>
        <w:t xml:space="preserve">2</w:t>
      </w:r>
      <w:r w:rsidDel="00000000" w:rsidR="00000000" w:rsidRPr="00000000">
        <w:rPr>
          <w:rtl w:val="0"/>
        </w:rPr>
        <w:t xml:space="preserve"> y B</w:t>
      </w:r>
      <w:r w:rsidDel="00000000" w:rsidR="00000000" w:rsidRPr="00000000">
        <w:rPr>
          <w:vertAlign w:val="subscript"/>
          <w:rtl w:val="0"/>
        </w:rPr>
        <w:t xml:space="preserve">2</w:t>
      </w:r>
      <w:r w:rsidDel="00000000" w:rsidR="00000000" w:rsidRPr="00000000">
        <w:rPr>
          <w:rtl w:val="0"/>
        </w:rPr>
        <w:t xml:space="preserve"> se puede expresar en términos del aumento en la concentración de AB, en un intervalo de tiempo:</w:t>
      </w:r>
    </w:p>
    <w:p w:rsidR="00000000" w:rsidDel="00000000" w:rsidP="00000000" w:rsidRDefault="00000000" w:rsidRPr="00000000" w14:paraId="00000A95">
      <w:pPr>
        <w:rPr/>
      </w:pPr>
      <w:r w:rsidDel="00000000" w:rsidR="00000000" w:rsidRPr="00000000">
        <w:rPr>
          <w:rtl w:val="0"/>
        </w:rPr>
      </w:r>
    </w:p>
    <w:p w:rsidR="00000000" w:rsidDel="00000000" w:rsidP="00000000" w:rsidRDefault="00000000" w:rsidRPr="00000000" w14:paraId="00000A96">
      <w:pPr>
        <w:rPr/>
      </w:pPr>
      <w:r w:rsidDel="00000000" w:rsidR="00000000" w:rsidRPr="00000000">
        <w:rPr>
          <w:sz w:val="36.66666666666667"/>
          <w:szCs w:val="36.66666666666667"/>
          <w:vertAlign w:val="subscript"/>
        </w:rPr>
        <w:drawing>
          <wp:inline distB="0" distT="0" distL="114300" distR="114300">
            <wp:extent cx="3657600" cy="1193800"/>
            <wp:effectExtent b="0" l="0" r="0" t="0"/>
            <wp:docPr id="257" name="image227.png"/>
            <a:graphic>
              <a:graphicData uri="http://schemas.openxmlformats.org/drawingml/2006/picture">
                <pic:pic>
                  <pic:nvPicPr>
                    <pic:cNvPr id="0" name="image227.png"/>
                    <pic:cNvPicPr preferRelativeResize="0"/>
                  </pic:nvPicPr>
                  <pic:blipFill>
                    <a:blip r:embed="rId408"/>
                    <a:srcRect b="0" l="0" r="0" t="0"/>
                    <a:stretch>
                      <a:fillRect/>
                    </a:stretch>
                  </pic:blipFill>
                  <pic:spPr>
                    <a:xfrm>
                      <a:off x="0" y="0"/>
                      <a:ext cx="36576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A97">
      <w:pPr>
        <w:rPr/>
      </w:pPr>
      <w:r w:rsidDel="00000000" w:rsidR="00000000" w:rsidRPr="00000000">
        <w:rPr>
          <w:rtl w:val="0"/>
        </w:rPr>
        <w:t xml:space="preserve">También podemos expresar la velocidad a partir de la tasa de descomposición de cualquiera de los dos reactivos:</w:t>
      </w:r>
    </w:p>
    <w:p w:rsidR="00000000" w:rsidDel="00000000" w:rsidP="00000000" w:rsidRDefault="00000000" w:rsidRPr="00000000" w14:paraId="00000A98">
      <w:pPr>
        <w:rPr/>
      </w:pPr>
      <w:r w:rsidDel="00000000" w:rsidR="00000000" w:rsidRPr="00000000">
        <w:rPr>
          <w:rtl w:val="0"/>
        </w:rPr>
      </w:r>
    </w:p>
    <w:p w:rsidR="00000000" w:rsidDel="00000000" w:rsidP="00000000" w:rsidRDefault="00000000" w:rsidRPr="00000000" w14:paraId="00000A99">
      <w:pPr>
        <w:rPr/>
      </w:pPr>
      <w:r w:rsidDel="00000000" w:rsidR="00000000" w:rsidRPr="00000000">
        <w:rPr>
          <w:sz w:val="36.66666666666667"/>
          <w:szCs w:val="36.66666666666667"/>
          <w:vertAlign w:val="subscript"/>
        </w:rPr>
        <w:drawing>
          <wp:inline distB="0" distT="0" distL="114300" distR="114300">
            <wp:extent cx="4940300" cy="1193800"/>
            <wp:effectExtent b="0" l="0" r="0" t="0"/>
            <wp:docPr id="243" name="image211.png"/>
            <a:graphic>
              <a:graphicData uri="http://schemas.openxmlformats.org/drawingml/2006/picture">
                <pic:pic>
                  <pic:nvPicPr>
                    <pic:cNvPr id="0" name="image211.png"/>
                    <pic:cNvPicPr preferRelativeResize="0"/>
                  </pic:nvPicPr>
                  <pic:blipFill>
                    <a:blip r:embed="rId409"/>
                    <a:srcRect b="0" l="0" r="0" t="0"/>
                    <a:stretch>
                      <a:fillRect/>
                    </a:stretch>
                  </pic:blipFill>
                  <pic:spPr>
                    <a:xfrm>
                      <a:off x="0" y="0"/>
                      <a:ext cx="49403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A9A">
      <w:pPr>
        <w:rPr/>
      </w:pPr>
      <w:r w:rsidDel="00000000" w:rsidR="00000000" w:rsidRPr="00000000">
        <w:rPr>
          <w:rtl w:val="0"/>
        </w:rPr>
        <w:t xml:space="preserve">La diferencia está en que en el caso de los productos hablamos de velocidad de formación, mientras que en el segundo caso se trata de velocidad de descomposición.</w:t>
      </w:r>
    </w:p>
    <w:p w:rsidR="00000000" w:rsidDel="00000000" w:rsidP="00000000" w:rsidRDefault="00000000" w:rsidRPr="00000000" w14:paraId="00000A9B">
      <w:pPr>
        <w:rPr/>
      </w:pPr>
      <w:r w:rsidDel="00000000" w:rsidR="00000000" w:rsidRPr="00000000">
        <w:rPr>
          <w:rtl w:val="0"/>
        </w:rPr>
        <w:t xml:space="preserve">Ten presente que los corchetes se emplean para representar la concentración de una sustancia, como </w:t>
      </w:r>
      <w:r w:rsidDel="00000000" w:rsidR="00000000" w:rsidRPr="00000000">
        <w:rPr>
          <w:sz w:val="36.66666666666667"/>
          <w:szCs w:val="36.66666666666667"/>
          <w:vertAlign w:val="subscript"/>
        </w:rPr>
        <w:drawing>
          <wp:inline distB="0" distT="0" distL="114300" distR="114300">
            <wp:extent cx="914400" cy="355600"/>
            <wp:effectExtent b="0" l="0" r="0" t="0"/>
            <wp:docPr id="240" name="image213.png"/>
            <a:graphic>
              <a:graphicData uri="http://schemas.openxmlformats.org/drawingml/2006/picture">
                <pic:pic>
                  <pic:nvPicPr>
                    <pic:cNvPr id="0" name="image213.png"/>
                    <pic:cNvPicPr preferRelativeResize="0"/>
                  </pic:nvPicPr>
                  <pic:blipFill>
                    <a:blip r:embed="rId410"/>
                    <a:srcRect b="0" l="0" r="0" t="0"/>
                    <a:stretch>
                      <a:fillRect/>
                    </a:stretch>
                  </pic:blipFill>
                  <pic:spPr>
                    <a:xfrm>
                      <a:off x="0" y="0"/>
                      <a:ext cx="914400" cy="355600"/>
                    </a:xfrm>
                    <a:prstGeom prst="rect"/>
                    <a:ln/>
                  </pic:spPr>
                </pic:pic>
              </a:graphicData>
            </a:graphic>
          </wp:inline>
        </w:drawing>
      </w:r>
      <w:r w:rsidDel="00000000" w:rsidR="00000000" w:rsidRPr="00000000">
        <w:rPr>
          <w:rtl w:val="0"/>
        </w:rPr>
        <w:t xml:space="preserve">. De donde, deducimos que las unidades en las que se expresa la velocidad son </w:t>
      </w:r>
      <w:r w:rsidDel="00000000" w:rsidR="00000000" w:rsidRPr="00000000">
        <w:rPr>
          <w:sz w:val="36.66666666666667"/>
          <w:szCs w:val="36.66666666666667"/>
          <w:vertAlign w:val="subscript"/>
        </w:rPr>
        <w:drawing>
          <wp:inline distB="0" distT="0" distL="114300" distR="114300">
            <wp:extent cx="1193800" cy="355600"/>
            <wp:effectExtent b="0" l="0" r="0" t="0"/>
            <wp:docPr id="248" name="image216.png"/>
            <a:graphic>
              <a:graphicData uri="http://schemas.openxmlformats.org/drawingml/2006/picture">
                <pic:pic>
                  <pic:nvPicPr>
                    <pic:cNvPr id="0" name="image216.png"/>
                    <pic:cNvPicPr preferRelativeResize="0"/>
                  </pic:nvPicPr>
                  <pic:blipFill>
                    <a:blip r:embed="rId411"/>
                    <a:srcRect b="0" l="0" r="0" t="0"/>
                    <a:stretch>
                      <a:fillRect/>
                    </a:stretch>
                  </pic:blipFill>
                  <pic:spPr>
                    <a:xfrm>
                      <a:off x="0" y="0"/>
                      <a:ext cx="1193800" cy="355600"/>
                    </a:xfrm>
                    <a:prstGeom prst="rect"/>
                    <a:ln/>
                  </pic:spPr>
                </pic:pic>
              </a:graphicData>
            </a:graphic>
          </wp:inline>
        </w:drawing>
      </w:r>
      <w:r w:rsidDel="00000000" w:rsidR="00000000" w:rsidRPr="00000000">
        <w:rPr>
          <w:rtl w:val="0"/>
        </w:rPr>
        <w:t xml:space="preserve">.La velocidad de las reacciones químicas es una función de la concentración de las sustancias reaccionantes, pues se intuye que entre más moléculas de cada sustancia se tengan, mayor será la probabilidad de que entren en contacto unas con otras y por tanto, mayor será la rapidez con la que unas se transforman en otras.</w:t>
      </w:r>
    </w:p>
    <w:p w:rsidR="00000000" w:rsidDel="00000000" w:rsidP="00000000" w:rsidRDefault="00000000" w:rsidRPr="00000000" w14:paraId="00000A9C">
      <w:pPr>
        <w:rPr/>
      </w:pPr>
      <w:r w:rsidDel="00000000" w:rsidR="00000000" w:rsidRPr="00000000">
        <w:rPr>
          <w:rtl w:val="0"/>
        </w:rPr>
      </w:r>
    </w:p>
    <w:p w:rsidR="00000000" w:rsidDel="00000000" w:rsidP="00000000" w:rsidRDefault="00000000" w:rsidRPr="00000000" w14:paraId="00000A9D">
      <w:pPr>
        <w:pStyle w:val="Heading4"/>
        <w:numPr>
          <w:ilvl w:val="3"/>
          <w:numId w:val="42"/>
        </w:numPr>
        <w:ind w:left="864" w:hanging="864"/>
        <w:rPr/>
      </w:pPr>
      <w:r w:rsidDel="00000000" w:rsidR="00000000" w:rsidRPr="00000000">
        <w:rPr>
          <w:rtl w:val="0"/>
        </w:rPr>
        <w:t xml:space="preserve">Teoría de las colisiones</w:t>
      </w:r>
    </w:p>
    <w:p w:rsidR="00000000" w:rsidDel="00000000" w:rsidP="00000000" w:rsidRDefault="00000000" w:rsidRPr="00000000" w14:paraId="00000A9E">
      <w:pPr>
        <w:rPr/>
      </w:pPr>
      <w:r w:rsidDel="00000000" w:rsidR="00000000" w:rsidRPr="00000000">
        <w:rPr>
          <w:rtl w:val="0"/>
        </w:rPr>
        <w:t xml:space="preserve">Como se mencionó antes, una reacción química implica una reorganización espacial de los átomos en la ruptura, y posterior formación de enlaces químicos. Para que esto suceda, las moléculas y átomos involucrados, deben estar en contacto físico. Las particularidades del proceso de interacción entre sustancias químicas a nivel molecular se explican a partir de la </w:t>
      </w:r>
      <w:r w:rsidDel="00000000" w:rsidR="00000000" w:rsidRPr="00000000">
        <w:rPr>
          <w:b w:val="1"/>
          <w:rtl w:val="0"/>
        </w:rPr>
        <w:t xml:space="preserve">teoría de las colisiones</w:t>
      </w:r>
      <w:r w:rsidDel="00000000" w:rsidR="00000000" w:rsidRPr="00000000">
        <w:rPr>
          <w:rtl w:val="0"/>
        </w:rPr>
        <w:t xml:space="preserve">.</w:t>
      </w:r>
    </w:p>
    <w:p w:rsidR="00000000" w:rsidDel="00000000" w:rsidP="00000000" w:rsidRDefault="00000000" w:rsidRPr="00000000" w14:paraId="00000A9F">
      <w:pPr>
        <w:rPr/>
      </w:pPr>
      <w:r w:rsidDel="00000000" w:rsidR="00000000" w:rsidRPr="00000000">
        <w:rPr>
          <w:b w:val="1"/>
          <w:rtl w:val="0"/>
        </w:rPr>
        <w:t xml:space="preserve">La teoría cinético-molecular de la materia nos dice que los átomos y moléculas de las distintas sustancias se hallan en continuo movimiento, lo que ocasiona choques constantes entre las partículas</w:t>
      </w:r>
      <w:r w:rsidDel="00000000" w:rsidR="00000000" w:rsidRPr="00000000">
        <w:rPr>
          <w:rtl w:val="0"/>
        </w:rPr>
        <w:t xml:space="preserve">. Estos choques son la chispa necesaria para que haya una reacción química. Así, mientras mayor sea el número de choques por unidad de tiempo, mayor será la probabilidad de que ocurra una reacción.</w:t>
      </w:r>
    </w:p>
    <w:p w:rsidR="00000000" w:rsidDel="00000000" w:rsidP="00000000" w:rsidRDefault="00000000" w:rsidRPr="00000000" w14:paraId="00000AA0">
      <w:pPr>
        <w:rPr/>
      </w:pPr>
      <w:r w:rsidDel="00000000" w:rsidR="00000000" w:rsidRPr="00000000">
        <w:rPr>
          <w:rtl w:val="0"/>
        </w:rPr>
        <w:t xml:space="preserve">Sin embargo, no todos los choques son efectivos, en el sentido de que provoquen un cambio químico. Para que esto ocurra, las partículas en cuestión deben tener una energía suficientemente alta para vencer las fuerzas de repulsión que actúan entre ellas. De no ser así, dichas partículas se volverían a separar. Por otra parte, debido a que las moléculas suelen tener una compleja estructura tridimensional, alrededor de la cual se distribuyen nubes de electrones, los choques efectivos deben darse en una cierta orientación espacial. En otras palabras, la posición y la dirección con la cual se acerquen las moléculas determinará que se produzca o no una reacción (fi gura 3).</w:t>
      </w:r>
    </w:p>
    <w:p w:rsidR="00000000" w:rsidDel="00000000" w:rsidP="00000000" w:rsidRDefault="00000000" w:rsidRPr="00000000" w14:paraId="00000AA1">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2szc72q" w:id="98"/>
      <w:bookmarkEnd w:id="98"/>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9. Ejemplo de la colisión de partículas.</w:t>
      </w:r>
    </w:p>
    <w:p w:rsidR="00000000" w:rsidDel="00000000" w:rsidP="00000000" w:rsidRDefault="00000000" w:rsidRPr="00000000" w14:paraId="00000AA2">
      <w:pPr>
        <w:rPr/>
      </w:pPr>
      <w:r w:rsidDel="00000000" w:rsidR="00000000" w:rsidRPr="00000000">
        <w:rPr/>
        <w:drawing>
          <wp:inline distB="0" distT="0" distL="0" distR="0">
            <wp:extent cx="4754880" cy="2560320"/>
            <wp:effectExtent b="0" l="0" r="0" t="0"/>
            <wp:docPr descr="Partículas de reactivos, con la suficiente energía&#10;y orientadas correctamente, chocan de manera efectiva, dando lugar a los productos." id="295" name="image280.png"/>
            <a:graphic>
              <a:graphicData uri="http://schemas.openxmlformats.org/drawingml/2006/picture">
                <pic:pic>
                  <pic:nvPicPr>
                    <pic:cNvPr descr="Partículas de reactivos, con la suficiente energía&#10;y orientadas correctamente, chocan de manera efectiva, dando lugar a los productos." id="0" name="image280.png"/>
                    <pic:cNvPicPr preferRelativeResize="0"/>
                  </pic:nvPicPr>
                  <pic:blipFill>
                    <a:blip r:embed="rId412"/>
                    <a:srcRect b="0" l="0" r="0" t="0"/>
                    <a:stretch>
                      <a:fillRect/>
                    </a:stretch>
                  </pic:blipFill>
                  <pic:spPr>
                    <a:xfrm>
                      <a:off x="0" y="0"/>
                      <a:ext cx="4754880" cy="2560320"/>
                    </a:xfrm>
                    <a:prstGeom prst="rect"/>
                    <a:ln/>
                  </pic:spPr>
                </pic:pic>
              </a:graphicData>
            </a:graphic>
          </wp:inline>
        </w:drawing>
      </w:r>
      <w:r w:rsidDel="00000000" w:rsidR="00000000" w:rsidRPr="00000000">
        <w:rPr>
          <w:rtl w:val="0"/>
        </w:rPr>
      </w:r>
    </w:p>
    <w:p w:rsidR="00000000" w:rsidDel="00000000" w:rsidP="00000000" w:rsidRDefault="00000000" w:rsidRPr="00000000" w14:paraId="00000AA3">
      <w:pPr>
        <w:rPr/>
      </w:pPr>
      <w:r w:rsidDel="00000000" w:rsidR="00000000" w:rsidRPr="00000000">
        <w:rPr>
          <w:rtl w:val="0"/>
        </w:rPr>
        <w:t xml:space="preserve">Descripción de la imagen: es una representación horizontal de izquierda a derecha de la cohesión entre las moléculas para la formación de un enlace. En ella se muestran dos pares de esferas un par arriba y otro abajo cada uno formado por una esfera mediana y otra pequeña en medio de los dos pares se encuentran unas flechas verticales confrontadas que simulan choques moleculares, luego se encuentra una flecha señalando una agrupación de cuatro esferas unidas dos medianas y dos pequeñas, seguido se encuentra una flecha horizontal señalando dos esferas pequeñas unidas y dos esferas medianas unidas.</w:t>
      </w:r>
    </w:p>
    <w:p w:rsidR="00000000" w:rsidDel="00000000" w:rsidP="00000000" w:rsidRDefault="00000000" w:rsidRPr="00000000" w14:paraId="00000AA4">
      <w:pPr>
        <w:rPr/>
      </w:pPr>
      <w:r w:rsidDel="00000000" w:rsidR="00000000" w:rsidRPr="00000000">
        <w:rPr>
          <w:rtl w:val="0"/>
        </w:rPr>
      </w:r>
    </w:p>
    <w:p w:rsidR="00000000" w:rsidDel="00000000" w:rsidP="00000000" w:rsidRDefault="00000000" w:rsidRPr="00000000" w14:paraId="00000AA5">
      <w:pPr>
        <w:rPr/>
      </w:pPr>
      <w:r w:rsidDel="00000000" w:rsidR="00000000" w:rsidRPr="00000000">
        <w:rPr>
          <w:b w:val="1"/>
          <w:rtl w:val="0"/>
        </w:rPr>
        <w:t xml:space="preserve">La energía necesaria para que sea posible una reacción se denomina energía de activación la cual se simboliza con las letras E mayúscula y a minúscula (</w:t>
      </w:r>
      <w:r w:rsidDel="00000000" w:rsidR="00000000" w:rsidRPr="00000000">
        <w:rPr>
          <w:b w:val="1"/>
          <w:i w:val="1"/>
          <w:rtl w:val="0"/>
        </w:rPr>
        <w:t xml:space="preserve">E a</w:t>
      </w:r>
      <w:r w:rsidDel="00000000" w:rsidR="00000000" w:rsidRPr="00000000">
        <w:rPr>
          <w:b w:val="1"/>
          <w:rtl w:val="0"/>
        </w:rPr>
        <w:t xml:space="preserve">)</w:t>
      </w:r>
      <w:r w:rsidDel="00000000" w:rsidR="00000000" w:rsidRPr="00000000">
        <w:rPr>
          <w:rtl w:val="0"/>
        </w:rPr>
        <w:t xml:space="preserve">. La energía de activación es una propiedad de cada reacción y depende de la clase de enlaces que se tengan que romper durante la misma.</w:t>
      </w:r>
    </w:p>
    <w:p w:rsidR="00000000" w:rsidDel="00000000" w:rsidP="00000000" w:rsidRDefault="00000000" w:rsidRPr="00000000" w14:paraId="00000AA6">
      <w:pPr>
        <w:rPr/>
      </w:pPr>
      <w:r w:rsidDel="00000000" w:rsidR="00000000" w:rsidRPr="00000000">
        <w:rPr>
          <w:rtl w:val="0"/>
        </w:rPr>
        <w:t xml:space="preserve">De lo anterior se concluye que la velocidad de reacción depende del número de choques por segundo, del número de choques efectivos, de la orientación con la cual ocurren los choques, de la energía que posean las moléculas en el momento de la colisión y de cuánta energía hace falta para alcanzar el valor crítico o energía de activación.</w:t>
      </w:r>
    </w:p>
    <w:p w:rsidR="00000000" w:rsidDel="00000000" w:rsidP="00000000" w:rsidRDefault="00000000" w:rsidRPr="00000000" w14:paraId="00000AA7">
      <w:pPr>
        <w:rPr/>
      </w:pPr>
      <w:r w:rsidDel="00000000" w:rsidR="00000000" w:rsidRPr="00000000">
        <w:rPr>
          <w:rtl w:val="0"/>
        </w:rPr>
        <w:t xml:space="preserve">De ahí que, cualquier circunstancia que afecte la frecuencia y la efectividad de las colisiones, afecta también la velocidad de reacción. Cuando se produce un choque efectivo, las moléculas involucradas forman una sustancia intermedia, de alta energía, que se denomina </w:t>
      </w:r>
      <w:r w:rsidDel="00000000" w:rsidR="00000000" w:rsidRPr="00000000">
        <w:rPr>
          <w:b w:val="1"/>
          <w:rtl w:val="0"/>
        </w:rPr>
        <w:t xml:space="preserve">complejo activado</w:t>
      </w:r>
      <w:r w:rsidDel="00000000" w:rsidR="00000000" w:rsidRPr="00000000">
        <w:rPr>
          <w:rtl w:val="0"/>
        </w:rPr>
        <w:t xml:space="preserve">. La energía de activación </w:t>
      </w:r>
      <w:r w:rsidDel="00000000" w:rsidR="00000000" w:rsidRPr="00000000">
        <w:rPr>
          <w:i w:val="1"/>
          <w:rtl w:val="0"/>
        </w:rPr>
        <w:t xml:space="preserve">Ea</w:t>
      </w:r>
      <w:r w:rsidDel="00000000" w:rsidR="00000000" w:rsidRPr="00000000">
        <w:rPr>
          <w:rtl w:val="0"/>
        </w:rPr>
        <w:t xml:space="preserve">, corresponde a la diferencia entre la energía de los reaccionantes y la del complejo activado. </w:t>
      </w:r>
    </w:p>
    <w:p w:rsidR="00000000" w:rsidDel="00000000" w:rsidP="00000000" w:rsidRDefault="00000000" w:rsidRPr="00000000" w14:paraId="00000AA8">
      <w:pPr>
        <w:rPr/>
      </w:pPr>
      <w:r w:rsidDel="00000000" w:rsidR="00000000" w:rsidRPr="00000000">
        <w:rPr>
          <w:rtl w:val="0"/>
        </w:rPr>
        <w:t xml:space="preserve">Consideremos como ejemplo la formación de agua a partir de hidrógeno y oxígeno gaseosos:</w:t>
      </w:r>
    </w:p>
    <w:p w:rsidR="00000000" w:rsidDel="00000000" w:rsidP="00000000" w:rsidRDefault="00000000" w:rsidRPr="00000000" w14:paraId="00000AA9">
      <w:pPr>
        <w:rPr/>
      </w:pPr>
      <w:r w:rsidDel="00000000" w:rsidR="00000000" w:rsidRPr="00000000">
        <w:rPr>
          <w:sz w:val="36.66666666666667"/>
          <w:szCs w:val="36.66666666666667"/>
          <w:vertAlign w:val="subscript"/>
        </w:rPr>
        <w:drawing>
          <wp:inline distB="0" distT="0" distL="114300" distR="114300">
            <wp:extent cx="4673600" cy="736600"/>
            <wp:effectExtent b="0" l="0" r="0" t="0"/>
            <wp:docPr id="293" name="image269.png"/>
            <a:graphic>
              <a:graphicData uri="http://schemas.openxmlformats.org/drawingml/2006/picture">
                <pic:pic>
                  <pic:nvPicPr>
                    <pic:cNvPr id="0" name="image269.png"/>
                    <pic:cNvPicPr preferRelativeResize="0"/>
                  </pic:nvPicPr>
                  <pic:blipFill>
                    <a:blip r:embed="rId413"/>
                    <a:srcRect b="0" l="0" r="0" t="0"/>
                    <a:stretch>
                      <a:fillRect/>
                    </a:stretch>
                  </pic:blipFill>
                  <pic:spPr>
                    <a:xfrm>
                      <a:off x="0" y="0"/>
                      <a:ext cx="4673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AAA">
      <w:pPr>
        <w:rPr/>
      </w:pPr>
      <w:r w:rsidDel="00000000" w:rsidR="00000000" w:rsidRPr="00000000">
        <w:rPr>
          <w:rtl w:val="0"/>
        </w:rPr>
        <w:t xml:space="preserve">Para que se forme el producto, se requiere, en primer lugar que se rompan los enlaces H—H y O—O, para que luego se formen los enlaces H—O. Para que esto suceda, el nivel de energía de las moléculas de H</w:t>
      </w:r>
      <w:r w:rsidDel="00000000" w:rsidR="00000000" w:rsidRPr="00000000">
        <w:rPr>
          <w:vertAlign w:val="subscript"/>
          <w:rtl w:val="0"/>
        </w:rPr>
        <w:t xml:space="preserve">2</w:t>
      </w:r>
      <w:r w:rsidDel="00000000" w:rsidR="00000000" w:rsidRPr="00000000">
        <w:rPr>
          <w:rtl w:val="0"/>
        </w:rPr>
        <w:t xml:space="preserve"> y O</w:t>
      </w:r>
      <w:r w:rsidDel="00000000" w:rsidR="00000000" w:rsidRPr="00000000">
        <w:rPr>
          <w:vertAlign w:val="subscript"/>
          <w:rtl w:val="0"/>
        </w:rPr>
        <w:t xml:space="preserve">2</w:t>
      </w:r>
      <w:r w:rsidDel="00000000" w:rsidR="00000000" w:rsidRPr="00000000">
        <w:rPr>
          <w:rtl w:val="0"/>
        </w:rPr>
        <w:t xml:space="preserve"> debe ser igual o superior a la </w:t>
      </w:r>
      <w:r w:rsidDel="00000000" w:rsidR="00000000" w:rsidRPr="00000000">
        <w:rPr>
          <w:i w:val="1"/>
          <w:rtl w:val="0"/>
        </w:rPr>
        <w:t xml:space="preserve">Ea </w:t>
      </w:r>
      <w:r w:rsidDel="00000000" w:rsidR="00000000" w:rsidRPr="00000000">
        <w:rPr>
          <w:rtl w:val="0"/>
        </w:rPr>
        <w:t xml:space="preserve">y además debe cumplirse que la orientación de la colisión sea la adecuada. En el esquema se puede apreciar que esta reacción libera energía; por lo tanto, se clasifica como exotérmica.</w:t>
      </w:r>
    </w:p>
    <w:p w:rsidR="00000000" w:rsidDel="00000000" w:rsidP="00000000" w:rsidRDefault="00000000" w:rsidRPr="00000000" w14:paraId="00000AAB">
      <w:pPr>
        <w:rPr/>
      </w:pPr>
      <w:r w:rsidDel="00000000" w:rsidR="00000000" w:rsidRPr="00000000">
        <w:rPr>
          <w:rtl w:val="0"/>
        </w:rPr>
      </w:r>
    </w:p>
    <w:p w:rsidR="00000000" w:rsidDel="00000000" w:rsidP="00000000" w:rsidRDefault="00000000" w:rsidRPr="00000000" w14:paraId="00000AAC">
      <w:pPr>
        <w:pStyle w:val="Heading3"/>
        <w:numPr>
          <w:ilvl w:val="2"/>
          <w:numId w:val="42"/>
        </w:numPr>
        <w:ind w:left="720" w:hanging="720"/>
        <w:rPr/>
      </w:pPr>
      <w:bookmarkStart w:colFirst="0" w:colLast="0" w:name="_184mhaj" w:id="99"/>
      <w:bookmarkEnd w:id="99"/>
      <w:r w:rsidDel="00000000" w:rsidR="00000000" w:rsidRPr="00000000">
        <w:rPr>
          <w:rtl w:val="0"/>
        </w:rPr>
        <w:t xml:space="preserve">Ecuación de velocidad</w:t>
      </w:r>
    </w:p>
    <w:p w:rsidR="00000000" w:rsidDel="00000000" w:rsidP="00000000" w:rsidRDefault="00000000" w:rsidRPr="00000000" w14:paraId="00000AAD">
      <w:pPr>
        <w:rPr/>
      </w:pPr>
      <w:r w:rsidDel="00000000" w:rsidR="00000000" w:rsidRPr="00000000">
        <w:rPr>
          <w:rtl w:val="0"/>
        </w:rPr>
        <w:t xml:space="preserve">Según lo explicado anteriormente, una reacción química cualquiera puede descomponerse en una serie de etapas o pasos, como por ejemplo, la ruptura de los enlaces de los reactivos, la formación del complejo activado y finalmente, la formación de nuevos enlaces para dar lugar a los productos.</w:t>
      </w:r>
    </w:p>
    <w:p w:rsidR="00000000" w:rsidDel="00000000" w:rsidP="00000000" w:rsidRDefault="00000000" w:rsidRPr="00000000" w14:paraId="00000AAE">
      <w:pPr>
        <w:rPr/>
      </w:pPr>
      <w:r w:rsidDel="00000000" w:rsidR="00000000" w:rsidRPr="00000000">
        <w:rPr>
          <w:rtl w:val="0"/>
        </w:rPr>
        <w:t xml:space="preserve">Cada etapa ocurre a una cierta velocidad, dependiendo de las condiciones existentes y de la naturaleza de los compuestos presentes. En otras palabras, la velocidad con la que se lleva a cabo cada etapa puede variar. Bajo este contexto, las ecuaciones que empleamos para cuantificar la velocidad de las reacciones químicas están planteadas para la </w:t>
      </w:r>
      <w:r w:rsidDel="00000000" w:rsidR="00000000" w:rsidRPr="00000000">
        <w:rPr>
          <w:b w:val="1"/>
          <w:rtl w:val="0"/>
        </w:rPr>
        <w:t xml:space="preserve">reacción global</w:t>
      </w:r>
      <w:r w:rsidDel="00000000" w:rsidR="00000000" w:rsidRPr="00000000">
        <w:rPr>
          <w:rtl w:val="0"/>
        </w:rPr>
        <w:t xml:space="preserve">, y no para cada una de las etapas. La velocidad de la reacción global es generalmente igual a la velocidad de la etapa más lenta en la secuencia de reacción.</w:t>
      </w:r>
    </w:p>
    <w:p w:rsidR="00000000" w:rsidDel="00000000" w:rsidP="00000000" w:rsidRDefault="00000000" w:rsidRPr="00000000" w14:paraId="00000AAF">
      <w:pPr>
        <w:rPr/>
      </w:pPr>
      <w:r w:rsidDel="00000000" w:rsidR="00000000" w:rsidRPr="00000000">
        <w:rPr>
          <w:rtl w:val="0"/>
        </w:rPr>
        <w:t xml:space="preserve">Se sabe, debido a la experiencia, que la velocidad de reacción es proporcional a las concentraciones de los reactivos. Sin embargo, la magnitud de esta proporcionalidad varía de una reacción a otra. Así, la ecuación de velocidad para la reacción genérica:</w:t>
      </w:r>
    </w:p>
    <w:p w:rsidR="00000000" w:rsidDel="00000000" w:rsidP="00000000" w:rsidRDefault="00000000" w:rsidRPr="00000000" w14:paraId="00000AB0">
      <w:pPr>
        <w:rPr/>
      </w:pPr>
      <w:r w:rsidDel="00000000" w:rsidR="00000000" w:rsidRPr="00000000">
        <w:rPr>
          <w:sz w:val="36.66666666666667"/>
          <w:szCs w:val="36.66666666666667"/>
          <w:vertAlign w:val="subscript"/>
        </w:rPr>
        <w:drawing>
          <wp:inline distB="0" distT="0" distL="114300" distR="114300">
            <wp:extent cx="3022600" cy="457200"/>
            <wp:effectExtent b="0" l="0" r="0" t="0"/>
            <wp:docPr id="302" name="image286.png"/>
            <a:graphic>
              <a:graphicData uri="http://schemas.openxmlformats.org/drawingml/2006/picture">
                <pic:pic>
                  <pic:nvPicPr>
                    <pic:cNvPr id="0" name="image286.png"/>
                    <pic:cNvPicPr preferRelativeResize="0"/>
                  </pic:nvPicPr>
                  <pic:blipFill>
                    <a:blip r:embed="rId414"/>
                    <a:srcRect b="0" l="0" r="0" t="0"/>
                    <a:stretch>
                      <a:fillRect/>
                    </a:stretch>
                  </pic:blipFill>
                  <pic:spPr>
                    <a:xfrm>
                      <a:off x="0" y="0"/>
                      <a:ext cx="3022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AB1">
      <w:pPr>
        <w:rPr/>
      </w:pPr>
      <w:r w:rsidDel="00000000" w:rsidR="00000000" w:rsidRPr="00000000">
        <w:rPr>
          <w:rtl w:val="0"/>
        </w:rPr>
      </w:r>
    </w:p>
    <w:p w:rsidR="00000000" w:rsidDel="00000000" w:rsidP="00000000" w:rsidRDefault="00000000" w:rsidRPr="00000000" w14:paraId="00000AB2">
      <w:pPr>
        <w:rPr/>
      </w:pPr>
      <w:r w:rsidDel="00000000" w:rsidR="00000000" w:rsidRPr="00000000">
        <w:rPr>
          <w:rtl w:val="0"/>
        </w:rPr>
        <w:t xml:space="preserve">Es la siguiente:</w:t>
      </w:r>
    </w:p>
    <w:p w:rsidR="00000000" w:rsidDel="00000000" w:rsidP="00000000" w:rsidRDefault="00000000" w:rsidRPr="00000000" w14:paraId="00000AB3">
      <w:pPr>
        <w:rPr/>
      </w:pPr>
      <w:r w:rsidDel="00000000" w:rsidR="00000000" w:rsidRPr="00000000">
        <w:rPr>
          <w:sz w:val="36.66666666666667"/>
          <w:szCs w:val="36.66666666666667"/>
          <w:vertAlign w:val="subscript"/>
        </w:rPr>
        <w:drawing>
          <wp:inline distB="0" distT="0" distL="114300" distR="114300">
            <wp:extent cx="2565400" cy="635000"/>
            <wp:effectExtent b="0" l="0" r="0" t="0"/>
            <wp:docPr id="299" name="image253.png"/>
            <a:graphic>
              <a:graphicData uri="http://schemas.openxmlformats.org/drawingml/2006/picture">
                <pic:pic>
                  <pic:nvPicPr>
                    <pic:cNvPr id="0" name="image253.png"/>
                    <pic:cNvPicPr preferRelativeResize="0"/>
                  </pic:nvPicPr>
                  <pic:blipFill>
                    <a:blip r:embed="rId415"/>
                    <a:srcRect b="0" l="0" r="0" t="0"/>
                    <a:stretch>
                      <a:fillRect/>
                    </a:stretch>
                  </pic:blipFill>
                  <pic:spPr>
                    <a:xfrm>
                      <a:off x="0" y="0"/>
                      <a:ext cx="25654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AB4">
      <w:pPr>
        <w:rPr/>
      </w:pPr>
      <w:r w:rsidDel="00000000" w:rsidR="00000000" w:rsidRPr="00000000">
        <w:rPr>
          <w:rtl w:val="0"/>
        </w:rPr>
        <w:t xml:space="preserve">Para la lectura correcta de las anteriores  reacciones  tengan en cuenta que:</w:t>
      </w:r>
    </w:p>
    <w:p w:rsidR="00000000" w:rsidDel="00000000" w:rsidP="00000000" w:rsidRDefault="00000000" w:rsidRPr="00000000" w14:paraId="00000AB5">
      <w:pPr>
        <w:keepNext w:val="0"/>
        <w:keepLines w:val="0"/>
        <w:widowControl w:val="1"/>
        <w:numPr>
          <w:ilvl w:val="0"/>
          <w:numId w:val="4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Las letras minúsculas representan los coeficientes estequiométricos o cantidad de moles presentes de cada sustancia.</w:t>
      </w:r>
    </w:p>
    <w:p w:rsidR="00000000" w:rsidDel="00000000" w:rsidP="00000000" w:rsidRDefault="00000000" w:rsidRPr="00000000" w14:paraId="00000AB6">
      <w:pPr>
        <w:keepNext w:val="0"/>
        <w:keepLines w:val="0"/>
        <w:widowControl w:val="1"/>
        <w:numPr>
          <w:ilvl w:val="0"/>
          <w:numId w:val="4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Las letras mayúsculas como es sabido representan las sustancias participantes y productos dentro de la reacción.</w:t>
      </w:r>
    </w:p>
    <w:p w:rsidR="00000000" w:rsidDel="00000000" w:rsidP="00000000" w:rsidRDefault="00000000" w:rsidRPr="00000000" w14:paraId="00000AB7">
      <w:pPr>
        <w:keepNext w:val="0"/>
        <w:keepLines w:val="0"/>
        <w:widowControl w:val="1"/>
        <w:numPr>
          <w:ilvl w:val="0"/>
          <w:numId w:val="45"/>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flecha horizontal con doble sentido representa o indica que la reacción se da en ambos sentidos de la reacción.</w:t>
      </w:r>
    </w:p>
    <w:p w:rsidR="00000000" w:rsidDel="00000000" w:rsidP="00000000" w:rsidRDefault="00000000" w:rsidRPr="00000000" w14:paraId="00000AB8">
      <w:pPr>
        <w:rPr/>
      </w:pPr>
      <w:r w:rsidDel="00000000" w:rsidR="00000000" w:rsidRPr="00000000">
        <w:rPr>
          <w:rtl w:val="0"/>
        </w:rPr>
      </w:r>
    </w:p>
    <w:p w:rsidR="00000000" w:rsidDel="00000000" w:rsidP="00000000" w:rsidRDefault="00000000" w:rsidRPr="00000000" w14:paraId="00000AB9">
      <w:pPr>
        <w:rPr/>
      </w:pPr>
      <w:r w:rsidDel="00000000" w:rsidR="00000000" w:rsidRPr="00000000">
        <w:rPr>
          <w:rtl w:val="0"/>
        </w:rPr>
        <w:t xml:space="preserve">Donde, </w:t>
      </w:r>
      <w:r w:rsidDel="00000000" w:rsidR="00000000" w:rsidRPr="00000000">
        <w:rPr>
          <w:i w:val="1"/>
          <w:rtl w:val="0"/>
        </w:rPr>
        <w:t xml:space="preserve">v </w:t>
      </w:r>
      <w:r w:rsidDel="00000000" w:rsidR="00000000" w:rsidRPr="00000000">
        <w:rPr>
          <w:rtl w:val="0"/>
        </w:rPr>
        <w:t xml:space="preserve">es la velocidad de reacción (para la desaparición de los reactivos, en este caso), </w:t>
      </w:r>
      <w:r w:rsidDel="00000000" w:rsidR="00000000" w:rsidRPr="00000000">
        <w:rPr>
          <w:sz w:val="36.66666666666667"/>
          <w:szCs w:val="36.66666666666667"/>
          <w:vertAlign w:val="subscript"/>
        </w:rPr>
        <w:drawing>
          <wp:inline distB="0" distT="0" distL="114300" distR="114300">
            <wp:extent cx="457200" cy="355600"/>
            <wp:effectExtent b="0" l="0" r="0" t="0"/>
            <wp:docPr id="282" name="image241.png"/>
            <a:graphic>
              <a:graphicData uri="http://schemas.openxmlformats.org/drawingml/2006/picture">
                <pic:pic>
                  <pic:nvPicPr>
                    <pic:cNvPr id="0" name="image241.png"/>
                    <pic:cNvPicPr preferRelativeResize="0"/>
                  </pic:nvPicPr>
                  <pic:blipFill>
                    <a:blip r:embed="rId416"/>
                    <a:srcRect b="0" l="0" r="0" t="0"/>
                    <a:stretch>
                      <a:fillRect/>
                    </a:stretch>
                  </pic:blipFill>
                  <pic:spPr>
                    <a:xfrm>
                      <a:off x="0" y="0"/>
                      <a:ext cx="457200" cy="355600"/>
                    </a:xfrm>
                    <a:prstGeom prst="rect"/>
                    <a:ln/>
                  </pic:spPr>
                </pic:pic>
              </a:graphicData>
            </a:graphic>
          </wp:inline>
        </w:drawing>
      </w:r>
      <w:r w:rsidDel="00000000" w:rsidR="00000000" w:rsidRPr="00000000">
        <w:rPr>
          <w:rtl w:val="0"/>
        </w:rPr>
        <w:t xml:space="preserve">y </w:t>
      </w:r>
      <w:r w:rsidDel="00000000" w:rsidR="00000000" w:rsidRPr="00000000">
        <w:rPr>
          <w:sz w:val="36.66666666666667"/>
          <w:szCs w:val="36.66666666666667"/>
          <w:vertAlign w:val="subscript"/>
        </w:rPr>
        <w:drawing>
          <wp:inline distB="0" distT="0" distL="114300" distR="114300">
            <wp:extent cx="457200" cy="457200"/>
            <wp:effectExtent b="0" l="0" r="0" t="0"/>
            <wp:docPr id="278" name="image238.png"/>
            <a:graphic>
              <a:graphicData uri="http://schemas.openxmlformats.org/drawingml/2006/picture">
                <pic:pic>
                  <pic:nvPicPr>
                    <pic:cNvPr id="0" name="image238.png"/>
                    <pic:cNvPicPr preferRelativeResize="0"/>
                  </pic:nvPicPr>
                  <pic:blipFill>
                    <a:blip r:embed="rId417"/>
                    <a:srcRect b="0" l="0" r="0" t="0"/>
                    <a:stretch>
                      <a:fillRect/>
                    </a:stretch>
                  </pic:blipFill>
                  <pic:spPr>
                    <a:xfrm>
                      <a:off x="0" y="0"/>
                      <a:ext cx="457200" cy="457200"/>
                    </a:xfrm>
                    <a:prstGeom prst="rect"/>
                    <a:ln/>
                  </pic:spPr>
                </pic:pic>
              </a:graphicData>
            </a:graphic>
          </wp:inline>
        </w:drawing>
      </w:r>
      <w:r w:rsidDel="00000000" w:rsidR="00000000" w:rsidRPr="00000000">
        <w:rPr>
          <w:rtl w:val="0"/>
        </w:rPr>
        <w:t xml:space="preserve">son las concentraciones de las especies A y B, respectivamente, expresadas en </w:t>
      </w:r>
      <w:r w:rsidDel="00000000" w:rsidR="00000000" w:rsidRPr="00000000">
        <w:rPr>
          <w:sz w:val="36.66666666666667"/>
          <w:szCs w:val="36.66666666666667"/>
          <w:vertAlign w:val="subscript"/>
        </w:rPr>
        <w:drawing>
          <wp:inline distB="0" distT="0" distL="114300" distR="114300">
            <wp:extent cx="914400" cy="355600"/>
            <wp:effectExtent b="0" l="0" r="0" t="0"/>
            <wp:docPr id="290" name="image213.png"/>
            <a:graphic>
              <a:graphicData uri="http://schemas.openxmlformats.org/drawingml/2006/picture">
                <pic:pic>
                  <pic:nvPicPr>
                    <pic:cNvPr id="0" name="image213.png"/>
                    <pic:cNvPicPr preferRelativeResize="0"/>
                  </pic:nvPicPr>
                  <pic:blipFill>
                    <a:blip r:embed="rId410"/>
                    <a:srcRect b="0" l="0" r="0" t="0"/>
                    <a:stretch>
                      <a:fillRect/>
                    </a:stretch>
                  </pic:blipFill>
                  <pic:spPr>
                    <a:xfrm>
                      <a:off x="0" y="0"/>
                      <a:ext cx="914400" cy="355600"/>
                    </a:xfrm>
                    <a:prstGeom prst="rect"/>
                    <a:ln/>
                  </pic:spPr>
                </pic:pic>
              </a:graphicData>
            </a:graphic>
          </wp:inline>
        </w:drawing>
      </w:r>
      <w:r w:rsidDel="00000000" w:rsidR="00000000" w:rsidRPr="00000000">
        <w:rPr>
          <w:rtl w:val="0"/>
        </w:rPr>
        <w:t xml:space="preserve">, </w:t>
      </w:r>
      <w:r w:rsidDel="00000000" w:rsidR="00000000" w:rsidRPr="00000000">
        <w:rPr>
          <w:i w:val="1"/>
          <w:rtl w:val="0"/>
        </w:rPr>
        <w:t xml:space="preserve">K </w:t>
      </w:r>
      <w:r w:rsidDel="00000000" w:rsidR="00000000" w:rsidRPr="00000000">
        <w:rPr>
          <w:rtl w:val="0"/>
        </w:rPr>
        <w:t xml:space="preserve">es la constante de proporcionalidad, denominada </w:t>
      </w:r>
      <w:r w:rsidDel="00000000" w:rsidR="00000000" w:rsidRPr="00000000">
        <w:rPr>
          <w:b w:val="1"/>
          <w:rtl w:val="0"/>
        </w:rPr>
        <w:t xml:space="preserve">constante específica de velocidad </w:t>
      </w:r>
      <w:r w:rsidDel="00000000" w:rsidR="00000000" w:rsidRPr="00000000">
        <w:rPr>
          <w:rtl w:val="0"/>
        </w:rPr>
        <w:t xml:space="preserve">y letra </w:t>
      </w:r>
      <w:r w:rsidDel="00000000" w:rsidR="00000000" w:rsidRPr="00000000">
        <w:rPr>
          <w:i w:val="1"/>
          <w:rtl w:val="0"/>
        </w:rPr>
        <w:t xml:space="preserve">x </w:t>
      </w:r>
      <w:r w:rsidDel="00000000" w:rsidR="00000000" w:rsidRPr="00000000">
        <w:rPr>
          <w:rtl w:val="0"/>
        </w:rPr>
        <w:t xml:space="preserve">con la letra </w:t>
      </w:r>
      <w:r w:rsidDel="00000000" w:rsidR="00000000" w:rsidRPr="00000000">
        <w:rPr>
          <w:i w:val="1"/>
          <w:rtl w:val="0"/>
        </w:rPr>
        <w:t xml:space="preserve">y </w:t>
      </w:r>
      <w:r w:rsidDel="00000000" w:rsidR="00000000" w:rsidRPr="00000000">
        <w:rPr>
          <w:rtl w:val="0"/>
        </w:rPr>
        <w:t xml:space="preserve">son exponentes, que representan la magnitud de la proporcionalidad, por lo que pueden ser números enteros o fracciones, así como de signo positivo o negativo, según el caso.</w:t>
      </w:r>
    </w:p>
    <w:p w:rsidR="00000000" w:rsidDel="00000000" w:rsidP="00000000" w:rsidRDefault="00000000" w:rsidRPr="00000000" w14:paraId="00000ABA">
      <w:pPr>
        <w:rPr/>
      </w:pPr>
      <w:r w:rsidDel="00000000" w:rsidR="00000000" w:rsidRPr="00000000">
        <w:rPr>
          <w:rtl w:val="0"/>
        </w:rPr>
        <w:t xml:space="preserve">Algunas veces, los valores de letra </w:t>
      </w:r>
      <w:r w:rsidDel="00000000" w:rsidR="00000000" w:rsidRPr="00000000">
        <w:rPr>
          <w:i w:val="1"/>
          <w:rtl w:val="0"/>
        </w:rPr>
        <w:t xml:space="preserve">x </w:t>
      </w:r>
      <w:r w:rsidDel="00000000" w:rsidR="00000000" w:rsidRPr="00000000">
        <w:rPr>
          <w:rtl w:val="0"/>
        </w:rPr>
        <w:t xml:space="preserve">con la letra </w:t>
      </w:r>
      <w:r w:rsidDel="00000000" w:rsidR="00000000" w:rsidRPr="00000000">
        <w:rPr>
          <w:i w:val="1"/>
          <w:rtl w:val="0"/>
        </w:rPr>
        <w:t xml:space="preserve">y </w:t>
      </w:r>
      <w:r w:rsidDel="00000000" w:rsidR="00000000" w:rsidRPr="00000000">
        <w:rPr>
          <w:rtl w:val="0"/>
        </w:rPr>
        <w:t xml:space="preserve">coinciden con los de los coeficientes de la reacción balanceada (a minúscula  y b minúscula, en este caso). No obstante, estos exponentes deben determinarse experimentalmente, ya que no siempre son iguales a los coeficientes.</w:t>
      </w:r>
    </w:p>
    <w:p w:rsidR="00000000" w:rsidDel="00000000" w:rsidP="00000000" w:rsidRDefault="00000000" w:rsidRPr="00000000" w14:paraId="00000ABB">
      <w:pPr>
        <w:rPr/>
      </w:pPr>
      <w:r w:rsidDel="00000000" w:rsidR="00000000" w:rsidRPr="00000000">
        <w:rPr>
          <w:rtl w:val="0"/>
        </w:rPr>
        <w:t xml:space="preserve">Estos planteamientos se resumen en lo que se conoce como la </w:t>
      </w:r>
      <w:r w:rsidDel="00000000" w:rsidR="00000000" w:rsidRPr="00000000">
        <w:rPr>
          <w:b w:val="1"/>
          <w:rtl w:val="0"/>
        </w:rPr>
        <w:t xml:space="preserve">ley de acción de masa</w:t>
      </w:r>
      <w:r w:rsidDel="00000000" w:rsidR="00000000" w:rsidRPr="00000000">
        <w:rPr>
          <w:rtl w:val="0"/>
        </w:rPr>
        <w:t xml:space="preserve">. Por ejemplo, se ha determinado que la ecuación de velocidad para la reacción </w:t>
      </w:r>
    </w:p>
    <w:p w:rsidR="00000000" w:rsidDel="00000000" w:rsidP="00000000" w:rsidRDefault="00000000" w:rsidRPr="00000000" w14:paraId="00000ABC">
      <w:pPr>
        <w:rPr/>
      </w:pPr>
      <w:r w:rsidDel="00000000" w:rsidR="00000000" w:rsidRPr="00000000">
        <w:rPr>
          <w:rtl w:val="0"/>
        </w:rPr>
      </w:r>
    </w:p>
    <w:p w:rsidR="00000000" w:rsidDel="00000000" w:rsidP="00000000" w:rsidRDefault="00000000" w:rsidRPr="00000000" w14:paraId="00000ABD">
      <w:pPr>
        <w:rPr/>
      </w:pPr>
      <w:r w:rsidDel="00000000" w:rsidR="00000000" w:rsidRPr="00000000">
        <w:rPr>
          <w:sz w:val="36.66666666666667"/>
          <w:szCs w:val="36.66666666666667"/>
          <w:vertAlign w:val="subscript"/>
        </w:rPr>
        <w:drawing>
          <wp:inline distB="0" distT="0" distL="114300" distR="114300">
            <wp:extent cx="2108200" cy="1092200"/>
            <wp:effectExtent b="0" l="0" r="0" t="0"/>
            <wp:docPr id="286" name="image245.png"/>
            <a:graphic>
              <a:graphicData uri="http://schemas.openxmlformats.org/drawingml/2006/picture">
                <pic:pic>
                  <pic:nvPicPr>
                    <pic:cNvPr id="0" name="image245.png"/>
                    <pic:cNvPicPr preferRelativeResize="0"/>
                  </pic:nvPicPr>
                  <pic:blipFill>
                    <a:blip r:embed="rId418"/>
                    <a:srcRect b="0" l="0" r="0" t="0"/>
                    <a:stretch>
                      <a:fillRect/>
                    </a:stretch>
                  </pic:blipFill>
                  <pic:spPr>
                    <a:xfrm>
                      <a:off x="0" y="0"/>
                      <a:ext cx="21082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ABE">
      <w:pPr>
        <w:rPr/>
      </w:pPr>
      <w:r w:rsidDel="00000000" w:rsidR="00000000" w:rsidRPr="00000000">
        <w:rPr>
          <w:rtl w:val="0"/>
        </w:rPr>
        <w:t xml:space="preserve">Mientras que para la reacción</w:t>
      </w:r>
    </w:p>
    <w:p w:rsidR="00000000" w:rsidDel="00000000" w:rsidP="00000000" w:rsidRDefault="00000000" w:rsidRPr="00000000" w14:paraId="00000ABF">
      <w:pPr>
        <w:rPr/>
      </w:pPr>
      <w:r w:rsidDel="00000000" w:rsidR="00000000" w:rsidRPr="00000000">
        <w:rPr>
          <w:rtl w:val="0"/>
        </w:rPr>
      </w:r>
    </w:p>
    <w:p w:rsidR="00000000" w:rsidDel="00000000" w:rsidP="00000000" w:rsidRDefault="00000000" w:rsidRPr="00000000" w14:paraId="00000AC0">
      <w:pPr>
        <w:rPr/>
      </w:pPr>
      <w:r w:rsidDel="00000000" w:rsidR="00000000" w:rsidRPr="00000000">
        <w:rPr>
          <w:sz w:val="36.66666666666667"/>
          <w:szCs w:val="36.66666666666667"/>
          <w:vertAlign w:val="subscript"/>
        </w:rPr>
        <w:drawing>
          <wp:inline distB="0" distT="0" distL="114300" distR="114300">
            <wp:extent cx="2921000" cy="1270000"/>
            <wp:effectExtent b="0" l="0" r="0" t="0"/>
            <wp:docPr id="272" name="image229.png"/>
            <a:graphic>
              <a:graphicData uri="http://schemas.openxmlformats.org/drawingml/2006/picture">
                <pic:pic>
                  <pic:nvPicPr>
                    <pic:cNvPr id="0" name="image229.png"/>
                    <pic:cNvPicPr preferRelativeResize="0"/>
                  </pic:nvPicPr>
                  <pic:blipFill>
                    <a:blip r:embed="rId419"/>
                    <a:srcRect b="0" l="0" r="0" t="0"/>
                    <a:stretch>
                      <a:fillRect/>
                    </a:stretch>
                  </pic:blipFill>
                  <pic:spPr>
                    <a:xfrm>
                      <a:off x="0" y="0"/>
                      <a:ext cx="2921000" cy="1270000"/>
                    </a:xfrm>
                    <a:prstGeom prst="rect"/>
                    <a:ln/>
                  </pic:spPr>
                </pic:pic>
              </a:graphicData>
            </a:graphic>
          </wp:inline>
        </w:drawing>
      </w:r>
      <w:r w:rsidDel="00000000" w:rsidR="00000000" w:rsidRPr="00000000">
        <w:rPr>
          <w:rtl w:val="0"/>
        </w:rPr>
      </w:r>
    </w:p>
    <w:p w:rsidR="00000000" w:rsidDel="00000000" w:rsidP="00000000" w:rsidRDefault="00000000" w:rsidRPr="00000000" w14:paraId="00000AC1">
      <w:pPr>
        <w:rPr/>
      </w:pPr>
      <w:r w:rsidDel="00000000" w:rsidR="00000000" w:rsidRPr="00000000">
        <w:rPr>
          <w:rtl w:val="0"/>
        </w:rPr>
        <w:t xml:space="preserve">La velocidad de las reacciones se determina experimentalmente a través del registro de cambios de color o de presión en el sistema en reacción. Cambios que son resultado de la aparición de los productos. Por ejemplo, en la primera reacción, es posible evidenciar la desaparición del dióxido de nitrógeno (NO</w:t>
      </w:r>
      <w:r w:rsidDel="00000000" w:rsidR="00000000" w:rsidRPr="00000000">
        <w:rPr>
          <w:vertAlign w:val="subscript"/>
          <w:rtl w:val="0"/>
        </w:rPr>
        <w:t xml:space="preserve">2</w:t>
      </w:r>
      <w:r w:rsidDel="00000000" w:rsidR="00000000" w:rsidRPr="00000000">
        <w:rPr>
          <w:rtl w:val="0"/>
        </w:rPr>
        <w:t xml:space="preserve">) que es un gas de color café. De la misma manera, en el segundo ejemplo, este gas aparece como producto, con lo cual es posible cuantificar la tasa de formación del mismo.</w:t>
      </w:r>
    </w:p>
    <w:p w:rsidR="00000000" w:rsidDel="00000000" w:rsidP="00000000" w:rsidRDefault="00000000" w:rsidRPr="00000000" w14:paraId="00000AC2">
      <w:pPr>
        <w:rPr/>
      </w:pPr>
      <w:r w:rsidDel="00000000" w:rsidR="00000000" w:rsidRPr="00000000">
        <w:rPr>
          <w:rtl w:val="0"/>
        </w:rPr>
      </w:r>
    </w:p>
    <w:p w:rsidR="00000000" w:rsidDel="00000000" w:rsidP="00000000" w:rsidRDefault="00000000" w:rsidRPr="00000000" w14:paraId="00000AC3">
      <w:pPr>
        <w:rPr>
          <w:b w:val="1"/>
        </w:rPr>
      </w:pPr>
      <w:r w:rsidDel="00000000" w:rsidR="00000000" w:rsidRPr="00000000">
        <w:rPr>
          <w:b w:val="1"/>
          <w:rtl w:val="0"/>
        </w:rPr>
        <w:t xml:space="preserve">EJEMPLOS</w:t>
      </w:r>
    </w:p>
    <w:p w:rsidR="00000000" w:rsidDel="00000000" w:rsidP="00000000" w:rsidRDefault="00000000" w:rsidRPr="00000000" w14:paraId="00000AC4">
      <w:pPr>
        <w:rPr>
          <w:b w:val="1"/>
        </w:rPr>
      </w:pPr>
      <w:r w:rsidDel="00000000" w:rsidR="00000000" w:rsidRPr="00000000">
        <w:rPr>
          <w:b w:val="1"/>
          <w:rtl w:val="0"/>
        </w:rPr>
        <w:t xml:space="preserve">En el laboratorio, trabajando a 325 °C, se determinó la constante específica de velocidad para la descomposición del N</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5</w:t>
      </w:r>
      <w:r w:rsidDel="00000000" w:rsidR="00000000" w:rsidRPr="00000000">
        <w:rPr>
          <w:b w:val="1"/>
          <w:rtl w:val="0"/>
        </w:rPr>
        <w:t xml:space="preserve">, como  </w:t>
      </w:r>
      <w:r w:rsidDel="00000000" w:rsidR="00000000" w:rsidRPr="00000000">
        <w:rPr>
          <w:b w:val="1"/>
          <w:sz w:val="36.66666666666667"/>
          <w:szCs w:val="36.66666666666667"/>
          <w:vertAlign w:val="subscript"/>
        </w:rPr>
        <w:drawing>
          <wp:inline distB="0" distT="0" distL="114300" distR="114300">
            <wp:extent cx="736600" cy="355600"/>
            <wp:effectExtent b="0" l="0" r="0" t="0"/>
            <wp:docPr id="269" name="image239.png"/>
            <a:graphic>
              <a:graphicData uri="http://schemas.openxmlformats.org/drawingml/2006/picture">
                <pic:pic>
                  <pic:nvPicPr>
                    <pic:cNvPr id="0" name="image239.png"/>
                    <pic:cNvPicPr preferRelativeResize="0"/>
                  </pic:nvPicPr>
                  <pic:blipFill>
                    <a:blip r:embed="rId420"/>
                    <a:srcRect b="0" l="0" r="0" t="0"/>
                    <a:stretch>
                      <a:fillRect/>
                    </a:stretch>
                  </pic:blipFill>
                  <pic:spPr>
                    <a:xfrm>
                      <a:off x="0" y="0"/>
                      <a:ext cx="736600" cy="355600"/>
                    </a:xfrm>
                    <a:prstGeom prst="rect"/>
                    <a:ln/>
                  </pic:spPr>
                </pic:pic>
              </a:graphicData>
            </a:graphic>
          </wp:inline>
        </w:drawing>
      </w:r>
      <w:r w:rsidDel="00000000" w:rsidR="00000000" w:rsidRPr="00000000">
        <w:rPr>
          <w:b w:val="1"/>
          <w:rtl w:val="0"/>
        </w:rPr>
        <w:t xml:space="preserve"> Calcula el número de moles que se descomponen en un segundo, si la concentración inicial del N</w:t>
      </w:r>
      <w:r w:rsidDel="00000000" w:rsidR="00000000" w:rsidRPr="00000000">
        <w:rPr>
          <w:b w:val="1"/>
          <w:vertAlign w:val="subscript"/>
          <w:rtl w:val="0"/>
        </w:rPr>
        <w:t xml:space="preserve">2</w:t>
      </w:r>
      <w:r w:rsidDel="00000000" w:rsidR="00000000" w:rsidRPr="00000000">
        <w:rPr>
          <w:b w:val="1"/>
          <w:rtl w:val="0"/>
        </w:rPr>
        <w:t xml:space="preserve">O</w:t>
      </w:r>
      <w:r w:rsidDel="00000000" w:rsidR="00000000" w:rsidRPr="00000000">
        <w:rPr>
          <w:b w:val="1"/>
          <w:vertAlign w:val="subscript"/>
          <w:rtl w:val="0"/>
        </w:rPr>
        <w:t xml:space="preserve">5</w:t>
      </w:r>
      <w:r w:rsidDel="00000000" w:rsidR="00000000" w:rsidRPr="00000000">
        <w:rPr>
          <w:b w:val="1"/>
          <w:rtl w:val="0"/>
        </w:rPr>
        <w:t xml:space="preserve"> es de </w:t>
      </w:r>
      <w:r w:rsidDel="00000000" w:rsidR="00000000" w:rsidRPr="00000000">
        <w:rPr>
          <w:b w:val="1"/>
          <w:sz w:val="36.66666666666667"/>
          <w:szCs w:val="36.66666666666667"/>
          <w:vertAlign w:val="subscript"/>
        </w:rPr>
        <w:drawing>
          <wp:inline distB="0" distT="0" distL="114300" distR="114300">
            <wp:extent cx="1651000" cy="355600"/>
            <wp:effectExtent b="0" l="0" r="0" t="0"/>
            <wp:docPr id="195" name="image170.png"/>
            <a:graphic>
              <a:graphicData uri="http://schemas.openxmlformats.org/drawingml/2006/picture">
                <pic:pic>
                  <pic:nvPicPr>
                    <pic:cNvPr id="0" name="image170.png"/>
                    <pic:cNvPicPr preferRelativeResize="0"/>
                  </pic:nvPicPr>
                  <pic:blipFill>
                    <a:blip r:embed="rId421"/>
                    <a:srcRect b="0" l="0" r="0" t="0"/>
                    <a:stretch>
                      <a:fillRect/>
                    </a:stretch>
                  </pic:blipFill>
                  <pic:spPr>
                    <a:xfrm>
                      <a:off x="0" y="0"/>
                      <a:ext cx="1651000" cy="355600"/>
                    </a:xfrm>
                    <a:prstGeom prst="rect"/>
                    <a:ln/>
                  </pic:spPr>
                </pic:pic>
              </a:graphicData>
            </a:graphic>
          </wp:inline>
        </w:drawing>
      </w:r>
      <w:r w:rsidDel="00000000" w:rsidR="00000000" w:rsidRPr="00000000">
        <w:rPr>
          <w:b w:val="1"/>
          <w:rtl w:val="0"/>
        </w:rPr>
        <w:t xml:space="preserve">.</w:t>
      </w:r>
    </w:p>
    <w:p w:rsidR="00000000" w:rsidDel="00000000" w:rsidP="00000000" w:rsidRDefault="00000000" w:rsidRPr="00000000" w14:paraId="00000AC5">
      <w:pPr>
        <w:rPr/>
      </w:pPr>
      <w:r w:rsidDel="00000000" w:rsidR="00000000" w:rsidRPr="00000000">
        <w:rPr>
          <w:rtl w:val="0"/>
        </w:rPr>
        <w:t xml:space="preserve">Si sabemos que:</w:t>
      </w:r>
    </w:p>
    <w:p w:rsidR="00000000" w:rsidDel="00000000" w:rsidP="00000000" w:rsidRDefault="00000000" w:rsidRPr="00000000" w14:paraId="00000AC6">
      <w:pPr>
        <w:rPr/>
      </w:pPr>
      <w:r w:rsidDel="00000000" w:rsidR="00000000" w:rsidRPr="00000000">
        <w:rPr>
          <w:sz w:val="36.66666666666667"/>
          <w:szCs w:val="36.66666666666667"/>
          <w:vertAlign w:val="subscript"/>
        </w:rPr>
        <w:drawing>
          <wp:inline distB="0" distT="0" distL="114300" distR="114300">
            <wp:extent cx="1828800" cy="457200"/>
            <wp:effectExtent b="0" l="0" r="0" t="0"/>
            <wp:docPr id="186" name="image172.png"/>
            <a:graphic>
              <a:graphicData uri="http://schemas.openxmlformats.org/drawingml/2006/picture">
                <pic:pic>
                  <pic:nvPicPr>
                    <pic:cNvPr id="0" name="image172.png"/>
                    <pic:cNvPicPr preferRelativeResize="0"/>
                  </pic:nvPicPr>
                  <pic:blipFill>
                    <a:blip r:embed="rId422"/>
                    <a:srcRect b="0" l="0" r="0" t="0"/>
                    <a:stretch>
                      <a:fillRect/>
                    </a:stretch>
                  </pic:blipFill>
                  <pic:spPr>
                    <a:xfrm>
                      <a:off x="0" y="0"/>
                      <a:ext cx="1828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AC7">
      <w:pPr>
        <w:rPr/>
      </w:pPr>
      <w:r w:rsidDel="00000000" w:rsidR="00000000" w:rsidRPr="00000000">
        <w:rPr>
          <w:rtl w:val="0"/>
        </w:rPr>
      </w:r>
    </w:p>
    <w:p w:rsidR="00000000" w:rsidDel="00000000" w:rsidP="00000000" w:rsidRDefault="00000000" w:rsidRPr="00000000" w14:paraId="00000AC8">
      <w:pPr>
        <w:rPr/>
      </w:pPr>
      <w:r w:rsidDel="00000000" w:rsidR="00000000" w:rsidRPr="00000000">
        <w:rPr>
          <w:rtl w:val="0"/>
        </w:rPr>
        <w:t xml:space="preserve">De donde se obtiene que:</w:t>
      </w:r>
    </w:p>
    <w:p w:rsidR="00000000" w:rsidDel="00000000" w:rsidP="00000000" w:rsidRDefault="00000000" w:rsidRPr="00000000" w14:paraId="00000AC9">
      <w:pPr>
        <w:rPr/>
      </w:pPr>
      <w:r w:rsidDel="00000000" w:rsidR="00000000" w:rsidRPr="00000000">
        <w:rPr>
          <w:sz w:val="36.66666666666667"/>
          <w:szCs w:val="36.66666666666667"/>
          <w:vertAlign w:val="subscript"/>
        </w:rPr>
        <w:drawing>
          <wp:inline distB="0" distT="0" distL="114300" distR="114300">
            <wp:extent cx="3022600" cy="736600"/>
            <wp:effectExtent b="0" l="0" r="0" t="0"/>
            <wp:docPr id="183" name="image160.png"/>
            <a:graphic>
              <a:graphicData uri="http://schemas.openxmlformats.org/drawingml/2006/picture">
                <pic:pic>
                  <pic:nvPicPr>
                    <pic:cNvPr id="0" name="image160.png"/>
                    <pic:cNvPicPr preferRelativeResize="0"/>
                  </pic:nvPicPr>
                  <pic:blipFill>
                    <a:blip r:embed="rId423"/>
                    <a:srcRect b="0" l="0" r="0" t="0"/>
                    <a:stretch>
                      <a:fillRect/>
                    </a:stretch>
                  </pic:blipFill>
                  <pic:spPr>
                    <a:xfrm>
                      <a:off x="0" y="0"/>
                      <a:ext cx="3022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ACA">
      <w:pPr>
        <w:rPr/>
      </w:pPr>
      <w:r w:rsidDel="00000000" w:rsidR="00000000" w:rsidRPr="00000000">
        <w:rPr>
          <w:rtl w:val="0"/>
        </w:rPr>
      </w:r>
    </w:p>
    <w:p w:rsidR="00000000" w:rsidDel="00000000" w:rsidP="00000000" w:rsidRDefault="00000000" w:rsidRPr="00000000" w14:paraId="00000ACB">
      <w:pPr>
        <w:rPr/>
      </w:pPr>
      <w:r w:rsidDel="00000000" w:rsidR="00000000" w:rsidRPr="00000000">
        <w:rPr>
          <w:sz w:val="36.66666666666667"/>
          <w:szCs w:val="36.66666666666667"/>
          <w:vertAlign w:val="subscript"/>
        </w:rPr>
        <w:drawing>
          <wp:inline distB="0" distT="0" distL="114300" distR="114300">
            <wp:extent cx="2387600" cy="736600"/>
            <wp:effectExtent b="0" l="0" r="0" t="0"/>
            <wp:docPr id="194" name="image171.png"/>
            <a:graphic>
              <a:graphicData uri="http://schemas.openxmlformats.org/drawingml/2006/picture">
                <pic:pic>
                  <pic:nvPicPr>
                    <pic:cNvPr id="0" name="image171.png"/>
                    <pic:cNvPicPr preferRelativeResize="0"/>
                  </pic:nvPicPr>
                  <pic:blipFill>
                    <a:blip r:embed="rId424"/>
                    <a:srcRect b="0" l="0" r="0" t="0"/>
                    <a:stretch>
                      <a:fillRect/>
                    </a:stretch>
                  </pic:blipFill>
                  <pic:spPr>
                    <a:xfrm>
                      <a:off x="0" y="0"/>
                      <a:ext cx="2387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ACC">
      <w:pPr>
        <w:rPr/>
      </w:pPr>
      <w:r w:rsidDel="00000000" w:rsidR="00000000" w:rsidRPr="00000000">
        <w:rPr>
          <w:rtl w:val="0"/>
        </w:rPr>
      </w:r>
    </w:p>
    <w:p w:rsidR="00000000" w:rsidDel="00000000" w:rsidP="00000000" w:rsidRDefault="00000000" w:rsidRPr="00000000" w14:paraId="00000ACD">
      <w:pPr>
        <w:pStyle w:val="Heading3"/>
        <w:numPr>
          <w:ilvl w:val="2"/>
          <w:numId w:val="42"/>
        </w:numPr>
        <w:ind w:left="720" w:hanging="720"/>
        <w:rPr/>
      </w:pPr>
      <w:bookmarkStart w:colFirst="0" w:colLast="0" w:name="_3s49zyc" w:id="100"/>
      <w:bookmarkEnd w:id="100"/>
      <w:r w:rsidDel="00000000" w:rsidR="00000000" w:rsidRPr="00000000">
        <w:rPr>
          <w:rtl w:val="0"/>
        </w:rPr>
        <w:t xml:space="preserve">Factores que afectan la velocidad de reacción</w:t>
      </w:r>
    </w:p>
    <w:p w:rsidR="00000000" w:rsidDel="00000000" w:rsidP="00000000" w:rsidRDefault="00000000" w:rsidRPr="00000000" w14:paraId="00000ACE">
      <w:pPr>
        <w:rPr/>
      </w:pPr>
      <w:r w:rsidDel="00000000" w:rsidR="00000000" w:rsidRPr="00000000">
        <w:rPr>
          <w:rtl w:val="0"/>
        </w:rPr>
        <w:t xml:space="preserve">Teniendo en cuenta los planteamientos de la teoría de las colisiones, cualquier condición que afecte la ocurrencia de choques efectivos, afectará igualmente la velocidad de reacción. Experimentalmente se ha establecido que los principales factores determinantes de la velocidad de las reacciones químicas son: la naturaleza y concentración de los reactivos, la temperatura a la que ocurre la reacción y la presencia de catalizadores.</w:t>
      </w:r>
    </w:p>
    <w:p w:rsidR="00000000" w:rsidDel="00000000" w:rsidP="00000000" w:rsidRDefault="00000000" w:rsidRPr="00000000" w14:paraId="00000ACF">
      <w:pPr>
        <w:rPr/>
      </w:pPr>
      <w:r w:rsidDel="00000000" w:rsidR="00000000" w:rsidRPr="00000000">
        <w:rPr>
          <w:rtl w:val="0"/>
        </w:rPr>
      </w:r>
    </w:p>
    <w:p w:rsidR="00000000" w:rsidDel="00000000" w:rsidP="00000000" w:rsidRDefault="00000000" w:rsidRPr="00000000" w14:paraId="00000AD0">
      <w:pPr>
        <w:pStyle w:val="Heading4"/>
        <w:numPr>
          <w:ilvl w:val="3"/>
          <w:numId w:val="42"/>
        </w:numPr>
        <w:ind w:left="864" w:hanging="864"/>
        <w:rPr/>
      </w:pPr>
      <w:r w:rsidDel="00000000" w:rsidR="00000000" w:rsidRPr="00000000">
        <w:rPr>
          <w:rtl w:val="0"/>
        </w:rPr>
        <w:t xml:space="preserve">Naturaleza de los reactivos</w:t>
      </w:r>
    </w:p>
    <w:p w:rsidR="00000000" w:rsidDel="00000000" w:rsidP="00000000" w:rsidRDefault="00000000" w:rsidRPr="00000000" w14:paraId="00000AD1">
      <w:pPr>
        <w:rPr/>
      </w:pPr>
      <w:r w:rsidDel="00000000" w:rsidR="00000000" w:rsidRPr="00000000">
        <w:rPr>
          <w:rtl w:val="0"/>
        </w:rPr>
        <w:t xml:space="preserve">La tendencia a reaccionar que muestran unas sustancias con otras se relaciona con la distribución y estructura tridimensional de los electrones periféricos, con la energía de los enlaces que unen los diferentes átomos y con la afinidad entre átomos, moléculas o iones presentes. Por ejemplo, las sustancias en formas moleculares reaccionan más lentamente que las iónicas.</w:t>
      </w:r>
    </w:p>
    <w:p w:rsidR="00000000" w:rsidDel="00000000" w:rsidP="00000000" w:rsidRDefault="00000000" w:rsidRPr="00000000" w14:paraId="00000AD2">
      <w:pPr>
        <w:rPr/>
      </w:pPr>
      <w:r w:rsidDel="00000000" w:rsidR="00000000" w:rsidRPr="00000000">
        <w:rPr>
          <w:rtl w:val="0"/>
        </w:rPr>
      </w:r>
    </w:p>
    <w:p w:rsidR="00000000" w:rsidDel="00000000" w:rsidP="00000000" w:rsidRDefault="00000000" w:rsidRPr="00000000" w14:paraId="00000AD3">
      <w:pPr>
        <w:pStyle w:val="Heading4"/>
        <w:numPr>
          <w:ilvl w:val="3"/>
          <w:numId w:val="42"/>
        </w:numPr>
        <w:ind w:left="864" w:hanging="864"/>
        <w:rPr/>
      </w:pPr>
      <w:r w:rsidDel="00000000" w:rsidR="00000000" w:rsidRPr="00000000">
        <w:rPr>
          <w:rtl w:val="0"/>
        </w:rPr>
        <w:t xml:space="preserve">Superficie de contacto </w:t>
      </w:r>
    </w:p>
    <w:p w:rsidR="00000000" w:rsidDel="00000000" w:rsidP="00000000" w:rsidRDefault="00000000" w:rsidRPr="00000000" w14:paraId="00000AD4">
      <w:pPr>
        <w:rPr/>
      </w:pPr>
      <w:r w:rsidDel="00000000" w:rsidR="00000000" w:rsidRPr="00000000">
        <w:rPr>
          <w:rtl w:val="0"/>
        </w:rPr>
        <w:t xml:space="preserve">Mientras más puntos de contacto haya entre las sustancias reaccionantes, la reacción ocurrirá más rápido. Por ejemplo, un terrón de azúcar es atacado por bacterias y levaduras, más lentamente que si se hallara disuelto en una solución acuosa.</w:t>
      </w:r>
    </w:p>
    <w:p w:rsidR="00000000" w:rsidDel="00000000" w:rsidP="00000000" w:rsidRDefault="00000000" w:rsidRPr="00000000" w14:paraId="00000AD5">
      <w:pPr>
        <w:pStyle w:val="Heading4"/>
        <w:numPr>
          <w:ilvl w:val="3"/>
          <w:numId w:val="42"/>
        </w:numPr>
        <w:ind w:left="864" w:hanging="864"/>
        <w:rPr/>
      </w:pPr>
      <w:r w:rsidDel="00000000" w:rsidR="00000000" w:rsidRPr="00000000">
        <w:rPr>
          <w:rtl w:val="0"/>
        </w:rPr>
        <w:t xml:space="preserve">Concentración de los reactivos</w:t>
      </w:r>
    </w:p>
    <w:p w:rsidR="00000000" w:rsidDel="00000000" w:rsidP="00000000" w:rsidRDefault="00000000" w:rsidRPr="00000000" w14:paraId="00000AD6">
      <w:pPr>
        <w:rPr/>
      </w:pPr>
      <w:r w:rsidDel="00000000" w:rsidR="00000000" w:rsidRPr="00000000">
        <w:rPr>
          <w:rtl w:val="0"/>
        </w:rPr>
        <w:t xml:space="preserve">A partir de la ecuación de velocidad sabemos que la velocidad es proporcional a la concentración de las especies químicas. Esto se debe a que al aumentar la concentración de las sustancias reaccionantes, se aumenta la probabilidad de choque entre sus moléculas, y por tanto la cantidad de colisiones efectivas. Por ejemplo, un trozo de carbón arde con dificultad si la combustión se realiza en presencia de poco oxígeno, pero si aumentamos la concentración de este gas, la combustión se realiza rápidamente con producción de luz.</w:t>
      </w:r>
    </w:p>
    <w:p w:rsidR="00000000" w:rsidDel="00000000" w:rsidP="00000000" w:rsidRDefault="00000000" w:rsidRPr="00000000" w14:paraId="00000AD7">
      <w:pPr>
        <w:rPr/>
      </w:pPr>
      <w:r w:rsidDel="00000000" w:rsidR="00000000" w:rsidRPr="00000000">
        <w:rPr>
          <w:rtl w:val="0"/>
        </w:rPr>
        <w:t xml:space="preserve">Cuando los reactivos son gases, un aumento en la presión del sistema, genera un aumento del número de moléculas por unidad de área, lo que se traduce en un aumento de la concentración que lleva a su vez a una aceleración del proceso.</w:t>
      </w:r>
    </w:p>
    <w:p w:rsidR="00000000" w:rsidDel="00000000" w:rsidP="00000000" w:rsidRDefault="00000000" w:rsidRPr="00000000" w14:paraId="00000AD8">
      <w:pPr>
        <w:rPr/>
      </w:pPr>
      <w:r w:rsidDel="00000000" w:rsidR="00000000" w:rsidRPr="00000000">
        <w:rPr>
          <w:rtl w:val="0"/>
        </w:rPr>
        <w:t xml:space="preserve">La magnitud en la cual se aumenta la velocidad, con cada aumento de concentración depende de la reacción y se debe determinar empíricamente.</w:t>
      </w:r>
    </w:p>
    <w:p w:rsidR="00000000" w:rsidDel="00000000" w:rsidP="00000000" w:rsidRDefault="00000000" w:rsidRPr="00000000" w14:paraId="00000AD9">
      <w:pPr>
        <w:rPr/>
      </w:pPr>
      <w:r w:rsidDel="00000000" w:rsidR="00000000" w:rsidRPr="00000000">
        <w:rPr>
          <w:rtl w:val="0"/>
        </w:rPr>
      </w:r>
    </w:p>
    <w:p w:rsidR="00000000" w:rsidDel="00000000" w:rsidP="00000000" w:rsidRDefault="00000000" w:rsidRPr="00000000" w14:paraId="00000ADA">
      <w:pPr>
        <w:pStyle w:val="Heading4"/>
        <w:numPr>
          <w:ilvl w:val="3"/>
          <w:numId w:val="42"/>
        </w:numPr>
        <w:ind w:left="864" w:hanging="864"/>
        <w:rPr/>
      </w:pPr>
      <w:r w:rsidDel="00000000" w:rsidR="00000000" w:rsidRPr="00000000">
        <w:rPr>
          <w:rtl w:val="0"/>
        </w:rPr>
        <w:t xml:space="preserve">Temperatura</w:t>
      </w:r>
    </w:p>
    <w:p w:rsidR="00000000" w:rsidDel="00000000" w:rsidP="00000000" w:rsidRDefault="00000000" w:rsidRPr="00000000" w14:paraId="00000ADB">
      <w:pPr>
        <w:rPr/>
      </w:pPr>
      <w:r w:rsidDel="00000000" w:rsidR="00000000" w:rsidRPr="00000000">
        <w:rPr>
          <w:rtl w:val="0"/>
        </w:rPr>
        <w:t xml:space="preserve">Con base en la teoría de colisiones, así como en la teoría cinético-molecular, se comprende fácilmente que un aumento en la temperatura del sistema en reacción lleve a un aumento proporcional en la velocidad de reacción. A mayor temperatura, mayor energía cinética poseerá las moléculas y por tanto más cerca estará de alcanzar el valor crítico, Ea. Así mismo, a mayor energía cinética, la frecuencia de choques se verá también incrementada, y por tanto, la probabilidad de choques efectivos aumentará.</w:t>
      </w:r>
    </w:p>
    <w:p w:rsidR="00000000" w:rsidDel="00000000" w:rsidP="00000000" w:rsidRDefault="00000000" w:rsidRPr="00000000" w14:paraId="00000ADC">
      <w:pPr>
        <w:rPr/>
      </w:pPr>
      <w:r w:rsidDel="00000000" w:rsidR="00000000" w:rsidRPr="00000000">
        <w:rPr>
          <w:rtl w:val="0"/>
        </w:rPr>
        <w:t xml:space="preserve">Experimentalmente se ha observado que por cada 10 °C de aumento en la temperatura, la velocidad de reacción se duplica. No obstante, la realidad es un poco más compleja, pues la magnitud del incremento en la velocidad debido a la temperatura depende de la constante específica de la reacción y de la energía de activación.</w:t>
      </w:r>
    </w:p>
    <w:p w:rsidR="00000000" w:rsidDel="00000000" w:rsidP="00000000" w:rsidRDefault="00000000" w:rsidRPr="00000000" w14:paraId="00000ADD">
      <w:pPr>
        <w:rPr/>
      </w:pPr>
      <w:r w:rsidDel="00000000" w:rsidR="00000000" w:rsidRPr="00000000">
        <w:rPr>
          <w:rtl w:val="0"/>
        </w:rPr>
      </w:r>
    </w:p>
    <w:p w:rsidR="00000000" w:rsidDel="00000000" w:rsidP="00000000" w:rsidRDefault="00000000" w:rsidRPr="00000000" w14:paraId="00000ADE">
      <w:pPr>
        <w:pStyle w:val="Heading4"/>
        <w:numPr>
          <w:ilvl w:val="3"/>
          <w:numId w:val="42"/>
        </w:numPr>
        <w:ind w:left="864" w:hanging="864"/>
        <w:rPr/>
      </w:pPr>
      <w:r w:rsidDel="00000000" w:rsidR="00000000" w:rsidRPr="00000000">
        <w:rPr>
          <w:rtl w:val="0"/>
        </w:rPr>
        <w:t xml:space="preserve">Catalizadores</w:t>
      </w:r>
    </w:p>
    <w:p w:rsidR="00000000" w:rsidDel="00000000" w:rsidP="00000000" w:rsidRDefault="00000000" w:rsidRPr="00000000" w14:paraId="00000ADF">
      <w:pPr>
        <w:rPr/>
      </w:pPr>
      <w:r w:rsidDel="00000000" w:rsidR="00000000" w:rsidRPr="00000000">
        <w:rPr>
          <w:rtl w:val="0"/>
        </w:rPr>
      </w:r>
    </w:p>
    <w:p w:rsidR="00000000" w:rsidDel="00000000" w:rsidP="00000000" w:rsidRDefault="00000000" w:rsidRPr="00000000" w14:paraId="00000AE0">
      <w:pPr>
        <w:pStyle w:val="Heading5"/>
        <w:numPr>
          <w:ilvl w:val="4"/>
          <w:numId w:val="42"/>
        </w:numPr>
        <w:ind w:left="1008" w:hanging="1008"/>
        <w:rPr/>
      </w:pPr>
      <w:r w:rsidDel="00000000" w:rsidR="00000000" w:rsidRPr="00000000">
        <w:rPr>
          <w:rtl w:val="0"/>
        </w:rPr>
        <w:t xml:space="preserve">Generalidades</w:t>
      </w:r>
    </w:p>
    <w:p w:rsidR="00000000" w:rsidDel="00000000" w:rsidP="00000000" w:rsidRDefault="00000000" w:rsidRPr="00000000" w14:paraId="00000AE1">
      <w:pPr>
        <w:rPr/>
      </w:pPr>
      <w:r w:rsidDel="00000000" w:rsidR="00000000" w:rsidRPr="00000000">
        <w:rPr>
          <w:b w:val="1"/>
          <w:rtl w:val="0"/>
        </w:rPr>
        <w:t xml:space="preserve">Un catalizador es una sustancia que afecta la velocidad de una reacción, ya sea incrementándola </w:t>
      </w:r>
      <w:r w:rsidDel="00000000" w:rsidR="00000000" w:rsidRPr="00000000">
        <w:rPr>
          <w:rtl w:val="0"/>
        </w:rPr>
        <w:t xml:space="preserve">o retardándola. Los catalizadores se caracterizan porque son necesarios en muy bajas concentraciones y porque no son consumidos o transformados al final de la reacción. En ocasiones un catalizador puede intervenir en la reacción formando compuestos intermedios, que sirven de puente para la formación de los productos, pero al finalizar la reacción, la sustancia catalizadora siempre queda libre e inalterada.</w:t>
      </w:r>
    </w:p>
    <w:p w:rsidR="00000000" w:rsidDel="00000000" w:rsidP="00000000" w:rsidRDefault="00000000" w:rsidRPr="00000000" w14:paraId="00000AE2">
      <w:pPr>
        <w:rPr/>
      </w:pPr>
      <w:r w:rsidDel="00000000" w:rsidR="00000000" w:rsidRPr="00000000">
        <w:rPr>
          <w:rtl w:val="0"/>
        </w:rPr>
        <w:t xml:space="preserve">El proceso general de alteración de la velocidad a través del empleo de catalizadores, recibe el nombre de </w:t>
      </w:r>
      <w:r w:rsidDel="00000000" w:rsidR="00000000" w:rsidRPr="00000000">
        <w:rPr>
          <w:b w:val="1"/>
          <w:rtl w:val="0"/>
        </w:rPr>
        <w:t xml:space="preserve">catálisis</w:t>
      </w:r>
      <w:r w:rsidDel="00000000" w:rsidR="00000000" w:rsidRPr="00000000">
        <w:rPr>
          <w:rtl w:val="0"/>
        </w:rPr>
        <w:t xml:space="preserve">. Cuando una sustancia actúa acelerando la reacción general se denomina </w:t>
      </w:r>
      <w:r w:rsidDel="00000000" w:rsidR="00000000" w:rsidRPr="00000000">
        <w:rPr>
          <w:b w:val="1"/>
          <w:rtl w:val="0"/>
        </w:rPr>
        <w:t xml:space="preserve">catalizador positivo</w:t>
      </w:r>
      <w:r w:rsidDel="00000000" w:rsidR="00000000" w:rsidRPr="00000000">
        <w:rPr>
          <w:rtl w:val="0"/>
        </w:rPr>
        <w:t xml:space="preserve">, mientras que si la retarda se denomina </w:t>
      </w:r>
      <w:r w:rsidDel="00000000" w:rsidR="00000000" w:rsidRPr="00000000">
        <w:rPr>
          <w:b w:val="1"/>
          <w:rtl w:val="0"/>
        </w:rPr>
        <w:t xml:space="preserve">catalizador negativo </w:t>
      </w:r>
      <w:r w:rsidDel="00000000" w:rsidR="00000000" w:rsidRPr="00000000">
        <w:rPr>
          <w:rtl w:val="0"/>
        </w:rPr>
        <w:t xml:space="preserve">o </w:t>
      </w:r>
      <w:r w:rsidDel="00000000" w:rsidR="00000000" w:rsidRPr="00000000">
        <w:rPr>
          <w:b w:val="1"/>
          <w:rtl w:val="0"/>
        </w:rPr>
        <w:t xml:space="preserve">inhibidor</w:t>
      </w:r>
      <w:r w:rsidDel="00000000" w:rsidR="00000000" w:rsidRPr="00000000">
        <w:rPr>
          <w:rtl w:val="0"/>
        </w:rPr>
        <w:t xml:space="preserve">. Por ejemplo, el oxígeno se puede obtener en el laboratorio por descomposición térmica del clorato potásico (K Cl O</w:t>
      </w:r>
      <w:r w:rsidDel="00000000" w:rsidR="00000000" w:rsidRPr="00000000">
        <w:rPr>
          <w:vertAlign w:val="subscript"/>
          <w:rtl w:val="0"/>
        </w:rPr>
        <w:t xml:space="preserve">3</w:t>
      </w:r>
      <w:r w:rsidDel="00000000" w:rsidR="00000000" w:rsidRPr="00000000">
        <w:rPr>
          <w:rtl w:val="0"/>
        </w:rPr>
        <w:t xml:space="preserve">), a 500 °C. Sin embargo, si se adiciona una pequeña cantidad de dióxido de manganeso, MnO</w:t>
      </w:r>
      <w:r w:rsidDel="00000000" w:rsidR="00000000" w:rsidRPr="00000000">
        <w:rPr>
          <w:vertAlign w:val="subscript"/>
          <w:rtl w:val="0"/>
        </w:rPr>
        <w:t xml:space="preserve">2</w:t>
      </w:r>
      <w:r w:rsidDel="00000000" w:rsidR="00000000" w:rsidRPr="00000000">
        <w:rPr>
          <w:rtl w:val="0"/>
        </w:rPr>
        <w:t xml:space="preserve">, la reacción ocurre a 150 °C, según la ecuación:</w:t>
      </w:r>
    </w:p>
    <w:p w:rsidR="00000000" w:rsidDel="00000000" w:rsidP="00000000" w:rsidRDefault="00000000" w:rsidRPr="00000000" w14:paraId="00000AE3">
      <w:pPr>
        <w:rPr/>
      </w:pPr>
      <w:r w:rsidDel="00000000" w:rsidR="00000000" w:rsidRPr="00000000">
        <w:rPr>
          <w:rtl w:val="0"/>
        </w:rPr>
      </w:r>
    </w:p>
    <w:p w:rsidR="00000000" w:rsidDel="00000000" w:rsidP="00000000" w:rsidRDefault="00000000" w:rsidRPr="00000000" w14:paraId="00000AE4">
      <w:pPr>
        <w:rPr/>
      </w:pPr>
      <w:r w:rsidDel="00000000" w:rsidR="00000000" w:rsidRPr="00000000">
        <w:rPr>
          <w:sz w:val="36.66666666666667"/>
          <w:szCs w:val="36.66666666666667"/>
          <w:vertAlign w:val="subscript"/>
        </w:rPr>
        <w:drawing>
          <wp:inline distB="0" distT="0" distL="114300" distR="114300">
            <wp:extent cx="3835400" cy="457200"/>
            <wp:effectExtent b="0" l="0" r="0" t="0"/>
            <wp:docPr id="190" name="image165.png"/>
            <a:graphic>
              <a:graphicData uri="http://schemas.openxmlformats.org/drawingml/2006/picture">
                <pic:pic>
                  <pic:nvPicPr>
                    <pic:cNvPr id="0" name="image165.png"/>
                    <pic:cNvPicPr preferRelativeResize="0"/>
                  </pic:nvPicPr>
                  <pic:blipFill>
                    <a:blip r:embed="rId425"/>
                    <a:srcRect b="0" l="0" r="0" t="0"/>
                    <a:stretch>
                      <a:fillRect/>
                    </a:stretch>
                  </pic:blipFill>
                  <pic:spPr>
                    <a:xfrm>
                      <a:off x="0" y="0"/>
                      <a:ext cx="38354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AE5">
      <w:pPr>
        <w:rPr/>
      </w:pPr>
      <w:r w:rsidDel="00000000" w:rsidR="00000000" w:rsidRPr="00000000">
        <w:rPr>
          <w:rtl w:val="0"/>
        </w:rPr>
        <w:t xml:space="preserve">La acción de un catalizador se puede sintetizar como la disminución del valor crítico de energía, </w:t>
      </w:r>
      <w:r w:rsidDel="00000000" w:rsidR="00000000" w:rsidRPr="00000000">
        <w:rPr>
          <w:i w:val="1"/>
          <w:rtl w:val="0"/>
        </w:rPr>
        <w:t xml:space="preserve">Ea</w:t>
      </w:r>
      <w:r w:rsidDel="00000000" w:rsidR="00000000" w:rsidRPr="00000000">
        <w:rPr>
          <w:rtl w:val="0"/>
        </w:rPr>
        <w:t xml:space="preserve">, necesario para que la reacción ocurra. Los mecanismos para lograr esta disminución varían, desde la adsorción y por tanto, retención de los reactivos, hasta la formación de complejos activados entre reactivos y catalizadores.</w:t>
      </w:r>
    </w:p>
    <w:p w:rsidR="00000000" w:rsidDel="00000000" w:rsidP="00000000" w:rsidRDefault="00000000" w:rsidRPr="00000000" w14:paraId="00000AE6">
      <w:pPr>
        <w:rPr/>
      </w:pPr>
      <w:r w:rsidDel="00000000" w:rsidR="00000000" w:rsidRPr="00000000">
        <w:rPr>
          <w:rtl w:val="0"/>
        </w:rPr>
        <w:t xml:space="preserve">En general, se puede decir que los catalizadores </w:t>
      </w:r>
      <w:r w:rsidDel="00000000" w:rsidR="00000000" w:rsidRPr="00000000">
        <w:rPr>
          <w:b w:val="1"/>
          <w:rtl w:val="0"/>
        </w:rPr>
        <w:t xml:space="preserve">son específicos</w:t>
      </w:r>
      <w:r w:rsidDel="00000000" w:rsidR="00000000" w:rsidRPr="00000000">
        <w:rPr>
          <w:rtl w:val="0"/>
        </w:rPr>
        <w:t xml:space="preserve">, pues cada reacción presenta una afinidad específica para diferentes catalizadores.</w:t>
      </w:r>
    </w:p>
    <w:p w:rsidR="00000000" w:rsidDel="00000000" w:rsidP="00000000" w:rsidRDefault="00000000" w:rsidRPr="00000000" w14:paraId="00000AE7">
      <w:pPr>
        <w:rPr/>
      </w:pPr>
      <w:r w:rsidDel="00000000" w:rsidR="00000000" w:rsidRPr="00000000">
        <w:rPr>
          <w:rtl w:val="0"/>
        </w:rPr>
        <w:t xml:space="preserve">Por ejemplo, si se hace reaccionar etanol en presencia de cobre se obtiene acetaldehído, mientras que, si se hace reaccionar en presencia de aluminio se obtiene éter di etílico:</w:t>
      </w:r>
    </w:p>
    <w:p w:rsidR="00000000" w:rsidDel="00000000" w:rsidP="00000000" w:rsidRDefault="00000000" w:rsidRPr="00000000" w14:paraId="00000AE8">
      <w:pPr>
        <w:rPr/>
      </w:pPr>
      <w:r w:rsidDel="00000000" w:rsidR="00000000" w:rsidRPr="00000000">
        <w:rPr>
          <w:sz w:val="36.66666666666667"/>
          <w:szCs w:val="36.66666666666667"/>
          <w:vertAlign w:val="subscript"/>
        </w:rPr>
        <w:drawing>
          <wp:inline distB="0" distT="0" distL="114300" distR="114300">
            <wp:extent cx="4394200" cy="635000"/>
            <wp:effectExtent b="0" l="0" r="0" t="0"/>
            <wp:docPr id="171" name="image150.png"/>
            <a:graphic>
              <a:graphicData uri="http://schemas.openxmlformats.org/drawingml/2006/picture">
                <pic:pic>
                  <pic:nvPicPr>
                    <pic:cNvPr id="0" name="image150.png"/>
                    <pic:cNvPicPr preferRelativeResize="0"/>
                  </pic:nvPicPr>
                  <pic:blipFill>
                    <a:blip r:embed="rId426"/>
                    <a:srcRect b="0" l="0" r="0" t="0"/>
                    <a:stretch>
                      <a:fillRect/>
                    </a:stretch>
                  </pic:blipFill>
                  <pic:spPr>
                    <a:xfrm>
                      <a:off x="0" y="0"/>
                      <a:ext cx="43942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AE9">
      <w:pPr>
        <w:rPr/>
      </w:pPr>
      <w:r w:rsidDel="00000000" w:rsidR="00000000" w:rsidRPr="00000000">
        <w:rPr>
          <w:rtl w:val="0"/>
        </w:rPr>
      </w:r>
    </w:p>
    <w:p w:rsidR="00000000" w:rsidDel="00000000" w:rsidP="00000000" w:rsidRDefault="00000000" w:rsidRPr="00000000" w14:paraId="00000AEA">
      <w:pPr>
        <w:rPr/>
      </w:pPr>
      <w:r w:rsidDel="00000000" w:rsidR="00000000" w:rsidRPr="00000000">
        <w:rPr>
          <w:sz w:val="36.66666666666667"/>
          <w:szCs w:val="36.66666666666667"/>
          <w:vertAlign w:val="subscript"/>
        </w:rPr>
        <w:drawing>
          <wp:inline distB="0" distT="0" distL="114300" distR="114300">
            <wp:extent cx="5588000" cy="635000"/>
            <wp:effectExtent b="0" l="0" r="0" t="0"/>
            <wp:docPr id="167" name="image140.png"/>
            <a:graphic>
              <a:graphicData uri="http://schemas.openxmlformats.org/drawingml/2006/picture">
                <pic:pic>
                  <pic:nvPicPr>
                    <pic:cNvPr id="0" name="image140.png"/>
                    <pic:cNvPicPr preferRelativeResize="0"/>
                  </pic:nvPicPr>
                  <pic:blipFill>
                    <a:blip r:embed="rId427"/>
                    <a:srcRect b="0" l="0" r="0" t="0"/>
                    <a:stretch>
                      <a:fillRect/>
                    </a:stretch>
                  </pic:blipFill>
                  <pic:spPr>
                    <a:xfrm>
                      <a:off x="0" y="0"/>
                      <a:ext cx="55880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AEB">
      <w:pPr>
        <w:rPr/>
      </w:pPr>
      <w:r w:rsidDel="00000000" w:rsidR="00000000" w:rsidRPr="00000000">
        <w:rPr>
          <w:rtl w:val="0"/>
        </w:rPr>
        <w:t xml:space="preserve">Tenga en cuenta que los guiones que aparecen en estas estructuras químicas representan  los enlaces.</w:t>
      </w:r>
    </w:p>
    <w:p w:rsidR="00000000" w:rsidDel="00000000" w:rsidP="00000000" w:rsidRDefault="00000000" w:rsidRPr="00000000" w14:paraId="00000AEC">
      <w:pPr>
        <w:rPr/>
      </w:pPr>
      <w:r w:rsidDel="00000000" w:rsidR="00000000" w:rsidRPr="00000000">
        <w:rPr>
          <w:rtl w:val="0"/>
        </w:rPr>
        <w:t xml:space="preserve">Según el estado de agregación del catalizador con respecto al de los demás reactivos, los catalizadores se dividen en homogéneos y heterogéneos.</w:t>
      </w:r>
    </w:p>
    <w:p w:rsidR="00000000" w:rsidDel="00000000" w:rsidP="00000000" w:rsidRDefault="00000000" w:rsidRPr="00000000" w14:paraId="00000AED">
      <w:pPr>
        <w:rPr/>
      </w:pPr>
      <w:r w:rsidDel="00000000" w:rsidR="00000000" w:rsidRPr="00000000">
        <w:rPr>
          <w:rtl w:val="0"/>
        </w:rPr>
        <w:t xml:space="preserve">Los </w:t>
      </w:r>
      <w:r w:rsidDel="00000000" w:rsidR="00000000" w:rsidRPr="00000000">
        <w:rPr>
          <w:b w:val="1"/>
          <w:rtl w:val="0"/>
        </w:rPr>
        <w:t xml:space="preserve">catalizadores homogéneos </w:t>
      </w:r>
      <w:r w:rsidDel="00000000" w:rsidR="00000000" w:rsidRPr="00000000">
        <w:rPr>
          <w:rtl w:val="0"/>
        </w:rPr>
        <w:t xml:space="preserve">son aquellos que se encuentran en el mismo estado de agregación que los reactivos, mientras que, los  </w:t>
      </w:r>
      <w:r w:rsidDel="00000000" w:rsidR="00000000" w:rsidRPr="00000000">
        <w:rPr>
          <w:b w:val="1"/>
          <w:rtl w:val="0"/>
        </w:rPr>
        <w:t xml:space="preserve">catalizadores heterogéneos </w:t>
      </w:r>
      <w:r w:rsidDel="00000000" w:rsidR="00000000" w:rsidRPr="00000000">
        <w:rPr>
          <w:rtl w:val="0"/>
        </w:rPr>
        <w:t xml:space="preserve">son, por lo general, sólidos finamente divididos que catalizan reacciones en medio líquidas o gaseosas.</w:t>
      </w:r>
    </w:p>
    <w:p w:rsidR="00000000" w:rsidDel="00000000" w:rsidP="00000000" w:rsidRDefault="00000000" w:rsidRPr="00000000" w14:paraId="00000AEE">
      <w:pPr>
        <w:pStyle w:val="Heading5"/>
        <w:numPr>
          <w:ilvl w:val="4"/>
          <w:numId w:val="42"/>
        </w:numPr>
        <w:ind w:left="1008" w:hanging="1008"/>
        <w:rPr/>
      </w:pPr>
      <w:r w:rsidDel="00000000" w:rsidR="00000000" w:rsidRPr="00000000">
        <w:rPr>
          <w:rtl w:val="0"/>
        </w:rPr>
        <w:t xml:space="preserve">Catalizadores biológicos</w:t>
      </w:r>
    </w:p>
    <w:p w:rsidR="00000000" w:rsidDel="00000000" w:rsidP="00000000" w:rsidRDefault="00000000" w:rsidRPr="00000000" w14:paraId="00000AEF">
      <w:pPr>
        <w:rPr/>
      </w:pPr>
      <w:r w:rsidDel="00000000" w:rsidR="00000000" w:rsidRPr="00000000">
        <w:rPr>
          <w:rtl w:val="0"/>
        </w:rPr>
        <w:t xml:space="preserve">En los organismos vivos ocurren un sinnúmero de reacciones químicas, muchas de las cuales requerirían temperaturas o concentraciones demasiado altas para ser posibles. La manera como se logra que se lleven a término a temperatura ambiente y con concentraciones bajas es por medio de los llamados </w:t>
      </w:r>
      <w:r w:rsidDel="00000000" w:rsidR="00000000" w:rsidRPr="00000000">
        <w:rPr>
          <w:b w:val="1"/>
          <w:rtl w:val="0"/>
        </w:rPr>
        <w:t xml:space="preserve">catalizadores biológicos </w:t>
      </w:r>
      <w:r w:rsidDel="00000000" w:rsidR="00000000" w:rsidRPr="00000000">
        <w:rPr>
          <w:rtl w:val="0"/>
        </w:rPr>
        <w:t xml:space="preserve">o </w:t>
      </w:r>
      <w:r w:rsidDel="00000000" w:rsidR="00000000" w:rsidRPr="00000000">
        <w:rPr>
          <w:b w:val="1"/>
          <w:rtl w:val="0"/>
        </w:rPr>
        <w:t xml:space="preserve">enzimas.</w:t>
      </w:r>
      <w:r w:rsidDel="00000000" w:rsidR="00000000" w:rsidRPr="00000000">
        <w:rPr>
          <w:rtl w:val="0"/>
        </w:rPr>
      </w:r>
    </w:p>
    <w:p w:rsidR="00000000" w:rsidDel="00000000" w:rsidP="00000000" w:rsidRDefault="00000000" w:rsidRPr="00000000" w14:paraId="00000AF0">
      <w:pPr>
        <w:rPr/>
      </w:pPr>
      <w:r w:rsidDel="00000000" w:rsidR="00000000" w:rsidRPr="00000000">
        <w:rPr>
          <w:rtl w:val="0"/>
        </w:rPr>
        <w:t xml:space="preserve">Actualmente, la aplicación de la acción enzimática de múltiples sustancias orgánicas en la industria de alimentos, se halla muy desarrollada.</w:t>
      </w:r>
    </w:p>
    <w:p w:rsidR="00000000" w:rsidDel="00000000" w:rsidP="00000000" w:rsidRDefault="00000000" w:rsidRPr="00000000" w14:paraId="00000AF1">
      <w:pPr>
        <w:rPr/>
      </w:pPr>
      <w:r w:rsidDel="00000000" w:rsidR="00000000" w:rsidRPr="00000000">
        <w:rPr>
          <w:rtl w:val="0"/>
        </w:rPr>
      </w:r>
    </w:p>
    <w:p w:rsidR="00000000" w:rsidDel="00000000" w:rsidP="00000000" w:rsidRDefault="00000000" w:rsidRPr="00000000" w14:paraId="00000AF2">
      <w:pPr>
        <w:rPr/>
      </w:pPr>
      <w:r w:rsidDel="00000000" w:rsidR="00000000" w:rsidRPr="00000000">
        <w:rPr>
          <w:rtl w:val="0"/>
        </w:rPr>
      </w:r>
    </w:p>
    <w:p w:rsidR="00000000" w:rsidDel="00000000" w:rsidP="00000000" w:rsidRDefault="00000000" w:rsidRPr="00000000" w14:paraId="00000AF3">
      <w:pPr>
        <w:pStyle w:val="Heading2"/>
        <w:numPr>
          <w:ilvl w:val="1"/>
          <w:numId w:val="42"/>
        </w:numPr>
        <w:ind w:left="576" w:hanging="576"/>
        <w:rPr/>
      </w:pPr>
      <w:bookmarkStart w:colFirst="0" w:colLast="0" w:name="_279ka65" w:id="101"/>
      <w:bookmarkEnd w:id="101"/>
      <w:r w:rsidDel="00000000" w:rsidR="00000000" w:rsidRPr="00000000">
        <w:rPr>
          <w:rtl w:val="0"/>
        </w:rPr>
        <w:t xml:space="preserve">actividad</w:t>
      </w:r>
    </w:p>
    <w:p w:rsidR="00000000" w:rsidDel="00000000" w:rsidP="00000000" w:rsidRDefault="00000000" w:rsidRPr="00000000" w14:paraId="00000AF4">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profesionales en química que estudian la cinética química, centran sus estudios en las velocidades de reacción y en la formación de productos a partir de reactivos. Uno de los elementos que deben tener en cuenta al momento de realizar los análisis de las reacciones químicas es la existencia de factores que pueden modificar la velocidad de una reacción.</w:t>
      </w:r>
    </w:p>
    <w:p w:rsidR="00000000" w:rsidDel="00000000" w:rsidP="00000000" w:rsidRDefault="00000000" w:rsidRPr="00000000" w14:paraId="00000AF5">
      <w:pPr>
        <w:keepNext w:val="0"/>
        <w:keepLines w:val="0"/>
        <w:widowControl w:val="1"/>
        <w:numPr>
          <w:ilvl w:val="1"/>
          <w:numId w:val="63"/>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Menciona cuáles son los factores que afectan la velocidad de reacción y escribe un ejemplo.</w:t>
      </w:r>
    </w:p>
    <w:p w:rsidR="00000000" w:rsidDel="00000000" w:rsidP="00000000" w:rsidRDefault="00000000" w:rsidRPr="00000000" w14:paraId="00000AF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7">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Explica cómo se relacionan las velocidades de reacción en una reacción reversible.</w:t>
      </w:r>
    </w:p>
    <w:p w:rsidR="00000000" w:rsidDel="00000000" w:rsidP="00000000" w:rsidRDefault="00000000" w:rsidRPr="00000000" w14:paraId="00000AF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9">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Menciona y explica las condiciones necesarias para que se produzca una reacción química a partir de la teoría de las colisiones.</w:t>
      </w:r>
    </w:p>
    <w:p w:rsidR="00000000" w:rsidDel="00000000" w:rsidP="00000000" w:rsidRDefault="00000000" w:rsidRPr="00000000" w14:paraId="00000AF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B">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Los catalizadores desempeñan funciones muy importantes en las reacciones bioquímicas de los seres vivos. ¿Qué nombre reciben este tipo de catalizadores? Si no existieran, ¿qué sucedería en el organismo? </w:t>
      </w:r>
    </w:p>
    <w:p w:rsidR="00000000" w:rsidDel="00000000" w:rsidP="00000000" w:rsidRDefault="00000000" w:rsidRPr="00000000" w14:paraId="00000AF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D">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Plantea la velocidad de reacción para la siguiente ecuación:</w:t>
      </w:r>
    </w:p>
    <w:p w:rsidR="00000000" w:rsidDel="00000000" w:rsidP="00000000" w:rsidRDefault="00000000" w:rsidRPr="00000000" w14:paraId="00000AF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292600" cy="736600"/>
            <wp:effectExtent b="0" l="0" r="0" t="0"/>
            <wp:docPr id="179" name="image154.png"/>
            <a:graphic>
              <a:graphicData uri="http://schemas.openxmlformats.org/drawingml/2006/picture">
                <pic:pic>
                  <pic:nvPicPr>
                    <pic:cNvPr id="0" name="image154.png"/>
                    <pic:cNvPicPr preferRelativeResize="0"/>
                  </pic:nvPicPr>
                  <pic:blipFill>
                    <a:blip r:embed="rId428"/>
                    <a:srcRect b="0" l="0" r="0" t="0"/>
                    <a:stretch>
                      <a:fillRect/>
                    </a:stretch>
                  </pic:blipFill>
                  <pic:spPr>
                    <a:xfrm>
                      <a:off x="0" y="0"/>
                      <a:ext cx="4292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B0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01">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Un supervisor observa que el rendimiento de la producción industrial de ácido sulfúrico en equilibrio con sus reactivos, disminuye de manera constante en la planta. Uno de los ingenieros sugiere que se escoja un catalizador para aumentar el rendimiento. ¿Estás de acuerdo con el planteamiento propuesto por el ingeniero? Justifica tu respuesta.</w:t>
      </w:r>
    </w:p>
    <w:p w:rsidR="00000000" w:rsidDel="00000000" w:rsidP="00000000" w:rsidRDefault="00000000" w:rsidRPr="00000000" w14:paraId="00000B02">
      <w:pPr>
        <w:spacing w:after="0" w:lineRule="auto"/>
        <w:rPr/>
      </w:pPr>
      <w:r w:rsidDel="00000000" w:rsidR="00000000" w:rsidRPr="00000000">
        <w:rPr>
          <w:rtl w:val="0"/>
        </w:rPr>
      </w:r>
    </w:p>
    <w:p w:rsidR="00000000" w:rsidDel="00000000" w:rsidP="00000000" w:rsidRDefault="00000000" w:rsidRPr="00000000" w14:paraId="00000B03">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¿Cómo se define la velocidad de reacción?</w:t>
      </w:r>
    </w:p>
    <w:p w:rsidR="00000000" w:rsidDel="00000000" w:rsidP="00000000" w:rsidRDefault="00000000" w:rsidRPr="00000000" w14:paraId="00000B04">
      <w:pPr>
        <w:spacing w:after="0" w:lineRule="auto"/>
        <w:rPr/>
      </w:pPr>
      <w:r w:rsidDel="00000000" w:rsidR="00000000" w:rsidRPr="00000000">
        <w:rPr>
          <w:rtl w:val="0"/>
        </w:rPr>
      </w:r>
    </w:p>
    <w:p w:rsidR="00000000" w:rsidDel="00000000" w:rsidP="00000000" w:rsidRDefault="00000000" w:rsidRPr="00000000" w14:paraId="00000B05">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¿Existe alguna relación entre las condiciones termoquímicas, la velocidad y el equilibrio químico?</w:t>
      </w:r>
    </w:p>
    <w:p w:rsidR="00000000" w:rsidDel="00000000" w:rsidP="00000000" w:rsidRDefault="00000000" w:rsidRPr="00000000" w14:paraId="00000B06">
      <w:pPr>
        <w:spacing w:after="0" w:lineRule="auto"/>
        <w:rPr/>
      </w:pPr>
      <w:r w:rsidDel="00000000" w:rsidR="00000000" w:rsidRPr="00000000">
        <w:rPr>
          <w:rtl w:val="0"/>
        </w:rPr>
      </w:r>
    </w:p>
    <w:p w:rsidR="00000000" w:rsidDel="00000000" w:rsidP="00000000" w:rsidRDefault="00000000" w:rsidRPr="00000000" w14:paraId="00000B07">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factores modifican la velocidad de una reacción?</w:t>
      </w:r>
    </w:p>
    <w:p w:rsidR="00000000" w:rsidDel="00000000" w:rsidP="00000000" w:rsidRDefault="00000000" w:rsidRPr="00000000" w14:paraId="00000B08">
      <w:pPr>
        <w:spacing w:after="0" w:lineRule="auto"/>
        <w:rPr/>
      </w:pPr>
      <w:r w:rsidDel="00000000" w:rsidR="00000000" w:rsidRPr="00000000">
        <w:rPr>
          <w:rtl w:val="0"/>
        </w:rPr>
      </w:r>
    </w:p>
    <w:p w:rsidR="00000000" w:rsidDel="00000000" w:rsidP="00000000" w:rsidRDefault="00000000" w:rsidRPr="00000000" w14:paraId="00000B09">
      <w:pPr>
        <w:keepNext w:val="0"/>
        <w:keepLines w:val="0"/>
        <w:widowControl w:val="1"/>
        <w:numPr>
          <w:ilvl w:val="0"/>
          <w:numId w:val="6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¿Cómo se asocia la teoría de las colisiones con los factores que alteran la velocidad de una reacción química?</w:t>
      </w:r>
    </w:p>
    <w:p w:rsidR="00000000" w:rsidDel="00000000" w:rsidP="00000000" w:rsidRDefault="00000000" w:rsidRPr="00000000" w14:paraId="00000B0A">
      <w:pPr>
        <w:spacing w:after="0" w:lineRule="auto"/>
        <w:rPr/>
      </w:pPr>
      <w:r w:rsidDel="00000000" w:rsidR="00000000" w:rsidRPr="00000000">
        <w:rPr>
          <w:rtl w:val="0"/>
        </w:rPr>
      </w:r>
    </w:p>
    <w:p w:rsidR="00000000" w:rsidDel="00000000" w:rsidP="00000000" w:rsidRDefault="00000000" w:rsidRPr="00000000" w14:paraId="00000B0B">
      <w:pPr>
        <w:pStyle w:val="Heading1"/>
        <w:numPr>
          <w:ilvl w:val="0"/>
          <w:numId w:val="42"/>
        </w:numPr>
        <w:ind w:left="432" w:hanging="432"/>
        <w:rPr/>
      </w:pPr>
      <w:bookmarkStart w:colFirst="0" w:colLast="0" w:name="_meukdy" w:id="102"/>
      <w:bookmarkEnd w:id="102"/>
      <w:r w:rsidDel="00000000" w:rsidR="00000000" w:rsidRPr="00000000">
        <w:rPr>
          <w:rtl w:val="0"/>
        </w:rPr>
        <w:t xml:space="preserve">Equilibrio químico</w:t>
      </w:r>
    </w:p>
    <w:p w:rsidR="00000000" w:rsidDel="00000000" w:rsidP="00000000" w:rsidRDefault="00000000" w:rsidRPr="00000000" w14:paraId="00000B0C">
      <w:pPr>
        <w:spacing w:after="0" w:lineRule="auto"/>
        <w:rPr/>
      </w:pPr>
      <w:r w:rsidDel="00000000" w:rsidR="00000000" w:rsidRPr="00000000">
        <w:rPr>
          <w:rtl w:val="0"/>
        </w:rPr>
        <w:t xml:space="preserve">El segundo aspecto importante por tratar dentro de la cinética es el equilibrio químico, el cual, como se mencionó antes, es un caso especial que se presenta en las reacciones.</w:t>
      </w:r>
    </w:p>
    <w:p w:rsidR="00000000" w:rsidDel="00000000" w:rsidP="00000000" w:rsidRDefault="00000000" w:rsidRPr="00000000" w14:paraId="00000B0D">
      <w:pPr>
        <w:spacing w:after="0" w:lineRule="auto"/>
        <w:rPr/>
      </w:pPr>
      <w:r w:rsidDel="00000000" w:rsidR="00000000" w:rsidRPr="00000000">
        <w:rPr>
          <w:rtl w:val="0"/>
        </w:rPr>
      </w:r>
    </w:p>
    <w:p w:rsidR="00000000" w:rsidDel="00000000" w:rsidP="00000000" w:rsidRDefault="00000000" w:rsidRPr="00000000" w14:paraId="00000B0E">
      <w:pPr>
        <w:spacing w:after="0" w:lineRule="auto"/>
        <w:rPr/>
      </w:pPr>
      <w:r w:rsidDel="00000000" w:rsidR="00000000" w:rsidRPr="00000000">
        <w:rPr>
          <w:rtl w:val="0"/>
        </w:rPr>
        <w:t xml:space="preserve">Situaciones de equilibrio son bastante frecuentes en la naturaleza, por lo que el estudio de este tipo de estados es de suma importancia para el hombre.</w:t>
      </w:r>
    </w:p>
    <w:p w:rsidR="00000000" w:rsidDel="00000000" w:rsidP="00000000" w:rsidRDefault="00000000" w:rsidRPr="00000000" w14:paraId="00000B0F">
      <w:pPr>
        <w:spacing w:after="0" w:lineRule="auto"/>
        <w:rPr/>
      </w:pPr>
      <w:r w:rsidDel="00000000" w:rsidR="00000000" w:rsidRPr="00000000">
        <w:rPr>
          <w:rtl w:val="0"/>
        </w:rPr>
      </w:r>
    </w:p>
    <w:p w:rsidR="00000000" w:rsidDel="00000000" w:rsidP="00000000" w:rsidRDefault="00000000" w:rsidRPr="00000000" w14:paraId="00000B10">
      <w:pPr>
        <w:pStyle w:val="Heading2"/>
        <w:numPr>
          <w:ilvl w:val="1"/>
          <w:numId w:val="42"/>
        </w:numPr>
        <w:ind w:left="576" w:hanging="576"/>
        <w:rPr/>
      </w:pPr>
      <w:bookmarkStart w:colFirst="0" w:colLast="0" w:name="_36ei31r" w:id="103"/>
      <w:bookmarkEnd w:id="103"/>
      <w:r w:rsidDel="00000000" w:rsidR="00000000" w:rsidRPr="00000000">
        <w:rPr>
          <w:rtl w:val="0"/>
        </w:rPr>
        <w:t xml:space="preserve">Reacciones reversibles</w:t>
      </w:r>
    </w:p>
    <w:p w:rsidR="00000000" w:rsidDel="00000000" w:rsidP="00000000" w:rsidRDefault="00000000" w:rsidRPr="00000000" w14:paraId="00000B11">
      <w:pPr>
        <w:spacing w:after="0" w:lineRule="auto"/>
        <w:rPr/>
      </w:pPr>
      <w:r w:rsidDel="00000000" w:rsidR="00000000" w:rsidRPr="00000000">
        <w:rPr>
          <w:rtl w:val="0"/>
        </w:rPr>
        <w:t xml:space="preserve">En la vida diaria observamos que hay transformaciones químicas irreversibles como, por ejemplo, la combustión de un fósforo o la cocción de algún alimento. En estos casos no es posible volver atrás, para obtener los elementos que intervinieron inicialmente en la reacción. Existen, no obstante, otras reacciones en las que los productos pueden reaccionar entre sí para originar nuevamente los reactivos iniciales. En estos casos, se habla de </w:t>
      </w:r>
      <w:r w:rsidDel="00000000" w:rsidR="00000000" w:rsidRPr="00000000">
        <w:rPr>
          <w:b w:val="1"/>
          <w:rtl w:val="0"/>
        </w:rPr>
        <w:t xml:space="preserve">reacciones reversibles</w:t>
      </w:r>
      <w:r w:rsidDel="00000000" w:rsidR="00000000" w:rsidRPr="00000000">
        <w:rPr>
          <w:rtl w:val="0"/>
        </w:rPr>
        <w:t xml:space="preserve">.</w:t>
      </w:r>
    </w:p>
    <w:p w:rsidR="00000000" w:rsidDel="00000000" w:rsidP="00000000" w:rsidRDefault="00000000" w:rsidRPr="00000000" w14:paraId="00000B12">
      <w:pPr>
        <w:spacing w:after="0" w:lineRule="auto"/>
        <w:rPr/>
      </w:pPr>
      <w:r w:rsidDel="00000000" w:rsidR="00000000" w:rsidRPr="00000000">
        <w:rPr>
          <w:rtl w:val="0"/>
        </w:rPr>
      </w:r>
    </w:p>
    <w:p w:rsidR="00000000" w:rsidDel="00000000" w:rsidP="00000000" w:rsidRDefault="00000000" w:rsidRPr="00000000" w14:paraId="00000B13">
      <w:pPr>
        <w:spacing w:after="0" w:lineRule="auto"/>
        <w:rPr/>
      </w:pPr>
      <w:r w:rsidDel="00000000" w:rsidR="00000000" w:rsidRPr="00000000">
        <w:rPr>
          <w:rtl w:val="0"/>
        </w:rPr>
        <w:t xml:space="preserve">En general, podemos decir que todas las reacciones son reversibles. Lo que ocurre es que las condiciones externas, presentes en el momento de la reacción, determinan que la energía de activación para uno de los dos sentidos, sea mucho más baja que para el opuesto, con lo cual, la velocidad de reacción de una de las dos vías se ve favorecida.</w:t>
      </w:r>
    </w:p>
    <w:p w:rsidR="00000000" w:rsidDel="00000000" w:rsidP="00000000" w:rsidRDefault="00000000" w:rsidRPr="00000000" w14:paraId="00000B14">
      <w:pPr>
        <w:spacing w:after="0" w:lineRule="auto"/>
        <w:rPr/>
      </w:pPr>
      <w:r w:rsidDel="00000000" w:rsidR="00000000" w:rsidRPr="00000000">
        <w:rPr>
          <w:rtl w:val="0"/>
        </w:rPr>
      </w:r>
    </w:p>
    <w:p w:rsidR="00000000" w:rsidDel="00000000" w:rsidP="00000000" w:rsidRDefault="00000000" w:rsidRPr="00000000" w14:paraId="00000B15">
      <w:pPr>
        <w:pStyle w:val="Heading2"/>
        <w:numPr>
          <w:ilvl w:val="1"/>
          <w:numId w:val="42"/>
        </w:numPr>
        <w:ind w:left="576" w:hanging="576"/>
        <w:rPr/>
      </w:pPr>
      <w:bookmarkStart w:colFirst="0" w:colLast="0" w:name="_1ljsd9k" w:id="104"/>
      <w:bookmarkEnd w:id="104"/>
      <w:r w:rsidDel="00000000" w:rsidR="00000000" w:rsidRPr="00000000">
        <w:rPr>
          <w:rtl w:val="0"/>
        </w:rPr>
        <w:t xml:space="preserve">equilibrio dinámico</w:t>
      </w:r>
    </w:p>
    <w:p w:rsidR="00000000" w:rsidDel="00000000" w:rsidP="00000000" w:rsidRDefault="00000000" w:rsidRPr="00000000" w14:paraId="00000B16">
      <w:pPr>
        <w:spacing w:after="0" w:lineRule="auto"/>
        <w:rPr/>
      </w:pPr>
      <w:r w:rsidDel="00000000" w:rsidR="00000000" w:rsidRPr="00000000">
        <w:rPr>
          <w:rtl w:val="0"/>
        </w:rPr>
        <w:t xml:space="preserve">Revisemos el siguiente ejemplo de reacción reversible:</w:t>
      </w:r>
    </w:p>
    <w:p w:rsidR="00000000" w:rsidDel="00000000" w:rsidP="00000000" w:rsidRDefault="00000000" w:rsidRPr="00000000" w14:paraId="00000B17">
      <w:pPr>
        <w:spacing w:after="0" w:lineRule="auto"/>
        <w:rPr/>
      </w:pPr>
      <w:r w:rsidDel="00000000" w:rsidR="00000000" w:rsidRPr="00000000">
        <w:rPr>
          <w:rtl w:val="0"/>
        </w:rPr>
      </w:r>
    </w:p>
    <w:p w:rsidR="00000000" w:rsidDel="00000000" w:rsidP="00000000" w:rsidRDefault="00000000" w:rsidRPr="00000000" w14:paraId="00000B18">
      <w:pPr>
        <w:spacing w:after="0" w:lineRule="auto"/>
        <w:rPr/>
      </w:pPr>
      <w:r w:rsidDel="00000000" w:rsidR="00000000" w:rsidRPr="00000000">
        <w:rPr>
          <w:sz w:val="36.66666666666667"/>
          <w:szCs w:val="36.66666666666667"/>
          <w:vertAlign w:val="subscript"/>
        </w:rPr>
        <w:drawing>
          <wp:inline distB="0" distT="0" distL="114300" distR="114300">
            <wp:extent cx="3378200" cy="558800"/>
            <wp:effectExtent b="0" l="0" r="0" t="0"/>
            <wp:docPr id="175" name="image155.png"/>
            <a:graphic>
              <a:graphicData uri="http://schemas.openxmlformats.org/drawingml/2006/picture">
                <pic:pic>
                  <pic:nvPicPr>
                    <pic:cNvPr id="0" name="image155.png"/>
                    <pic:cNvPicPr preferRelativeResize="0"/>
                  </pic:nvPicPr>
                  <pic:blipFill>
                    <a:blip r:embed="rId429"/>
                    <a:srcRect b="0" l="0" r="0" t="0"/>
                    <a:stretch>
                      <a:fillRect/>
                    </a:stretch>
                  </pic:blipFill>
                  <pic:spPr>
                    <a:xfrm>
                      <a:off x="0" y="0"/>
                      <a:ext cx="33782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B19">
      <w:pPr>
        <w:spacing w:after="0" w:lineRule="auto"/>
        <w:rPr/>
      </w:pPr>
      <w:r w:rsidDel="00000000" w:rsidR="00000000" w:rsidRPr="00000000">
        <w:rPr>
          <w:rtl w:val="0"/>
        </w:rPr>
        <w:t xml:space="preserve">El óxido de mercurio (Hg O), por acción del calor, se descompone en mercurio y oxígeno. La reversibilidad del proceso se hace evidente gracias a los cambios de color de reactivos y productos, pues, el Hg O es un sólido de color naranja, que al descomponerse se torna, inicialmente rojo y luego gris plateado, color característico del mercurio elemental.</w:t>
      </w:r>
    </w:p>
    <w:p w:rsidR="00000000" w:rsidDel="00000000" w:rsidP="00000000" w:rsidRDefault="00000000" w:rsidRPr="00000000" w14:paraId="00000B1A">
      <w:pPr>
        <w:spacing w:after="0" w:lineRule="auto"/>
        <w:rPr/>
      </w:pPr>
      <w:r w:rsidDel="00000000" w:rsidR="00000000" w:rsidRPr="00000000">
        <w:rPr>
          <w:rtl w:val="0"/>
        </w:rPr>
        <w:t xml:space="preserve">Cuando el Hg O se agota, se favorece la reacción inversa, con lo cual los productos reaccionan, beneficiando a su vez la reacción directa que los volverá a originar. Se llega a un estado de equilibrio cuando la velocidad de formación de reactivos y productos se iguala. A este equilibrio se le llama </w:t>
      </w:r>
      <w:r w:rsidDel="00000000" w:rsidR="00000000" w:rsidRPr="00000000">
        <w:rPr>
          <w:b w:val="1"/>
          <w:rtl w:val="0"/>
        </w:rPr>
        <w:t xml:space="preserve">equilibrio dinámico </w:t>
      </w:r>
      <w:r w:rsidDel="00000000" w:rsidR="00000000" w:rsidRPr="00000000">
        <w:rPr>
          <w:rtl w:val="0"/>
        </w:rPr>
        <w:t xml:space="preserve">pues, no implica quietud o estancamiento, sino, por el contrario, el movimiento continúo en ambos sentidos de la ecuación. Las condiciones que se deben cumplir para alcanzar el equilibrio dependen de cada reacción.</w:t>
      </w:r>
    </w:p>
    <w:p w:rsidR="00000000" w:rsidDel="00000000" w:rsidP="00000000" w:rsidRDefault="00000000" w:rsidRPr="00000000" w14:paraId="00000B1B">
      <w:pPr>
        <w:spacing w:after="0" w:lineRule="auto"/>
        <w:rPr/>
      </w:pPr>
      <w:r w:rsidDel="00000000" w:rsidR="00000000" w:rsidRPr="00000000">
        <w:rPr>
          <w:rtl w:val="0"/>
        </w:rPr>
      </w:r>
    </w:p>
    <w:p w:rsidR="00000000" w:rsidDel="00000000" w:rsidP="00000000" w:rsidRDefault="00000000" w:rsidRPr="00000000" w14:paraId="00000B1C">
      <w:pPr>
        <w:pStyle w:val="Heading2"/>
        <w:numPr>
          <w:ilvl w:val="1"/>
          <w:numId w:val="42"/>
        </w:numPr>
        <w:ind w:left="576" w:hanging="576"/>
        <w:rPr/>
      </w:pPr>
      <w:bookmarkStart w:colFirst="0" w:colLast="0" w:name="_45jfvxd" w:id="105"/>
      <w:bookmarkEnd w:id="105"/>
      <w:r w:rsidDel="00000000" w:rsidR="00000000" w:rsidRPr="00000000">
        <w:rPr>
          <w:rtl w:val="0"/>
        </w:rPr>
        <w:t xml:space="preserve">Ley de acción de masas</w:t>
      </w:r>
    </w:p>
    <w:p w:rsidR="00000000" w:rsidDel="00000000" w:rsidP="00000000" w:rsidRDefault="00000000" w:rsidRPr="00000000" w14:paraId="00000B1D">
      <w:pPr>
        <w:spacing w:after="0" w:lineRule="auto"/>
        <w:rPr/>
      </w:pPr>
      <w:r w:rsidDel="00000000" w:rsidR="00000000" w:rsidRPr="00000000">
        <w:rPr>
          <w:rtl w:val="0"/>
        </w:rPr>
        <w:t xml:space="preserve">La experiencia ha demostrado que cada reacción en particular presenta su propio estado de equilibrio, caracterizado por una relación específica entre las concentraciones de las diversas sustancias que intervienen en el proceso.</w:t>
      </w:r>
    </w:p>
    <w:p w:rsidR="00000000" w:rsidDel="00000000" w:rsidP="00000000" w:rsidRDefault="00000000" w:rsidRPr="00000000" w14:paraId="00000B1E">
      <w:pPr>
        <w:spacing w:after="0" w:lineRule="auto"/>
        <w:rPr/>
      </w:pPr>
      <w:r w:rsidDel="00000000" w:rsidR="00000000" w:rsidRPr="00000000">
        <w:rPr>
          <w:rtl w:val="0"/>
        </w:rPr>
      </w:r>
    </w:p>
    <w:p w:rsidR="00000000" w:rsidDel="00000000" w:rsidP="00000000" w:rsidRDefault="00000000" w:rsidRPr="00000000" w14:paraId="00000B1F">
      <w:pPr>
        <w:spacing w:after="0" w:lineRule="auto"/>
        <w:rPr/>
      </w:pPr>
      <w:r w:rsidDel="00000000" w:rsidR="00000000" w:rsidRPr="00000000">
        <w:rPr>
          <w:rtl w:val="0"/>
        </w:rPr>
        <w:t xml:space="preserve">Estas observaciones fueron la base para la formulación de la </w:t>
      </w:r>
      <w:r w:rsidDel="00000000" w:rsidR="00000000" w:rsidRPr="00000000">
        <w:rPr>
          <w:b w:val="1"/>
          <w:rtl w:val="0"/>
        </w:rPr>
        <w:t xml:space="preserve">ley de acción de masas</w:t>
      </w:r>
      <w:r w:rsidDel="00000000" w:rsidR="00000000" w:rsidRPr="00000000">
        <w:rPr>
          <w:rtl w:val="0"/>
        </w:rPr>
        <w:t xml:space="preserve">, la cual se enuncia en los siguientes términos: </w:t>
      </w:r>
      <w:r w:rsidDel="00000000" w:rsidR="00000000" w:rsidRPr="00000000">
        <w:rPr>
          <w:i w:val="1"/>
          <w:rtl w:val="0"/>
        </w:rPr>
        <w:t xml:space="preserve">la velocidad de una reacción química es proporcional al producto de las masas activas de las sustancias reaccionantes</w:t>
      </w:r>
      <w:r w:rsidDel="00000000" w:rsidR="00000000" w:rsidRPr="00000000">
        <w:rPr>
          <w:rtl w:val="0"/>
        </w:rPr>
        <w:t xml:space="preserve">. La expresión </w:t>
      </w:r>
      <w:r w:rsidDel="00000000" w:rsidR="00000000" w:rsidRPr="00000000">
        <w:rPr>
          <w:b w:val="1"/>
          <w:rtl w:val="0"/>
        </w:rPr>
        <w:t xml:space="preserve">masas activas </w:t>
      </w:r>
      <w:r w:rsidDel="00000000" w:rsidR="00000000" w:rsidRPr="00000000">
        <w:rPr>
          <w:rtl w:val="0"/>
        </w:rPr>
        <w:t xml:space="preserve">hace referencia a las concentraciones de las sustancias que participan en la reacción. Recordemos que esta ley es la base para la formulación de la ecuación de velocidad. Cuando se presenta un estado de equilibrio, la ley de acción de masas relaciona las velocidades en los sentidos, directo (reactivos a productos) e inverso (productos a reactivos), como se verá a continuación.</w:t>
      </w:r>
    </w:p>
    <w:p w:rsidR="00000000" w:rsidDel="00000000" w:rsidP="00000000" w:rsidRDefault="00000000" w:rsidRPr="00000000" w14:paraId="00000B20">
      <w:pPr>
        <w:spacing w:after="0" w:lineRule="auto"/>
        <w:rPr/>
      </w:pPr>
      <w:r w:rsidDel="00000000" w:rsidR="00000000" w:rsidRPr="00000000">
        <w:rPr>
          <w:rtl w:val="0"/>
        </w:rPr>
      </w:r>
    </w:p>
    <w:p w:rsidR="00000000" w:rsidDel="00000000" w:rsidP="00000000" w:rsidRDefault="00000000" w:rsidRPr="00000000" w14:paraId="00000B21">
      <w:pPr>
        <w:spacing w:after="0" w:lineRule="auto"/>
        <w:rPr/>
      </w:pPr>
      <w:r w:rsidDel="00000000" w:rsidR="00000000" w:rsidRPr="00000000">
        <w:rPr>
          <w:rtl w:val="0"/>
        </w:rPr>
      </w:r>
    </w:p>
    <w:p w:rsidR="00000000" w:rsidDel="00000000" w:rsidP="00000000" w:rsidRDefault="00000000" w:rsidRPr="00000000" w14:paraId="00000B22">
      <w:pPr>
        <w:pStyle w:val="Heading2"/>
        <w:numPr>
          <w:ilvl w:val="1"/>
          <w:numId w:val="42"/>
        </w:numPr>
        <w:ind w:left="576" w:hanging="576"/>
        <w:rPr/>
      </w:pPr>
      <w:bookmarkStart w:colFirst="0" w:colLast="0" w:name="_2koq656" w:id="106"/>
      <w:bookmarkEnd w:id="106"/>
      <w:r w:rsidDel="00000000" w:rsidR="00000000" w:rsidRPr="00000000">
        <w:rPr>
          <w:rtl w:val="0"/>
        </w:rPr>
        <w:t xml:space="preserve">La constante de equilibrio</w:t>
      </w:r>
    </w:p>
    <w:p w:rsidR="00000000" w:rsidDel="00000000" w:rsidP="00000000" w:rsidRDefault="00000000" w:rsidRPr="00000000" w14:paraId="00000B23">
      <w:pPr>
        <w:spacing w:after="0" w:lineRule="auto"/>
        <w:rPr/>
      </w:pPr>
      <w:r w:rsidDel="00000000" w:rsidR="00000000" w:rsidRPr="00000000">
        <w:rPr>
          <w:rtl w:val="0"/>
        </w:rPr>
        <w:t xml:space="preserve">Examinemos la reacción:</w:t>
      </w:r>
    </w:p>
    <w:p w:rsidR="00000000" w:rsidDel="00000000" w:rsidP="00000000" w:rsidRDefault="00000000" w:rsidRPr="00000000" w14:paraId="00000B24">
      <w:pPr>
        <w:spacing w:after="0" w:lineRule="auto"/>
        <w:rPr/>
      </w:pPr>
      <w:r w:rsidDel="00000000" w:rsidR="00000000" w:rsidRPr="00000000">
        <w:rPr>
          <w:rtl w:val="0"/>
        </w:rPr>
      </w:r>
    </w:p>
    <w:p w:rsidR="00000000" w:rsidDel="00000000" w:rsidP="00000000" w:rsidRDefault="00000000" w:rsidRPr="00000000" w14:paraId="00000B25">
      <w:pPr>
        <w:spacing w:after="0" w:lineRule="auto"/>
        <w:rPr/>
      </w:pPr>
      <w:r w:rsidDel="00000000" w:rsidR="00000000" w:rsidRPr="00000000">
        <w:rPr>
          <w:sz w:val="36.66666666666667"/>
          <w:szCs w:val="36.66666666666667"/>
          <w:vertAlign w:val="subscript"/>
        </w:rPr>
        <w:drawing>
          <wp:inline distB="0" distT="0" distL="114300" distR="114300">
            <wp:extent cx="3022600" cy="457200"/>
            <wp:effectExtent b="0" l="0" r="0" t="0"/>
            <wp:docPr id="160" name="image144.png"/>
            <a:graphic>
              <a:graphicData uri="http://schemas.openxmlformats.org/drawingml/2006/picture">
                <pic:pic>
                  <pic:nvPicPr>
                    <pic:cNvPr id="0" name="image144.png"/>
                    <pic:cNvPicPr preferRelativeResize="0"/>
                  </pic:nvPicPr>
                  <pic:blipFill>
                    <a:blip r:embed="rId430"/>
                    <a:srcRect b="0" l="0" r="0" t="0"/>
                    <a:stretch>
                      <a:fillRect/>
                    </a:stretch>
                  </pic:blipFill>
                  <pic:spPr>
                    <a:xfrm>
                      <a:off x="0" y="0"/>
                      <a:ext cx="3022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26">
      <w:pPr>
        <w:spacing w:after="0" w:lineRule="auto"/>
        <w:rPr/>
      </w:pPr>
      <w:r w:rsidDel="00000000" w:rsidR="00000000" w:rsidRPr="00000000">
        <w:rPr>
          <w:rtl w:val="0"/>
        </w:rPr>
        <w:t xml:space="preserve">Las expresiones de velocidad para cada dirección son:</w:t>
      </w:r>
    </w:p>
    <w:p w:rsidR="00000000" w:rsidDel="00000000" w:rsidP="00000000" w:rsidRDefault="00000000" w:rsidRPr="00000000" w14:paraId="00000B27">
      <w:pPr>
        <w:spacing w:after="0" w:lineRule="auto"/>
        <w:rPr/>
      </w:pPr>
      <w:r w:rsidDel="00000000" w:rsidR="00000000" w:rsidRPr="00000000">
        <w:rPr>
          <w:sz w:val="36.66666666666667"/>
          <w:szCs w:val="36.66666666666667"/>
          <w:vertAlign w:val="subscript"/>
        </w:rPr>
        <w:drawing>
          <wp:inline distB="0" distT="0" distL="114300" distR="114300">
            <wp:extent cx="2387600" cy="558800"/>
            <wp:effectExtent b="0" l="0" r="0" t="0"/>
            <wp:docPr id="236" name="image209.png"/>
            <a:graphic>
              <a:graphicData uri="http://schemas.openxmlformats.org/drawingml/2006/picture">
                <pic:pic>
                  <pic:nvPicPr>
                    <pic:cNvPr id="0" name="image209.png"/>
                    <pic:cNvPicPr preferRelativeResize="0"/>
                  </pic:nvPicPr>
                  <pic:blipFill>
                    <a:blip r:embed="rId431"/>
                    <a:srcRect b="0" l="0" r="0" t="0"/>
                    <a:stretch>
                      <a:fillRect/>
                    </a:stretch>
                  </pic:blipFill>
                  <pic:spPr>
                    <a:xfrm>
                      <a:off x="0" y="0"/>
                      <a:ext cx="23876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B28">
      <w:pPr>
        <w:spacing w:after="0" w:lineRule="auto"/>
        <w:rPr/>
      </w:pPr>
      <w:r w:rsidDel="00000000" w:rsidR="00000000" w:rsidRPr="00000000">
        <w:rPr>
          <w:rtl w:val="0"/>
        </w:rPr>
      </w:r>
    </w:p>
    <w:p w:rsidR="00000000" w:rsidDel="00000000" w:rsidP="00000000" w:rsidRDefault="00000000" w:rsidRPr="00000000" w14:paraId="00000B29">
      <w:pPr>
        <w:spacing w:after="0" w:lineRule="auto"/>
        <w:rPr/>
      </w:pPr>
      <w:r w:rsidDel="00000000" w:rsidR="00000000" w:rsidRPr="00000000">
        <w:rPr>
          <w:sz w:val="36.66666666666667"/>
          <w:szCs w:val="36.66666666666667"/>
          <w:vertAlign w:val="subscript"/>
        </w:rPr>
        <w:drawing>
          <wp:inline distB="0" distT="0" distL="114300" distR="114300">
            <wp:extent cx="2006600" cy="635000"/>
            <wp:effectExtent b="0" l="0" r="0" t="0"/>
            <wp:docPr id="235" name="image210.png"/>
            <a:graphic>
              <a:graphicData uri="http://schemas.openxmlformats.org/drawingml/2006/picture">
                <pic:pic>
                  <pic:nvPicPr>
                    <pic:cNvPr id="0" name="image210.png"/>
                    <pic:cNvPicPr preferRelativeResize="0"/>
                  </pic:nvPicPr>
                  <pic:blipFill>
                    <a:blip r:embed="rId432"/>
                    <a:srcRect b="0" l="0" r="0" t="0"/>
                    <a:stretch>
                      <a:fillRect/>
                    </a:stretch>
                  </pic:blipFill>
                  <pic:spPr>
                    <a:xfrm>
                      <a:off x="0" y="0"/>
                      <a:ext cx="20066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B2A">
      <w:pPr>
        <w:spacing w:after="0" w:lineRule="auto"/>
        <w:rPr/>
      </w:pPr>
      <w:r w:rsidDel="00000000" w:rsidR="00000000" w:rsidRPr="00000000">
        <w:rPr>
          <w:rtl w:val="0"/>
        </w:rPr>
      </w:r>
    </w:p>
    <w:p w:rsidR="00000000" w:rsidDel="00000000" w:rsidP="00000000" w:rsidRDefault="00000000" w:rsidRPr="00000000" w14:paraId="00000B2B">
      <w:pPr>
        <w:spacing w:after="0" w:lineRule="auto"/>
        <w:rPr/>
      </w:pPr>
      <w:r w:rsidDel="00000000" w:rsidR="00000000" w:rsidRPr="00000000">
        <w:rPr>
          <w:rtl w:val="0"/>
        </w:rPr>
        <w:t xml:space="preserve">Según lo expuesto hasta ahora, en el equilibrio, las dos velocidades son iguales. Es decir:</w:t>
      </w:r>
    </w:p>
    <w:p w:rsidR="00000000" w:rsidDel="00000000" w:rsidP="00000000" w:rsidRDefault="00000000" w:rsidRPr="00000000" w14:paraId="00000B2C">
      <w:pPr>
        <w:spacing w:after="0" w:lineRule="auto"/>
        <w:rPr/>
      </w:pPr>
      <w:r w:rsidDel="00000000" w:rsidR="00000000" w:rsidRPr="00000000">
        <w:rPr>
          <w:sz w:val="36.66666666666667"/>
          <w:szCs w:val="36.66666666666667"/>
          <w:vertAlign w:val="subscript"/>
        </w:rPr>
        <w:drawing>
          <wp:inline distB="0" distT="0" distL="114300" distR="114300">
            <wp:extent cx="1092200" cy="558800"/>
            <wp:effectExtent b="0" l="0" r="0" t="0"/>
            <wp:docPr id="224" name="image191.png"/>
            <a:graphic>
              <a:graphicData uri="http://schemas.openxmlformats.org/drawingml/2006/picture">
                <pic:pic>
                  <pic:nvPicPr>
                    <pic:cNvPr id="0" name="image191.png"/>
                    <pic:cNvPicPr preferRelativeResize="0"/>
                  </pic:nvPicPr>
                  <pic:blipFill>
                    <a:blip r:embed="rId433"/>
                    <a:srcRect b="0" l="0" r="0" t="0"/>
                    <a:stretch>
                      <a:fillRect/>
                    </a:stretch>
                  </pic:blipFill>
                  <pic:spPr>
                    <a:xfrm>
                      <a:off x="0" y="0"/>
                      <a:ext cx="10922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B2D">
      <w:pPr>
        <w:spacing w:after="0" w:lineRule="auto"/>
        <w:rPr/>
      </w:pPr>
      <w:r w:rsidDel="00000000" w:rsidR="00000000" w:rsidRPr="00000000">
        <w:rPr>
          <w:rtl w:val="0"/>
        </w:rPr>
        <w:t xml:space="preserve">De donde obtenemos la igualdad:</w:t>
      </w:r>
    </w:p>
    <w:p w:rsidR="00000000" w:rsidDel="00000000" w:rsidP="00000000" w:rsidRDefault="00000000" w:rsidRPr="00000000" w14:paraId="00000B2E">
      <w:pPr>
        <w:spacing w:after="0" w:lineRule="auto"/>
        <w:rPr/>
      </w:pPr>
      <w:r w:rsidDel="00000000" w:rsidR="00000000" w:rsidRPr="00000000">
        <w:rPr>
          <w:rtl w:val="0"/>
        </w:rPr>
      </w:r>
    </w:p>
    <w:p w:rsidR="00000000" w:rsidDel="00000000" w:rsidP="00000000" w:rsidRDefault="00000000" w:rsidRPr="00000000" w14:paraId="00000B2F">
      <w:pPr>
        <w:spacing w:after="0" w:lineRule="auto"/>
        <w:rPr/>
      </w:pPr>
      <w:r w:rsidDel="00000000" w:rsidR="00000000" w:rsidRPr="00000000">
        <w:rPr>
          <w:sz w:val="36.66666666666667"/>
          <w:szCs w:val="36.66666666666667"/>
          <w:vertAlign w:val="subscript"/>
        </w:rPr>
        <w:drawing>
          <wp:inline distB="0" distT="0" distL="114300" distR="114300">
            <wp:extent cx="3657600" cy="635000"/>
            <wp:effectExtent b="0" l="0" r="0" t="0"/>
            <wp:docPr id="220" name="image192.png"/>
            <a:graphic>
              <a:graphicData uri="http://schemas.openxmlformats.org/drawingml/2006/picture">
                <pic:pic>
                  <pic:nvPicPr>
                    <pic:cNvPr id="0" name="image192.png"/>
                    <pic:cNvPicPr preferRelativeResize="0"/>
                  </pic:nvPicPr>
                  <pic:blipFill>
                    <a:blip r:embed="rId434"/>
                    <a:srcRect b="0" l="0" r="0" t="0"/>
                    <a:stretch>
                      <a:fillRect/>
                    </a:stretch>
                  </pic:blipFill>
                  <pic:spPr>
                    <a:xfrm>
                      <a:off x="0" y="0"/>
                      <a:ext cx="36576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B30">
      <w:pPr>
        <w:spacing w:after="0" w:lineRule="auto"/>
        <w:rPr/>
      </w:pPr>
      <w:r w:rsidDel="00000000" w:rsidR="00000000" w:rsidRPr="00000000">
        <w:rPr>
          <w:rtl w:val="0"/>
        </w:rPr>
      </w:r>
    </w:p>
    <w:p w:rsidR="00000000" w:rsidDel="00000000" w:rsidP="00000000" w:rsidRDefault="00000000" w:rsidRPr="00000000" w14:paraId="00000B31">
      <w:pPr>
        <w:spacing w:after="0" w:lineRule="auto"/>
        <w:rPr/>
      </w:pPr>
      <w:r w:rsidDel="00000000" w:rsidR="00000000" w:rsidRPr="00000000">
        <w:rPr>
          <w:rtl w:val="0"/>
        </w:rPr>
        <w:t xml:space="preserve">Al relacionar las dos constantes de velocidad, se obtiene una nueva constante: </w:t>
      </w:r>
      <w:r w:rsidDel="00000000" w:rsidR="00000000" w:rsidRPr="00000000">
        <w:rPr>
          <w:b w:val="1"/>
          <w:rtl w:val="0"/>
        </w:rPr>
        <w:t xml:space="preserve">la constante de equilibrio </w:t>
      </w:r>
      <w:r w:rsidDel="00000000" w:rsidR="00000000" w:rsidRPr="00000000">
        <w:rPr>
          <w:b w:val="1"/>
          <w:i w:val="1"/>
          <w:rtl w:val="0"/>
        </w:rPr>
        <w:t xml:space="preserve">Ke</w:t>
      </w:r>
      <w:r w:rsidDel="00000000" w:rsidR="00000000" w:rsidRPr="00000000">
        <w:rPr>
          <w:rtl w:val="0"/>
        </w:rPr>
        <w:t xml:space="preserve">.</w:t>
      </w:r>
    </w:p>
    <w:p w:rsidR="00000000" w:rsidDel="00000000" w:rsidP="00000000" w:rsidRDefault="00000000" w:rsidRPr="00000000" w14:paraId="00000B32">
      <w:pPr>
        <w:spacing w:after="0" w:lineRule="auto"/>
        <w:rPr/>
      </w:pPr>
      <w:r w:rsidDel="00000000" w:rsidR="00000000" w:rsidRPr="00000000">
        <w:rPr>
          <w:rtl w:val="0"/>
        </w:rPr>
      </w:r>
    </w:p>
    <w:p w:rsidR="00000000" w:rsidDel="00000000" w:rsidP="00000000" w:rsidRDefault="00000000" w:rsidRPr="00000000" w14:paraId="00000B33">
      <w:pPr>
        <w:spacing w:after="0" w:lineRule="auto"/>
        <w:rPr/>
      </w:pPr>
      <w:r w:rsidDel="00000000" w:rsidR="00000000" w:rsidRPr="00000000">
        <w:rPr>
          <w:sz w:val="36.66666666666667"/>
          <w:szCs w:val="36.66666666666667"/>
          <w:vertAlign w:val="subscript"/>
        </w:rPr>
        <w:drawing>
          <wp:inline distB="0" distT="0" distL="114300" distR="114300">
            <wp:extent cx="3022600" cy="1092200"/>
            <wp:effectExtent b="0" l="0" r="0" t="0"/>
            <wp:docPr id="232" name="image205.png"/>
            <a:graphic>
              <a:graphicData uri="http://schemas.openxmlformats.org/drawingml/2006/picture">
                <pic:pic>
                  <pic:nvPicPr>
                    <pic:cNvPr id="0" name="image205.png"/>
                    <pic:cNvPicPr preferRelativeResize="0"/>
                  </pic:nvPicPr>
                  <pic:blipFill>
                    <a:blip r:embed="rId435"/>
                    <a:srcRect b="0" l="0" r="0" t="0"/>
                    <a:stretch>
                      <a:fillRect/>
                    </a:stretch>
                  </pic:blipFill>
                  <pic:spPr>
                    <a:xfrm>
                      <a:off x="0" y="0"/>
                      <a:ext cx="3022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34">
      <w:pPr>
        <w:spacing w:after="0" w:lineRule="auto"/>
        <w:rPr/>
      </w:pPr>
      <w:r w:rsidDel="00000000" w:rsidR="00000000" w:rsidRPr="00000000">
        <w:rPr>
          <w:rtl w:val="0"/>
        </w:rPr>
        <w:t xml:space="preserve">La constante de equilibrio </w:t>
      </w:r>
      <w:r w:rsidDel="00000000" w:rsidR="00000000" w:rsidRPr="00000000">
        <w:rPr>
          <w:i w:val="1"/>
          <w:rtl w:val="0"/>
        </w:rPr>
        <w:t xml:space="preserve">K</w:t>
      </w:r>
      <w:r w:rsidDel="00000000" w:rsidR="00000000" w:rsidRPr="00000000">
        <w:rPr>
          <w:rtl w:val="0"/>
        </w:rPr>
        <w:t xml:space="preserve">e es característica de cada reacción, bajo condiciones de temperatura y presión específicas y constantes.</w:t>
      </w:r>
    </w:p>
    <w:p w:rsidR="00000000" w:rsidDel="00000000" w:rsidP="00000000" w:rsidRDefault="00000000" w:rsidRPr="00000000" w14:paraId="00000B35">
      <w:pPr>
        <w:spacing w:after="0" w:lineRule="auto"/>
        <w:rPr/>
      </w:pPr>
      <w:r w:rsidDel="00000000" w:rsidR="00000000" w:rsidRPr="00000000">
        <w:rPr>
          <w:rtl w:val="0"/>
        </w:rPr>
        <w:t xml:space="preserve">En forma general podemos afirmar que para una reacción cualquiera:</w:t>
      </w:r>
    </w:p>
    <w:p w:rsidR="00000000" w:rsidDel="00000000" w:rsidP="00000000" w:rsidRDefault="00000000" w:rsidRPr="00000000" w14:paraId="00000B36">
      <w:pPr>
        <w:spacing w:after="0" w:lineRule="auto"/>
        <w:rPr/>
      </w:pPr>
      <w:r w:rsidDel="00000000" w:rsidR="00000000" w:rsidRPr="00000000">
        <w:rPr>
          <w:sz w:val="36.66666666666667"/>
          <w:szCs w:val="36.66666666666667"/>
          <w:vertAlign w:val="subscript"/>
        </w:rPr>
        <w:drawing>
          <wp:inline distB="0" distT="0" distL="114300" distR="114300">
            <wp:extent cx="5207000" cy="736600"/>
            <wp:effectExtent b="0" l="0" r="0" t="0"/>
            <wp:docPr id="228" name="image203.png"/>
            <a:graphic>
              <a:graphicData uri="http://schemas.openxmlformats.org/drawingml/2006/picture">
                <pic:pic>
                  <pic:nvPicPr>
                    <pic:cNvPr id="0" name="image203.png"/>
                    <pic:cNvPicPr preferRelativeResize="0"/>
                  </pic:nvPicPr>
                  <pic:blipFill>
                    <a:blip r:embed="rId436"/>
                    <a:srcRect b="0" l="0" r="0" t="0"/>
                    <a:stretch>
                      <a:fillRect/>
                    </a:stretch>
                  </pic:blipFill>
                  <pic:spPr>
                    <a:xfrm>
                      <a:off x="0" y="0"/>
                      <a:ext cx="52070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B37">
      <w:pPr>
        <w:spacing w:after="0" w:lineRule="auto"/>
        <w:rPr/>
      </w:pPr>
      <w:r w:rsidDel="00000000" w:rsidR="00000000" w:rsidRPr="00000000">
        <w:rPr>
          <w:rtl w:val="0"/>
        </w:rPr>
        <w:t xml:space="preserve">La constante de equilibrio está dada por la ecuación:</w:t>
      </w:r>
    </w:p>
    <w:p w:rsidR="00000000" w:rsidDel="00000000" w:rsidP="00000000" w:rsidRDefault="00000000" w:rsidRPr="00000000" w14:paraId="00000B38">
      <w:pPr>
        <w:spacing w:after="0" w:lineRule="auto"/>
        <w:rPr/>
      </w:pPr>
      <w:r w:rsidDel="00000000" w:rsidR="00000000" w:rsidRPr="00000000">
        <w:rPr>
          <w:sz w:val="36.66666666666667"/>
          <w:szCs w:val="36.66666666666667"/>
          <w:vertAlign w:val="subscript"/>
        </w:rPr>
        <w:drawing>
          <wp:inline distB="0" distT="0" distL="114300" distR="114300">
            <wp:extent cx="2108200" cy="1016000"/>
            <wp:effectExtent b="0" l="0" r="0" t="0"/>
            <wp:docPr id="208" name="image179.png"/>
            <a:graphic>
              <a:graphicData uri="http://schemas.openxmlformats.org/drawingml/2006/picture">
                <pic:pic>
                  <pic:nvPicPr>
                    <pic:cNvPr id="0" name="image179.png"/>
                    <pic:cNvPicPr preferRelativeResize="0"/>
                  </pic:nvPicPr>
                  <pic:blipFill>
                    <a:blip r:embed="rId437"/>
                    <a:srcRect b="0" l="0" r="0" t="0"/>
                    <a:stretch>
                      <a:fillRect/>
                    </a:stretch>
                  </pic:blipFill>
                  <pic:spPr>
                    <a:xfrm>
                      <a:off x="0" y="0"/>
                      <a:ext cx="21082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B39">
      <w:pPr>
        <w:spacing w:after="0" w:lineRule="auto"/>
        <w:rPr/>
      </w:pPr>
      <w:r w:rsidDel="00000000" w:rsidR="00000000" w:rsidRPr="00000000">
        <w:rPr>
          <w:rtl w:val="0"/>
        </w:rPr>
      </w:r>
    </w:p>
    <w:p w:rsidR="00000000" w:rsidDel="00000000" w:rsidP="00000000" w:rsidRDefault="00000000" w:rsidRPr="00000000" w14:paraId="00000B3A">
      <w:pPr>
        <w:spacing w:after="0" w:lineRule="auto"/>
        <w:rPr/>
      </w:pPr>
      <w:r w:rsidDel="00000000" w:rsidR="00000000" w:rsidRPr="00000000">
        <w:rPr>
          <w:rtl w:val="0"/>
        </w:rPr>
        <w:t xml:space="preserve">En otras palabras, esto significa que el producto de las concentraciones de los productos sobre el producto de las concentraciones de los reactantes elevados a la potencia indicada por los coeficientes de balanceo es igual a la constante de equilibrio del sistema de reacción.</w:t>
      </w:r>
    </w:p>
    <w:p w:rsidR="00000000" w:rsidDel="00000000" w:rsidP="00000000" w:rsidRDefault="00000000" w:rsidRPr="00000000" w14:paraId="00000B3B">
      <w:pPr>
        <w:spacing w:after="0" w:lineRule="auto"/>
        <w:rPr/>
      </w:pPr>
      <w:r w:rsidDel="00000000" w:rsidR="00000000" w:rsidRPr="00000000">
        <w:rPr>
          <w:rtl w:val="0"/>
        </w:rPr>
      </w:r>
    </w:p>
    <w:p w:rsidR="00000000" w:rsidDel="00000000" w:rsidP="00000000" w:rsidRDefault="00000000" w:rsidRPr="00000000" w14:paraId="00000B3C">
      <w:pPr>
        <w:spacing w:after="0" w:lineRule="auto"/>
        <w:rPr/>
      </w:pPr>
      <w:r w:rsidDel="00000000" w:rsidR="00000000" w:rsidRPr="00000000">
        <w:rPr>
          <w:rtl w:val="0"/>
        </w:rPr>
      </w:r>
    </w:p>
    <w:p w:rsidR="00000000" w:rsidDel="00000000" w:rsidP="00000000" w:rsidRDefault="00000000" w:rsidRPr="00000000" w14:paraId="00000B3D">
      <w:pPr>
        <w:pStyle w:val="Heading3"/>
        <w:numPr>
          <w:ilvl w:val="2"/>
          <w:numId w:val="42"/>
        </w:numPr>
        <w:ind w:left="720" w:hanging="720"/>
        <w:rPr/>
      </w:pPr>
      <w:bookmarkStart w:colFirst="0" w:colLast="0" w:name="_zu0gcz" w:id="107"/>
      <w:bookmarkEnd w:id="107"/>
      <w:r w:rsidDel="00000000" w:rsidR="00000000" w:rsidRPr="00000000">
        <w:rPr>
          <w:rtl w:val="0"/>
        </w:rPr>
        <w:t xml:space="preserve">Significado de la constante de equilibrio</w:t>
      </w:r>
    </w:p>
    <w:p w:rsidR="00000000" w:rsidDel="00000000" w:rsidP="00000000" w:rsidRDefault="00000000" w:rsidRPr="00000000" w14:paraId="00000B3E">
      <w:pPr>
        <w:spacing w:after="0" w:lineRule="auto"/>
        <w:rPr/>
      </w:pPr>
      <w:r w:rsidDel="00000000" w:rsidR="00000000" w:rsidRPr="00000000">
        <w:rPr>
          <w:rtl w:val="0"/>
        </w:rPr>
        <w:t xml:space="preserve">Veamos ahora qué significado tiene el valor de la constante de equilibrio.</w:t>
      </w:r>
    </w:p>
    <w:p w:rsidR="00000000" w:rsidDel="00000000" w:rsidP="00000000" w:rsidRDefault="00000000" w:rsidRPr="00000000" w14:paraId="00000B3F">
      <w:pPr>
        <w:spacing w:after="0" w:lineRule="auto"/>
        <w:rPr/>
      </w:pPr>
      <w:r w:rsidDel="00000000" w:rsidR="00000000" w:rsidRPr="00000000">
        <w:rPr>
          <w:rtl w:val="0"/>
        </w:rPr>
        <w:t xml:space="preserve">En un sistema en equilibrio se puede presentar alguna de las siguientes situaciones:</w:t>
      </w:r>
    </w:p>
    <w:p w:rsidR="00000000" w:rsidDel="00000000" w:rsidP="00000000" w:rsidRDefault="00000000" w:rsidRPr="00000000" w14:paraId="00000B40">
      <w:pPr>
        <w:spacing w:after="0" w:lineRule="auto"/>
        <w:rPr/>
      </w:pPr>
      <w:r w:rsidDel="00000000" w:rsidR="00000000" w:rsidRPr="00000000">
        <w:rPr>
          <w:rtl w:val="0"/>
        </w:rPr>
      </w:r>
    </w:p>
    <w:p w:rsidR="00000000" w:rsidDel="00000000" w:rsidP="00000000" w:rsidRDefault="00000000" w:rsidRPr="00000000" w14:paraId="00000B41">
      <w:pPr>
        <w:keepNext w:val="0"/>
        <w:keepLines w:val="0"/>
        <w:widowControl w:val="1"/>
        <w:numPr>
          <w:ilvl w:val="0"/>
          <w:numId w:val="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La constante de equilibrio es mayor a 1.</w:t>
      </w:r>
    </w:p>
    <w:p w:rsidR="00000000" w:rsidDel="00000000" w:rsidP="00000000" w:rsidRDefault="00000000" w:rsidRPr="00000000" w14:paraId="00000B4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concentración de los productos es mayor que la concentración de los reactivos, de manera que el cociente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1727200" cy="279400"/>
            <wp:effectExtent b="0" l="0" r="0" t="0"/>
            <wp:docPr id="204" name="image175.png"/>
            <a:graphic>
              <a:graphicData uri="http://schemas.openxmlformats.org/drawingml/2006/picture">
                <pic:pic>
                  <pic:nvPicPr>
                    <pic:cNvPr id="0" name="image175.png"/>
                    <pic:cNvPicPr preferRelativeResize="0"/>
                  </pic:nvPicPr>
                  <pic:blipFill>
                    <a:blip r:embed="rId438"/>
                    <a:srcRect b="0" l="0" r="0" t="0"/>
                    <a:stretch>
                      <a:fillRect/>
                    </a:stretch>
                  </pic:blipFill>
                  <pic:spPr>
                    <a:xfrm>
                      <a:off x="0" y="0"/>
                      <a:ext cx="1727200" cy="2794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 mayor a la unidad. Esto significa que la reacción es favorable en el sentido de formación de los productos. Industrialmente se busca que se presente esta situación, con el fi n de optimizar la producción de algún compuesto deseado, como el ácido sulfúrico (H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2</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o el amoniaco (NH</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3</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B43">
      <w:pPr>
        <w:spacing w:after="0" w:lineRule="auto"/>
        <w:rPr/>
      </w:pPr>
      <w:r w:rsidDel="00000000" w:rsidR="00000000" w:rsidRPr="00000000">
        <w:rPr>
          <w:rtl w:val="0"/>
        </w:rPr>
      </w:r>
    </w:p>
    <w:p w:rsidR="00000000" w:rsidDel="00000000" w:rsidP="00000000" w:rsidRDefault="00000000" w:rsidRPr="00000000" w14:paraId="00000B44">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3jtnz0s" w:id="108"/>
      <w:bookmarkEnd w:id="108"/>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10. Constante de equilibrio mayor a uno.</w:t>
      </w:r>
    </w:p>
    <w:p w:rsidR="00000000" w:rsidDel="00000000" w:rsidP="00000000" w:rsidRDefault="00000000" w:rsidRPr="00000000" w14:paraId="00000B45">
      <w:pPr>
        <w:spacing w:after="0" w:lineRule="auto"/>
        <w:rPr/>
      </w:pPr>
      <w:r w:rsidDel="00000000" w:rsidR="00000000" w:rsidRPr="00000000">
        <w:rPr/>
        <w:drawing>
          <wp:inline distB="0" distT="0" distL="0" distR="0">
            <wp:extent cx="2924175" cy="3191510"/>
            <wp:effectExtent b="0" l="0" r="0" t="0"/>
            <wp:docPr descr="representación del la constante de equilibrio con valores mayor a 1." id="216" name="image204.png"/>
            <a:graphic>
              <a:graphicData uri="http://schemas.openxmlformats.org/drawingml/2006/picture">
                <pic:pic>
                  <pic:nvPicPr>
                    <pic:cNvPr descr="representación del la constante de equilibrio con valores mayor a 1." id="0" name="image204.png"/>
                    <pic:cNvPicPr preferRelativeResize="0"/>
                  </pic:nvPicPr>
                  <pic:blipFill>
                    <a:blip r:embed="rId439"/>
                    <a:srcRect b="0" l="0" r="0" t="0"/>
                    <a:stretch>
                      <a:fillRect/>
                    </a:stretch>
                  </pic:blipFill>
                  <pic:spPr>
                    <a:xfrm>
                      <a:off x="0" y="0"/>
                      <a:ext cx="2924175" cy="3191510"/>
                    </a:xfrm>
                    <a:prstGeom prst="rect"/>
                    <a:ln/>
                  </pic:spPr>
                </pic:pic>
              </a:graphicData>
            </a:graphic>
          </wp:inline>
        </w:drawing>
      </w:r>
      <w:r w:rsidDel="00000000" w:rsidR="00000000" w:rsidRPr="00000000">
        <w:rPr>
          <w:rtl w:val="0"/>
        </w:rPr>
      </w:r>
    </w:p>
    <w:p w:rsidR="00000000" w:rsidDel="00000000" w:rsidP="00000000" w:rsidRDefault="00000000" w:rsidRPr="00000000" w14:paraId="00000B46">
      <w:pPr>
        <w:spacing w:after="0" w:lineRule="auto"/>
        <w:rPr/>
      </w:pPr>
      <w:r w:rsidDel="00000000" w:rsidR="00000000" w:rsidRPr="00000000">
        <w:rPr>
          <w:rtl w:val="0"/>
        </w:rPr>
        <w:t xml:space="preserve">Descripción de la imagen: es una representación de cómo se puede relacionar la constante de equilibrio en una reacción cuando esta tiene un valor mayor a 1; la imagen muestra un beaker con una cuadricula que simula las sustancias de la reacción en el equilibrio en la que solo dos de ellos presentan tonalidad diferente (representando los reactivos) a los demás recuadros de la cuadricula.</w:t>
      </w:r>
    </w:p>
    <w:p w:rsidR="00000000" w:rsidDel="00000000" w:rsidP="00000000" w:rsidRDefault="00000000" w:rsidRPr="00000000" w14:paraId="00000B47">
      <w:pPr>
        <w:spacing w:after="0" w:lineRule="auto"/>
        <w:rPr/>
      </w:pPr>
      <w:r w:rsidDel="00000000" w:rsidR="00000000" w:rsidRPr="00000000">
        <w:rPr>
          <w:rtl w:val="0"/>
        </w:rPr>
      </w:r>
    </w:p>
    <w:p w:rsidR="00000000" w:rsidDel="00000000" w:rsidP="00000000" w:rsidRDefault="00000000" w:rsidRPr="00000000" w14:paraId="00000B48">
      <w:pPr>
        <w:keepNext w:val="0"/>
        <w:keepLines w:val="0"/>
        <w:widowControl w:val="1"/>
        <w:numPr>
          <w:ilvl w:val="0"/>
          <w:numId w:val="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La constante de equilibrio es menor a 1.</w:t>
      </w:r>
    </w:p>
    <w:p w:rsidR="00000000" w:rsidDel="00000000" w:rsidP="00000000" w:rsidRDefault="00000000" w:rsidRPr="00000000" w14:paraId="00000B49">
      <w:pPr>
        <w:spacing w:after="0" w:lineRule="auto"/>
        <w:rPr/>
      </w:pPr>
      <w:r w:rsidDel="00000000" w:rsidR="00000000" w:rsidRPr="00000000">
        <w:rPr>
          <w:rtl w:val="0"/>
        </w:rPr>
        <w:t xml:space="preserve">La concentración de los productos es menor que la de los reactivos. En este caso, se presenta una situación desfavorable en la formación de productos, pues predomina la formación de reactivos.</w:t>
      </w:r>
    </w:p>
    <w:p w:rsidR="00000000" w:rsidDel="00000000" w:rsidP="00000000" w:rsidRDefault="00000000" w:rsidRPr="00000000" w14:paraId="00000B4A">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1yyy98l" w:id="109"/>
      <w:bookmarkEnd w:id="109"/>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11.constante de equilibrio menor a uno.</w:t>
      </w:r>
    </w:p>
    <w:p w:rsidR="00000000" w:rsidDel="00000000" w:rsidP="00000000" w:rsidRDefault="00000000" w:rsidRPr="00000000" w14:paraId="00000B4B">
      <w:pPr>
        <w:spacing w:after="0" w:lineRule="auto"/>
        <w:rPr/>
      </w:pPr>
      <w:r w:rsidDel="00000000" w:rsidR="00000000" w:rsidRPr="00000000">
        <w:rPr/>
        <w:drawing>
          <wp:inline distB="0" distT="0" distL="0" distR="0">
            <wp:extent cx="2969939" cy="3262299"/>
            <wp:effectExtent b="0" l="0" r="0" t="0"/>
            <wp:docPr descr="representación de la constante de equilibrio menor a 1." id="212" name="image188.png"/>
            <a:graphic>
              <a:graphicData uri="http://schemas.openxmlformats.org/drawingml/2006/picture">
                <pic:pic>
                  <pic:nvPicPr>
                    <pic:cNvPr descr="representación de la constante de equilibrio menor a 1." id="0" name="image188.png"/>
                    <pic:cNvPicPr preferRelativeResize="0"/>
                  </pic:nvPicPr>
                  <pic:blipFill>
                    <a:blip r:embed="rId440"/>
                    <a:srcRect b="0" l="0" r="0" t="0"/>
                    <a:stretch>
                      <a:fillRect/>
                    </a:stretch>
                  </pic:blipFill>
                  <pic:spPr>
                    <a:xfrm>
                      <a:off x="0" y="0"/>
                      <a:ext cx="2969939" cy="3262299"/>
                    </a:xfrm>
                    <a:prstGeom prst="rect"/>
                    <a:ln/>
                  </pic:spPr>
                </pic:pic>
              </a:graphicData>
            </a:graphic>
          </wp:inline>
        </w:drawing>
      </w:r>
      <w:r w:rsidDel="00000000" w:rsidR="00000000" w:rsidRPr="00000000">
        <w:rPr>
          <w:rtl w:val="0"/>
        </w:rPr>
      </w:r>
    </w:p>
    <w:p w:rsidR="00000000" w:rsidDel="00000000" w:rsidP="00000000" w:rsidRDefault="00000000" w:rsidRPr="00000000" w14:paraId="00000B4C">
      <w:pPr>
        <w:spacing w:after="0" w:lineRule="auto"/>
        <w:rPr/>
      </w:pPr>
      <w:r w:rsidDel="00000000" w:rsidR="00000000" w:rsidRPr="00000000">
        <w:rPr>
          <w:rtl w:val="0"/>
        </w:rPr>
        <w:t xml:space="preserve">Descripción de la imagen: es una representación de cómo se puede relacionar la constante de equilibrio en una reacción cuando esta tiene un valor menor a 1; la imagen muestra un beaker con una cuadricula que simula las sustancias de la reacción en el equilibrio en la que solo dos de ellos presentan tonalidad diferente (representando los productos) a los demás recuadros de la cuadricula.</w:t>
      </w:r>
    </w:p>
    <w:p w:rsidR="00000000" w:rsidDel="00000000" w:rsidP="00000000" w:rsidRDefault="00000000" w:rsidRPr="00000000" w14:paraId="00000B4D">
      <w:pPr>
        <w:spacing w:after="0" w:lineRule="auto"/>
        <w:rPr/>
      </w:pPr>
      <w:r w:rsidDel="00000000" w:rsidR="00000000" w:rsidRPr="00000000">
        <w:rPr>
          <w:rtl w:val="0"/>
        </w:rPr>
      </w:r>
    </w:p>
    <w:p w:rsidR="00000000" w:rsidDel="00000000" w:rsidP="00000000" w:rsidRDefault="00000000" w:rsidRPr="00000000" w14:paraId="00000B4E">
      <w:pPr>
        <w:keepNext w:val="0"/>
        <w:keepLines w:val="0"/>
        <w:widowControl w:val="1"/>
        <w:numPr>
          <w:ilvl w:val="0"/>
          <w:numId w:val="6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La constante de equilibrio es igual a 1.</w:t>
      </w:r>
    </w:p>
    <w:p w:rsidR="00000000" w:rsidDel="00000000" w:rsidP="00000000" w:rsidRDefault="00000000" w:rsidRPr="00000000" w14:paraId="00000B4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El valor de la constante de equilibrio oscila alrededor de uno.</w:t>
      </w:r>
    </w:p>
    <w:p w:rsidR="00000000" w:rsidDel="00000000" w:rsidP="00000000" w:rsidRDefault="00000000" w:rsidRPr="00000000" w14:paraId="00000B5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Significa que la proporción de reactivos y productos es similar, sin que se favorezca la formación de ninguno de los dos.</w:t>
      </w:r>
    </w:p>
    <w:p w:rsidR="00000000" w:rsidDel="00000000" w:rsidP="00000000" w:rsidRDefault="00000000" w:rsidRPr="00000000" w14:paraId="00000B51">
      <w:pPr>
        <w:spacing w:after="0" w:lineRule="auto"/>
        <w:rPr/>
      </w:pPr>
      <w:r w:rsidDel="00000000" w:rsidR="00000000" w:rsidRPr="00000000">
        <w:rPr>
          <w:rtl w:val="0"/>
        </w:rPr>
      </w:r>
    </w:p>
    <w:p w:rsidR="00000000" w:rsidDel="00000000" w:rsidP="00000000" w:rsidRDefault="00000000" w:rsidRPr="00000000" w14:paraId="00000B52">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4iylrwe" w:id="110"/>
      <w:bookmarkEnd w:id="110"/>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Imagen 12.constante de equilibrio igual a uno.</w:t>
      </w:r>
    </w:p>
    <w:p w:rsidR="00000000" w:rsidDel="00000000" w:rsidP="00000000" w:rsidRDefault="00000000" w:rsidRPr="00000000" w14:paraId="00000B53">
      <w:pPr>
        <w:spacing w:after="0" w:lineRule="auto"/>
        <w:rPr/>
      </w:pPr>
      <w:r w:rsidDel="00000000" w:rsidR="00000000" w:rsidRPr="00000000">
        <w:rPr/>
        <w:drawing>
          <wp:inline distB="0" distT="0" distL="0" distR="0">
            <wp:extent cx="2610448" cy="2770175"/>
            <wp:effectExtent b="0" l="0" r="0" t="0"/>
            <wp:docPr descr="representación de la constante de equilibrio con valores igual a 1" id="117" name="image113.png"/>
            <a:graphic>
              <a:graphicData uri="http://schemas.openxmlformats.org/drawingml/2006/picture">
                <pic:pic>
                  <pic:nvPicPr>
                    <pic:cNvPr descr="representación de la constante de equilibrio con valores igual a 1" id="0" name="image113.png"/>
                    <pic:cNvPicPr preferRelativeResize="0"/>
                  </pic:nvPicPr>
                  <pic:blipFill>
                    <a:blip r:embed="rId441"/>
                    <a:srcRect b="0" l="0" r="0" t="0"/>
                    <a:stretch>
                      <a:fillRect/>
                    </a:stretch>
                  </pic:blipFill>
                  <pic:spPr>
                    <a:xfrm>
                      <a:off x="0" y="0"/>
                      <a:ext cx="2610448" cy="2770175"/>
                    </a:xfrm>
                    <a:prstGeom prst="rect"/>
                    <a:ln/>
                  </pic:spPr>
                </pic:pic>
              </a:graphicData>
            </a:graphic>
          </wp:inline>
        </w:drawing>
      </w:r>
      <w:r w:rsidDel="00000000" w:rsidR="00000000" w:rsidRPr="00000000">
        <w:rPr>
          <w:rtl w:val="0"/>
        </w:rPr>
      </w:r>
    </w:p>
    <w:p w:rsidR="00000000" w:rsidDel="00000000" w:rsidP="00000000" w:rsidRDefault="00000000" w:rsidRPr="00000000" w14:paraId="00000B54">
      <w:pPr>
        <w:spacing w:after="0" w:lineRule="auto"/>
        <w:rPr/>
      </w:pPr>
      <w:r w:rsidDel="00000000" w:rsidR="00000000" w:rsidRPr="00000000">
        <w:rPr>
          <w:rtl w:val="0"/>
        </w:rPr>
        <w:t xml:space="preserve">Descripción de la imagen: es una representación de cómo se puede relacionar la constante de equilibrio en una reacción cuando esta tiene un valor igual o muy aproximado a 1; la imagen muestra un beaker con una cuadricula  que simula las sustancias de la reacción en el equilibrio en la que de forma aleatoria unos recuadros de esta presentan una tonalidad diferente a la otra (representando reactivos y productos) pero que en proporción son casi la misma cantidad.</w:t>
      </w:r>
    </w:p>
    <w:p w:rsidR="00000000" w:rsidDel="00000000" w:rsidP="00000000" w:rsidRDefault="00000000" w:rsidRPr="00000000" w14:paraId="00000B55">
      <w:pPr>
        <w:spacing w:after="0" w:lineRule="auto"/>
        <w:rPr/>
      </w:pPr>
      <w:r w:rsidDel="00000000" w:rsidR="00000000" w:rsidRPr="00000000">
        <w:rPr>
          <w:rtl w:val="0"/>
        </w:rPr>
      </w:r>
    </w:p>
    <w:p w:rsidR="00000000" w:rsidDel="00000000" w:rsidP="00000000" w:rsidRDefault="00000000" w:rsidRPr="00000000" w14:paraId="00000B56">
      <w:pPr>
        <w:spacing w:after="0" w:lineRule="auto"/>
        <w:rPr/>
      </w:pPr>
      <w:r w:rsidDel="00000000" w:rsidR="00000000" w:rsidRPr="00000000">
        <w:rPr>
          <w:rtl w:val="0"/>
        </w:rPr>
        <w:t xml:space="preserve">A partir de lo anterior, podemos inferir que una simple mirada al valor de la constante de equilibrio aporta información cualitativa acerca de las condiciones en las que se alcanza el equilibrio y si en este estado hay predominio de la formación de productos o de reactivos.</w:t>
      </w:r>
    </w:p>
    <w:p w:rsidR="00000000" w:rsidDel="00000000" w:rsidP="00000000" w:rsidRDefault="00000000" w:rsidRPr="00000000" w14:paraId="00000B57">
      <w:pPr>
        <w:spacing w:after="0" w:lineRule="auto"/>
        <w:rPr/>
      </w:pPr>
      <w:r w:rsidDel="00000000" w:rsidR="00000000" w:rsidRPr="00000000">
        <w:rPr>
          <w:rtl w:val="0"/>
        </w:rPr>
      </w:r>
    </w:p>
    <w:p w:rsidR="00000000" w:rsidDel="00000000" w:rsidP="00000000" w:rsidRDefault="00000000" w:rsidRPr="00000000" w14:paraId="00000B58">
      <w:pPr>
        <w:spacing w:after="0" w:lineRule="auto"/>
        <w:rPr/>
      </w:pPr>
      <w:r w:rsidDel="00000000" w:rsidR="00000000" w:rsidRPr="00000000">
        <w:rPr>
          <w:rtl w:val="0"/>
        </w:rPr>
      </w:r>
    </w:p>
    <w:p w:rsidR="00000000" w:rsidDel="00000000" w:rsidP="00000000" w:rsidRDefault="00000000" w:rsidRPr="00000000" w14:paraId="00000B59">
      <w:pPr>
        <w:pStyle w:val="Heading3"/>
        <w:numPr>
          <w:ilvl w:val="2"/>
          <w:numId w:val="42"/>
        </w:numPr>
        <w:ind w:left="720" w:hanging="720"/>
        <w:rPr/>
      </w:pPr>
      <w:bookmarkStart w:colFirst="0" w:colLast="0" w:name="_2y3w247" w:id="111"/>
      <w:bookmarkEnd w:id="111"/>
      <w:r w:rsidDel="00000000" w:rsidR="00000000" w:rsidRPr="00000000">
        <w:rPr>
          <w:rtl w:val="0"/>
        </w:rPr>
        <w:t xml:space="preserve">Cálculo de la constante de equilibrio</w:t>
      </w:r>
    </w:p>
    <w:p w:rsidR="00000000" w:rsidDel="00000000" w:rsidP="00000000" w:rsidRDefault="00000000" w:rsidRPr="00000000" w14:paraId="00000B5A">
      <w:pPr>
        <w:spacing w:after="0" w:lineRule="auto"/>
        <w:rPr/>
      </w:pPr>
      <w:r w:rsidDel="00000000" w:rsidR="00000000" w:rsidRPr="00000000">
        <w:rPr>
          <w:rtl w:val="0"/>
        </w:rPr>
        <w:t xml:space="preserve">La constante de equilibrio </w:t>
      </w:r>
      <w:r w:rsidDel="00000000" w:rsidR="00000000" w:rsidRPr="00000000">
        <w:rPr>
          <w:i w:val="1"/>
          <w:rtl w:val="0"/>
        </w:rPr>
        <w:t xml:space="preserve">Ke </w:t>
      </w:r>
      <w:r w:rsidDel="00000000" w:rsidR="00000000" w:rsidRPr="00000000">
        <w:rPr>
          <w:rtl w:val="0"/>
        </w:rPr>
        <w:t xml:space="preserve">al igual que las constantes de velocidad de reacción, se determina experimentalmente y es característica para una reacción dada, a una cierta temperatura. Veamos el siguiente ejemplo.</w:t>
      </w:r>
    </w:p>
    <w:p w:rsidR="00000000" w:rsidDel="00000000" w:rsidP="00000000" w:rsidRDefault="00000000" w:rsidRPr="00000000" w14:paraId="00000B5B">
      <w:pPr>
        <w:spacing w:after="0" w:lineRule="auto"/>
        <w:rPr/>
      </w:pPr>
      <w:r w:rsidDel="00000000" w:rsidR="00000000" w:rsidRPr="00000000">
        <w:rPr>
          <w:rtl w:val="0"/>
        </w:rPr>
      </w:r>
    </w:p>
    <w:p w:rsidR="00000000" w:rsidDel="00000000" w:rsidP="00000000" w:rsidRDefault="00000000" w:rsidRPr="00000000" w14:paraId="00000B5C">
      <w:pPr>
        <w:spacing w:after="0" w:lineRule="auto"/>
        <w:rPr/>
      </w:pPr>
      <w:r w:rsidDel="00000000" w:rsidR="00000000" w:rsidRPr="00000000">
        <w:rPr>
          <w:sz w:val="36.66666666666667"/>
          <w:szCs w:val="36.66666666666667"/>
          <w:vertAlign w:val="subscript"/>
        </w:rPr>
        <w:drawing>
          <wp:inline distB="0" distT="0" distL="114300" distR="114300">
            <wp:extent cx="4013200" cy="457200"/>
            <wp:effectExtent b="0" l="0" r="0" t="0"/>
            <wp:docPr id="123" name="image101.png"/>
            <a:graphic>
              <a:graphicData uri="http://schemas.openxmlformats.org/drawingml/2006/picture">
                <pic:pic>
                  <pic:nvPicPr>
                    <pic:cNvPr id="0" name="image101.png"/>
                    <pic:cNvPicPr preferRelativeResize="0"/>
                  </pic:nvPicPr>
                  <pic:blipFill>
                    <a:blip r:embed="rId442"/>
                    <a:srcRect b="0" l="0" r="0" t="0"/>
                    <a:stretch>
                      <a:fillRect/>
                    </a:stretch>
                  </pic:blipFill>
                  <pic:spPr>
                    <a:xfrm>
                      <a:off x="0" y="0"/>
                      <a:ext cx="40132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5D">
      <w:pPr>
        <w:spacing w:after="0" w:lineRule="auto"/>
        <w:rPr/>
      </w:pPr>
      <w:r w:rsidDel="00000000" w:rsidR="00000000" w:rsidRPr="00000000">
        <w:rPr>
          <w:rtl w:val="0"/>
        </w:rPr>
        <w:t xml:space="preserve">Para este sistema se realizaron cuatro experimentos, variando las concentraciones de cada una de las especies presentes:</w:t>
      </w:r>
    </w:p>
    <w:p w:rsidR="00000000" w:rsidDel="00000000" w:rsidP="00000000" w:rsidRDefault="00000000" w:rsidRPr="00000000" w14:paraId="00000B5E">
      <w:pPr>
        <w:spacing w:after="0" w:lineRule="auto"/>
        <w:rPr/>
      </w:pPr>
      <w:r w:rsidDel="00000000" w:rsidR="00000000" w:rsidRPr="00000000">
        <w:rPr>
          <w:rtl w:val="0"/>
        </w:rPr>
      </w:r>
    </w:p>
    <w:p w:rsidR="00000000" w:rsidDel="00000000" w:rsidP="00000000" w:rsidRDefault="00000000" w:rsidRPr="00000000" w14:paraId="00000B5F">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1d96cc0" w:id="112"/>
      <w:bookmarkEnd w:id="112"/>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8. Valores experimentales de concentración en moles por litro para calcular la constante de equilibrio</w:t>
      </w:r>
    </w:p>
    <w:tbl>
      <w:tblPr>
        <w:tblStyle w:val="Table9"/>
        <w:tblW w:w="864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71"/>
        <w:gridCol w:w="1276"/>
        <w:gridCol w:w="1276"/>
        <w:gridCol w:w="1275"/>
        <w:gridCol w:w="1134"/>
        <w:gridCol w:w="1276"/>
        <w:gridCol w:w="1134"/>
        <w:tblGridChange w:id="0">
          <w:tblGrid>
            <w:gridCol w:w="1271"/>
            <w:gridCol w:w="1276"/>
            <w:gridCol w:w="1276"/>
            <w:gridCol w:w="1275"/>
            <w:gridCol w:w="1134"/>
            <w:gridCol w:w="1276"/>
            <w:gridCol w:w="1134"/>
          </w:tblGrid>
        </w:tblGridChange>
      </w:tblGrid>
      <w:tr>
        <w:tc>
          <w:tcPr>
            <w:shd w:fill="002060" w:val="clear"/>
          </w:tcPr>
          <w:p w:rsidR="00000000" w:rsidDel="00000000" w:rsidP="00000000" w:rsidRDefault="00000000" w:rsidRPr="00000000" w14:paraId="00000B60">
            <w:pPr>
              <w:spacing w:after="0" w:lineRule="auto"/>
              <w:rPr>
                <w:b w:val="1"/>
              </w:rPr>
            </w:pPr>
            <w:r w:rsidDel="00000000" w:rsidR="00000000" w:rsidRPr="00000000">
              <w:rPr>
                <w:b w:val="1"/>
                <w:rtl w:val="0"/>
              </w:rPr>
              <w:t xml:space="preserve">EXPERIMENTO</w:t>
            </w:r>
          </w:p>
        </w:tc>
        <w:tc>
          <w:tcPr>
            <w:shd w:fill="002060" w:val="clear"/>
          </w:tcPr>
          <w:p w:rsidR="00000000" w:rsidDel="00000000" w:rsidP="00000000" w:rsidRDefault="00000000" w:rsidRPr="00000000" w14:paraId="00000B61">
            <w:pPr>
              <w:spacing w:after="0" w:lineRule="auto"/>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w:t>
            </w:r>
          </w:p>
        </w:tc>
        <w:tc>
          <w:tcPr>
            <w:shd w:fill="002060" w:val="clear"/>
          </w:tcPr>
          <w:p w:rsidR="00000000" w:rsidDel="00000000" w:rsidP="00000000" w:rsidRDefault="00000000" w:rsidRPr="00000000" w14:paraId="00000B62">
            <w:pPr>
              <w:spacing w:after="0" w:lineRule="auto"/>
              <w:rPr>
                <w:b w:val="1"/>
              </w:rPr>
            </w:pPr>
            <w:r w:rsidDel="00000000" w:rsidR="00000000" w:rsidRPr="00000000">
              <w:rPr>
                <w:b w:val="1"/>
                <w:rtl w:val="0"/>
              </w:rPr>
              <w:t xml:space="preserve">[I</w:t>
            </w:r>
            <w:r w:rsidDel="00000000" w:rsidR="00000000" w:rsidRPr="00000000">
              <w:rPr>
                <w:b w:val="1"/>
                <w:vertAlign w:val="subscript"/>
                <w:rtl w:val="0"/>
              </w:rPr>
              <w:t xml:space="preserve">2</w:t>
            </w:r>
            <w:r w:rsidDel="00000000" w:rsidR="00000000" w:rsidRPr="00000000">
              <w:rPr>
                <w:b w:val="1"/>
                <w:rtl w:val="0"/>
              </w:rPr>
              <w:t xml:space="preserve">]</w:t>
            </w:r>
          </w:p>
        </w:tc>
        <w:tc>
          <w:tcPr>
            <w:shd w:fill="002060" w:val="clear"/>
          </w:tcPr>
          <w:p w:rsidR="00000000" w:rsidDel="00000000" w:rsidP="00000000" w:rsidRDefault="00000000" w:rsidRPr="00000000" w14:paraId="00000B63">
            <w:pPr>
              <w:spacing w:after="0" w:lineRule="auto"/>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b w:val="1"/>
                <w:rtl w:val="0"/>
              </w:rPr>
              <w:t xml:space="preserve">]</w:t>
            </w:r>
          </w:p>
        </w:tc>
        <w:tc>
          <w:tcPr>
            <w:shd w:fill="002060" w:val="clear"/>
          </w:tcPr>
          <w:p w:rsidR="00000000" w:rsidDel="00000000" w:rsidP="00000000" w:rsidRDefault="00000000" w:rsidRPr="00000000" w14:paraId="00000B64">
            <w:pPr>
              <w:spacing w:after="0" w:lineRule="auto"/>
              <w:rPr>
                <w:b w:val="1"/>
              </w:rPr>
            </w:pPr>
            <w:r w:rsidDel="00000000" w:rsidR="00000000" w:rsidRPr="00000000">
              <w:rPr>
                <w:b w:val="1"/>
                <w:rtl w:val="0"/>
              </w:rPr>
              <w:t xml:space="preserve">[I</w:t>
            </w:r>
            <w:r w:rsidDel="00000000" w:rsidR="00000000" w:rsidRPr="00000000">
              <w:rPr>
                <w:b w:val="1"/>
                <w:vertAlign w:val="subscript"/>
                <w:rtl w:val="0"/>
              </w:rPr>
              <w:t xml:space="preserve">2</w:t>
            </w:r>
            <w:r w:rsidDel="00000000" w:rsidR="00000000" w:rsidRPr="00000000">
              <w:rPr>
                <w:b w:val="1"/>
                <w:rtl w:val="0"/>
              </w:rPr>
              <w:t xml:space="preserve">]</w:t>
            </w:r>
          </w:p>
        </w:tc>
        <w:tc>
          <w:tcPr>
            <w:shd w:fill="002060" w:val="clear"/>
          </w:tcPr>
          <w:p w:rsidR="00000000" w:rsidDel="00000000" w:rsidP="00000000" w:rsidRDefault="00000000" w:rsidRPr="00000000" w14:paraId="00000B65">
            <w:pPr>
              <w:spacing w:after="0" w:lineRule="auto"/>
              <w:rPr>
                <w:b w:val="1"/>
              </w:rPr>
            </w:pPr>
            <w:r w:rsidDel="00000000" w:rsidR="00000000" w:rsidRPr="00000000">
              <w:rPr>
                <w:b w:val="1"/>
                <w:rtl w:val="0"/>
              </w:rPr>
              <w:t xml:space="preserve">[HI]</w:t>
            </w:r>
          </w:p>
        </w:tc>
        <w:tc>
          <w:tcPr>
            <w:shd w:fill="002060" w:val="clear"/>
          </w:tcPr>
          <w:p w:rsidR="00000000" w:rsidDel="00000000" w:rsidP="00000000" w:rsidRDefault="00000000" w:rsidRPr="00000000" w14:paraId="00000B66">
            <w:pPr>
              <w:spacing w:after="0" w:lineRule="auto"/>
              <w:ind w:right="-206"/>
              <w:rPr>
                <w:b w:val="1"/>
              </w:rPr>
            </w:pPr>
            <w:r w:rsidDel="00000000" w:rsidR="00000000" w:rsidRPr="00000000">
              <w:rPr>
                <w:b w:val="1"/>
                <w:rtl w:val="0"/>
              </w:rPr>
              <w:t xml:space="preserve">Ke</w:t>
            </w:r>
          </w:p>
        </w:tc>
      </w:tr>
      <w:tr>
        <w:tc>
          <w:tcPr/>
          <w:p w:rsidR="00000000" w:rsidDel="00000000" w:rsidP="00000000" w:rsidRDefault="00000000" w:rsidRPr="00000000" w14:paraId="00000B67">
            <w:pPr>
              <w:spacing w:after="0" w:lineRule="auto"/>
              <w:rPr/>
            </w:pPr>
            <w:r w:rsidDel="00000000" w:rsidR="00000000" w:rsidRPr="00000000">
              <w:rPr>
                <w:rtl w:val="0"/>
              </w:rPr>
              <w:t xml:space="preserve">1</w:t>
            </w:r>
          </w:p>
        </w:tc>
        <w:tc>
          <w:tcPr/>
          <w:p w:rsidR="00000000" w:rsidDel="00000000" w:rsidP="00000000" w:rsidRDefault="00000000" w:rsidRPr="00000000" w14:paraId="00000B68">
            <w:pPr>
              <w:spacing w:after="0" w:lineRule="auto"/>
              <w:rPr/>
            </w:pPr>
            <w:r w:rsidDel="00000000" w:rsidR="00000000" w:rsidRPr="00000000">
              <w:rPr>
                <w:rtl w:val="0"/>
              </w:rPr>
              <w:t xml:space="preserve">1,35</w:t>
            </w:r>
          </w:p>
        </w:tc>
        <w:tc>
          <w:tcPr/>
          <w:p w:rsidR="00000000" w:rsidDel="00000000" w:rsidP="00000000" w:rsidRDefault="00000000" w:rsidRPr="00000000" w14:paraId="00000B69">
            <w:pPr>
              <w:spacing w:after="0" w:lineRule="auto"/>
              <w:rPr/>
            </w:pPr>
            <w:r w:rsidDel="00000000" w:rsidR="00000000" w:rsidRPr="00000000">
              <w:rPr>
                <w:rtl w:val="0"/>
              </w:rPr>
              <w:t xml:space="preserve">0,493</w:t>
            </w:r>
          </w:p>
        </w:tc>
        <w:tc>
          <w:tcPr/>
          <w:p w:rsidR="00000000" w:rsidDel="00000000" w:rsidP="00000000" w:rsidRDefault="00000000" w:rsidRPr="00000000" w14:paraId="00000B6A">
            <w:pPr>
              <w:spacing w:after="0" w:lineRule="auto"/>
              <w:rPr/>
            </w:pPr>
            <w:r w:rsidDel="00000000" w:rsidR="00000000" w:rsidRPr="00000000">
              <w:rPr>
                <w:rtl w:val="0"/>
              </w:rPr>
              <w:t xml:space="preserve">0,885</w:t>
            </w:r>
          </w:p>
        </w:tc>
        <w:tc>
          <w:tcPr/>
          <w:p w:rsidR="00000000" w:rsidDel="00000000" w:rsidP="00000000" w:rsidRDefault="00000000" w:rsidRPr="00000000" w14:paraId="00000B6B">
            <w:pPr>
              <w:spacing w:after="0" w:lineRule="auto"/>
              <w:rPr/>
            </w:pPr>
            <w:r w:rsidDel="00000000" w:rsidR="00000000" w:rsidRPr="00000000">
              <w:rPr>
                <w:rtl w:val="0"/>
              </w:rPr>
              <w:t xml:space="preserve">0,020</w:t>
            </w:r>
          </w:p>
        </w:tc>
        <w:tc>
          <w:tcPr/>
          <w:p w:rsidR="00000000" w:rsidDel="00000000" w:rsidP="00000000" w:rsidRDefault="00000000" w:rsidRPr="00000000" w14:paraId="00000B6C">
            <w:pPr>
              <w:spacing w:after="0" w:lineRule="auto"/>
              <w:rPr/>
            </w:pPr>
            <w:r w:rsidDel="00000000" w:rsidR="00000000" w:rsidRPr="00000000">
              <w:rPr>
                <w:rtl w:val="0"/>
              </w:rPr>
              <w:t xml:space="preserve">0,945</w:t>
            </w:r>
          </w:p>
        </w:tc>
        <w:tc>
          <w:tcPr/>
          <w:p w:rsidR="00000000" w:rsidDel="00000000" w:rsidP="00000000" w:rsidRDefault="00000000" w:rsidRPr="00000000" w14:paraId="00000B6D">
            <w:pPr>
              <w:spacing w:after="0" w:lineRule="auto"/>
              <w:rPr/>
            </w:pPr>
            <w:r w:rsidDel="00000000" w:rsidR="00000000" w:rsidRPr="00000000">
              <w:rPr>
                <w:rtl w:val="0"/>
              </w:rPr>
              <w:t xml:space="preserve">50,4</w:t>
            </w:r>
          </w:p>
        </w:tc>
      </w:tr>
      <w:tr>
        <w:tc>
          <w:tcPr/>
          <w:p w:rsidR="00000000" w:rsidDel="00000000" w:rsidP="00000000" w:rsidRDefault="00000000" w:rsidRPr="00000000" w14:paraId="00000B6E">
            <w:pPr>
              <w:spacing w:after="0" w:lineRule="auto"/>
              <w:rPr/>
            </w:pPr>
            <w:r w:rsidDel="00000000" w:rsidR="00000000" w:rsidRPr="00000000">
              <w:rPr>
                <w:rtl w:val="0"/>
              </w:rPr>
              <w:t xml:space="preserve">2</w:t>
            </w:r>
          </w:p>
        </w:tc>
        <w:tc>
          <w:tcPr/>
          <w:p w:rsidR="00000000" w:rsidDel="00000000" w:rsidP="00000000" w:rsidRDefault="00000000" w:rsidRPr="00000000" w14:paraId="00000B6F">
            <w:pPr>
              <w:spacing w:after="0" w:lineRule="auto"/>
              <w:rPr/>
            </w:pPr>
            <w:r w:rsidDel="00000000" w:rsidR="00000000" w:rsidRPr="00000000">
              <w:rPr>
                <w:rtl w:val="0"/>
              </w:rPr>
              <w:t xml:space="preserve">1,33</w:t>
            </w:r>
          </w:p>
        </w:tc>
        <w:tc>
          <w:tcPr/>
          <w:p w:rsidR="00000000" w:rsidDel="00000000" w:rsidP="00000000" w:rsidRDefault="00000000" w:rsidRPr="00000000" w14:paraId="00000B70">
            <w:pPr>
              <w:spacing w:after="0" w:lineRule="auto"/>
              <w:rPr/>
            </w:pPr>
            <w:r w:rsidDel="00000000" w:rsidR="00000000" w:rsidRPr="00000000">
              <w:rPr>
                <w:rtl w:val="0"/>
              </w:rPr>
              <w:t xml:space="preserve">0,888</w:t>
            </w:r>
          </w:p>
        </w:tc>
        <w:tc>
          <w:tcPr/>
          <w:p w:rsidR="00000000" w:rsidDel="00000000" w:rsidP="00000000" w:rsidRDefault="00000000" w:rsidRPr="00000000" w14:paraId="00000B71">
            <w:pPr>
              <w:spacing w:after="0" w:lineRule="auto"/>
              <w:rPr/>
            </w:pPr>
            <w:r w:rsidDel="00000000" w:rsidR="00000000" w:rsidRPr="00000000">
              <w:rPr>
                <w:rtl w:val="0"/>
              </w:rPr>
              <w:t xml:space="preserve">0,535</w:t>
            </w:r>
          </w:p>
        </w:tc>
        <w:tc>
          <w:tcPr/>
          <w:p w:rsidR="00000000" w:rsidDel="00000000" w:rsidP="00000000" w:rsidRDefault="00000000" w:rsidRPr="00000000" w14:paraId="00000B72">
            <w:pPr>
              <w:spacing w:after="0" w:lineRule="auto"/>
              <w:rPr/>
            </w:pPr>
            <w:r w:rsidDel="00000000" w:rsidR="00000000" w:rsidRPr="00000000">
              <w:rPr>
                <w:rtl w:val="0"/>
              </w:rPr>
              <w:t xml:space="preserve">0,092</w:t>
            </w:r>
          </w:p>
        </w:tc>
        <w:tc>
          <w:tcPr/>
          <w:p w:rsidR="00000000" w:rsidDel="00000000" w:rsidP="00000000" w:rsidRDefault="00000000" w:rsidRPr="00000000" w14:paraId="00000B73">
            <w:pPr>
              <w:spacing w:after="0" w:lineRule="auto"/>
              <w:rPr/>
            </w:pPr>
            <w:r w:rsidDel="00000000" w:rsidR="00000000" w:rsidRPr="00000000">
              <w:rPr>
                <w:rtl w:val="0"/>
              </w:rPr>
              <w:t xml:space="preserve">1,590</w:t>
            </w:r>
          </w:p>
        </w:tc>
        <w:tc>
          <w:tcPr/>
          <w:p w:rsidR="00000000" w:rsidDel="00000000" w:rsidP="00000000" w:rsidRDefault="00000000" w:rsidRPr="00000000" w14:paraId="00000B74">
            <w:pPr>
              <w:spacing w:after="0" w:lineRule="auto"/>
              <w:rPr/>
            </w:pPr>
            <w:r w:rsidDel="00000000" w:rsidR="00000000" w:rsidRPr="00000000">
              <w:rPr>
                <w:rtl w:val="0"/>
              </w:rPr>
              <w:t xml:space="preserve">51,4</w:t>
            </w:r>
          </w:p>
        </w:tc>
      </w:tr>
      <w:tr>
        <w:tc>
          <w:tcPr/>
          <w:p w:rsidR="00000000" w:rsidDel="00000000" w:rsidP="00000000" w:rsidRDefault="00000000" w:rsidRPr="00000000" w14:paraId="00000B75">
            <w:pPr>
              <w:spacing w:after="0" w:lineRule="auto"/>
              <w:rPr/>
            </w:pPr>
            <w:r w:rsidDel="00000000" w:rsidR="00000000" w:rsidRPr="00000000">
              <w:rPr>
                <w:rtl w:val="0"/>
              </w:rPr>
              <w:t xml:space="preserve">3</w:t>
            </w:r>
          </w:p>
        </w:tc>
        <w:tc>
          <w:tcPr/>
          <w:p w:rsidR="00000000" w:rsidDel="00000000" w:rsidP="00000000" w:rsidRDefault="00000000" w:rsidRPr="00000000" w14:paraId="00000B76">
            <w:pPr>
              <w:spacing w:after="0" w:lineRule="auto"/>
              <w:rPr/>
            </w:pPr>
            <w:r w:rsidDel="00000000" w:rsidR="00000000" w:rsidRPr="00000000">
              <w:rPr>
                <w:rtl w:val="0"/>
              </w:rPr>
              <w:t xml:space="preserve">1,35</w:t>
            </w:r>
          </w:p>
        </w:tc>
        <w:tc>
          <w:tcPr/>
          <w:p w:rsidR="00000000" w:rsidDel="00000000" w:rsidP="00000000" w:rsidRDefault="00000000" w:rsidRPr="00000000" w14:paraId="00000B77">
            <w:pPr>
              <w:spacing w:after="0" w:lineRule="auto"/>
              <w:rPr/>
            </w:pPr>
            <w:r w:rsidDel="00000000" w:rsidR="00000000" w:rsidRPr="00000000">
              <w:rPr>
                <w:rtl w:val="0"/>
              </w:rPr>
              <w:t xml:space="preserve">1,554</w:t>
            </w:r>
          </w:p>
        </w:tc>
        <w:tc>
          <w:tcPr/>
          <w:p w:rsidR="00000000" w:rsidDel="00000000" w:rsidP="00000000" w:rsidRDefault="00000000" w:rsidRPr="00000000" w14:paraId="00000B78">
            <w:pPr>
              <w:spacing w:after="0" w:lineRule="auto"/>
              <w:rPr/>
            </w:pPr>
            <w:r w:rsidDel="00000000" w:rsidR="00000000" w:rsidRPr="00000000">
              <w:rPr>
                <w:rtl w:val="0"/>
              </w:rPr>
              <w:t xml:space="preserve">0,224</w:t>
            </w:r>
          </w:p>
        </w:tc>
        <w:tc>
          <w:tcPr/>
          <w:p w:rsidR="00000000" w:rsidDel="00000000" w:rsidP="00000000" w:rsidRDefault="00000000" w:rsidRPr="00000000" w14:paraId="00000B79">
            <w:pPr>
              <w:spacing w:after="0" w:lineRule="auto"/>
              <w:rPr/>
            </w:pPr>
            <w:r w:rsidDel="00000000" w:rsidR="00000000" w:rsidRPr="00000000">
              <w:rPr>
                <w:rtl w:val="0"/>
              </w:rPr>
              <w:t xml:space="preserve">0,426</w:t>
            </w:r>
          </w:p>
        </w:tc>
        <w:tc>
          <w:tcPr/>
          <w:p w:rsidR="00000000" w:rsidDel="00000000" w:rsidP="00000000" w:rsidRDefault="00000000" w:rsidRPr="00000000" w14:paraId="00000B7A">
            <w:pPr>
              <w:spacing w:after="0" w:lineRule="auto"/>
              <w:rPr/>
            </w:pPr>
            <w:r w:rsidDel="00000000" w:rsidR="00000000" w:rsidRPr="00000000">
              <w:rPr>
                <w:rtl w:val="0"/>
              </w:rPr>
              <w:t xml:space="preserve">2,257</w:t>
            </w:r>
          </w:p>
        </w:tc>
        <w:tc>
          <w:tcPr/>
          <w:p w:rsidR="00000000" w:rsidDel="00000000" w:rsidP="00000000" w:rsidRDefault="00000000" w:rsidRPr="00000000" w14:paraId="00000B7B">
            <w:pPr>
              <w:spacing w:after="0" w:lineRule="auto"/>
              <w:rPr/>
            </w:pPr>
            <w:r w:rsidDel="00000000" w:rsidR="00000000" w:rsidRPr="00000000">
              <w:rPr>
                <w:rtl w:val="0"/>
              </w:rPr>
              <w:t xml:space="preserve">53,4</w:t>
            </w:r>
          </w:p>
        </w:tc>
      </w:tr>
      <w:tr>
        <w:tc>
          <w:tcPr/>
          <w:p w:rsidR="00000000" w:rsidDel="00000000" w:rsidP="00000000" w:rsidRDefault="00000000" w:rsidRPr="00000000" w14:paraId="00000B7C">
            <w:pPr>
              <w:spacing w:after="0" w:lineRule="auto"/>
              <w:rPr/>
            </w:pPr>
            <w:r w:rsidDel="00000000" w:rsidR="00000000" w:rsidRPr="00000000">
              <w:rPr>
                <w:rtl w:val="0"/>
              </w:rPr>
              <w:t xml:space="preserve">4</w:t>
            </w:r>
          </w:p>
        </w:tc>
        <w:tc>
          <w:tcPr/>
          <w:p w:rsidR="00000000" w:rsidDel="00000000" w:rsidP="00000000" w:rsidRDefault="00000000" w:rsidRPr="00000000" w14:paraId="00000B7D">
            <w:pPr>
              <w:spacing w:after="0" w:lineRule="auto"/>
              <w:rPr/>
            </w:pPr>
            <w:r w:rsidDel="00000000" w:rsidR="00000000" w:rsidRPr="00000000">
              <w:rPr>
                <w:rtl w:val="0"/>
              </w:rPr>
              <w:t xml:space="preserve">1,36</w:t>
            </w:r>
          </w:p>
        </w:tc>
        <w:tc>
          <w:tcPr/>
          <w:p w:rsidR="00000000" w:rsidDel="00000000" w:rsidP="00000000" w:rsidRDefault="00000000" w:rsidRPr="00000000" w14:paraId="00000B7E">
            <w:pPr>
              <w:spacing w:after="0" w:lineRule="auto"/>
              <w:rPr/>
            </w:pPr>
            <w:r w:rsidDel="00000000" w:rsidR="00000000" w:rsidRPr="00000000">
              <w:rPr>
                <w:rtl w:val="0"/>
              </w:rPr>
              <w:t xml:space="preserve">2,413</w:t>
            </w:r>
          </w:p>
        </w:tc>
        <w:tc>
          <w:tcPr/>
          <w:p w:rsidR="00000000" w:rsidDel="00000000" w:rsidP="00000000" w:rsidRDefault="00000000" w:rsidRPr="00000000" w14:paraId="00000B7F">
            <w:pPr>
              <w:spacing w:after="0" w:lineRule="auto"/>
              <w:rPr/>
            </w:pPr>
            <w:r w:rsidDel="00000000" w:rsidR="00000000" w:rsidRPr="00000000">
              <w:rPr>
                <w:rtl w:val="0"/>
              </w:rPr>
              <w:t xml:space="preserve">0,111</w:t>
            </w:r>
          </w:p>
        </w:tc>
        <w:tc>
          <w:tcPr/>
          <w:p w:rsidR="00000000" w:rsidDel="00000000" w:rsidP="00000000" w:rsidRDefault="00000000" w:rsidRPr="00000000" w14:paraId="00000B80">
            <w:pPr>
              <w:spacing w:after="0" w:lineRule="auto"/>
              <w:rPr/>
            </w:pPr>
            <w:r w:rsidDel="00000000" w:rsidR="00000000" w:rsidRPr="00000000">
              <w:rPr>
                <w:rtl w:val="0"/>
              </w:rPr>
              <w:t xml:space="preserve">1,170</w:t>
            </w:r>
          </w:p>
        </w:tc>
        <w:tc>
          <w:tcPr/>
          <w:p w:rsidR="00000000" w:rsidDel="00000000" w:rsidP="00000000" w:rsidRDefault="00000000" w:rsidRPr="00000000" w14:paraId="00000B81">
            <w:pPr>
              <w:spacing w:after="0" w:lineRule="auto"/>
              <w:rPr/>
            </w:pPr>
            <w:r w:rsidDel="00000000" w:rsidR="00000000" w:rsidRPr="00000000">
              <w:rPr>
                <w:rtl w:val="0"/>
              </w:rPr>
              <w:t xml:space="preserve">2,502</w:t>
            </w:r>
          </w:p>
        </w:tc>
        <w:tc>
          <w:tcPr/>
          <w:p w:rsidR="00000000" w:rsidDel="00000000" w:rsidP="00000000" w:rsidRDefault="00000000" w:rsidRPr="00000000" w14:paraId="00000B82">
            <w:pPr>
              <w:spacing w:after="0" w:lineRule="auto"/>
              <w:rPr/>
            </w:pPr>
            <w:r w:rsidDel="00000000" w:rsidR="00000000" w:rsidRPr="00000000">
              <w:rPr>
                <w:rtl w:val="0"/>
              </w:rPr>
              <w:t xml:space="preserve">48,2</w:t>
            </w:r>
          </w:p>
        </w:tc>
      </w:tr>
    </w:tbl>
    <w:p w:rsidR="00000000" w:rsidDel="00000000" w:rsidP="00000000" w:rsidRDefault="00000000" w:rsidRPr="00000000" w14:paraId="00000B83">
      <w:pPr>
        <w:spacing w:after="0" w:lineRule="auto"/>
        <w:rPr/>
      </w:pPr>
      <w:r w:rsidDel="00000000" w:rsidR="00000000" w:rsidRPr="00000000">
        <w:rPr>
          <w:rtl w:val="0"/>
        </w:rPr>
      </w:r>
    </w:p>
    <w:p w:rsidR="00000000" w:rsidDel="00000000" w:rsidP="00000000" w:rsidRDefault="00000000" w:rsidRPr="00000000" w14:paraId="00000B84">
      <w:pPr>
        <w:spacing w:after="0" w:lineRule="auto"/>
        <w:rPr/>
      </w:pPr>
      <w:r w:rsidDel="00000000" w:rsidR="00000000" w:rsidRPr="00000000">
        <w:rPr>
          <w:rtl w:val="0"/>
        </w:rPr>
        <w:t xml:space="preserve">A partir de la expresión:</w:t>
      </w:r>
    </w:p>
    <w:p w:rsidR="00000000" w:rsidDel="00000000" w:rsidP="00000000" w:rsidRDefault="00000000" w:rsidRPr="00000000" w14:paraId="00000B85">
      <w:pPr>
        <w:spacing w:after="0" w:lineRule="auto"/>
        <w:rPr/>
      </w:pPr>
      <w:r w:rsidDel="00000000" w:rsidR="00000000" w:rsidRPr="00000000">
        <w:rPr>
          <w:sz w:val="36.66666666666667"/>
          <w:szCs w:val="36.66666666666667"/>
          <w:vertAlign w:val="subscript"/>
        </w:rPr>
        <w:drawing>
          <wp:inline distB="0" distT="0" distL="114300" distR="114300">
            <wp:extent cx="2387600" cy="1092200"/>
            <wp:effectExtent b="0" l="0" r="0" t="0"/>
            <wp:docPr id="121" name="image94.png"/>
            <a:graphic>
              <a:graphicData uri="http://schemas.openxmlformats.org/drawingml/2006/picture">
                <pic:pic>
                  <pic:nvPicPr>
                    <pic:cNvPr id="0" name="image94.png"/>
                    <pic:cNvPicPr preferRelativeResize="0"/>
                  </pic:nvPicPr>
                  <pic:blipFill>
                    <a:blip r:embed="rId443"/>
                    <a:srcRect b="0" l="0" r="0" t="0"/>
                    <a:stretch>
                      <a:fillRect/>
                    </a:stretch>
                  </pic:blipFill>
                  <pic:spPr>
                    <a:xfrm>
                      <a:off x="0" y="0"/>
                      <a:ext cx="2387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86">
      <w:pPr>
        <w:spacing w:after="0" w:lineRule="auto"/>
        <w:rPr/>
      </w:pPr>
      <w:r w:rsidDel="00000000" w:rsidR="00000000" w:rsidRPr="00000000">
        <w:rPr>
          <w:rtl w:val="0"/>
        </w:rPr>
        <w:t xml:space="preserve">Se calculó la constante, </w:t>
      </w:r>
      <w:r w:rsidDel="00000000" w:rsidR="00000000" w:rsidRPr="00000000">
        <w:rPr>
          <w:i w:val="1"/>
          <w:rtl w:val="0"/>
        </w:rPr>
        <w:t xml:space="preserve">Ke</w:t>
      </w:r>
      <w:r w:rsidDel="00000000" w:rsidR="00000000" w:rsidRPr="00000000">
        <w:rPr>
          <w:rtl w:val="0"/>
        </w:rPr>
        <w:t xml:space="preserve">, para cada uno de los experimentos realizados, como se observa en la última columna de la tabla anterior. Como podrás notar, el valor de </w:t>
      </w:r>
      <w:r w:rsidDel="00000000" w:rsidR="00000000" w:rsidRPr="00000000">
        <w:rPr>
          <w:i w:val="1"/>
          <w:rtl w:val="0"/>
        </w:rPr>
        <w:t xml:space="preserve">Ke </w:t>
      </w:r>
      <w:r w:rsidDel="00000000" w:rsidR="00000000" w:rsidRPr="00000000">
        <w:rPr>
          <w:rtl w:val="0"/>
        </w:rPr>
        <w:t xml:space="preserve">es diferente para cada caso, aun cuando los resultados se ubican dentro de un estrecho rango, por lo que es válido calcular un valor de </w:t>
      </w:r>
      <w:r w:rsidDel="00000000" w:rsidR="00000000" w:rsidRPr="00000000">
        <w:rPr>
          <w:i w:val="1"/>
          <w:rtl w:val="0"/>
        </w:rPr>
        <w:t xml:space="preserve">Ke </w:t>
      </w:r>
      <w:r w:rsidDel="00000000" w:rsidR="00000000" w:rsidRPr="00000000">
        <w:rPr>
          <w:rtl w:val="0"/>
        </w:rPr>
        <w:t xml:space="preserve">promedio.</w:t>
      </w:r>
    </w:p>
    <w:p w:rsidR="00000000" w:rsidDel="00000000" w:rsidP="00000000" w:rsidRDefault="00000000" w:rsidRPr="00000000" w14:paraId="00000B87">
      <w:pPr>
        <w:spacing w:after="0" w:lineRule="auto"/>
        <w:rPr/>
      </w:pPr>
      <w:r w:rsidDel="00000000" w:rsidR="00000000" w:rsidRPr="00000000">
        <w:rPr>
          <w:rtl w:val="0"/>
        </w:rPr>
      </w:r>
    </w:p>
    <w:p w:rsidR="00000000" w:rsidDel="00000000" w:rsidP="00000000" w:rsidRDefault="00000000" w:rsidRPr="00000000" w14:paraId="00000B88">
      <w:pPr>
        <w:spacing w:after="0" w:lineRule="auto"/>
        <w:rPr>
          <w:b w:val="1"/>
        </w:rPr>
      </w:pPr>
      <w:r w:rsidDel="00000000" w:rsidR="00000000" w:rsidRPr="00000000">
        <w:rPr>
          <w:b w:val="1"/>
          <w:rtl w:val="0"/>
        </w:rPr>
        <w:t xml:space="preserve">EJEMPLOS</w:t>
      </w:r>
    </w:p>
    <w:p w:rsidR="00000000" w:rsidDel="00000000" w:rsidP="00000000" w:rsidRDefault="00000000" w:rsidRPr="00000000" w14:paraId="00000B89">
      <w:pPr>
        <w:keepNext w:val="0"/>
        <w:keepLines w:val="0"/>
        <w:widowControl w:val="1"/>
        <w:numPr>
          <w:ilvl w:val="0"/>
          <w:numId w:val="4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En el sistema en equilibrio representado por la ecuación:</w:t>
      </w:r>
    </w:p>
    <w:p w:rsidR="00000000" w:rsidDel="00000000" w:rsidP="00000000" w:rsidRDefault="00000000" w:rsidRPr="00000000" w14:paraId="00000B8A">
      <w:pPr>
        <w:spacing w:after="0" w:lineRule="auto"/>
        <w:rPr/>
      </w:pPr>
      <w:r w:rsidDel="00000000" w:rsidR="00000000" w:rsidRPr="00000000">
        <w:rPr>
          <w:rtl w:val="0"/>
        </w:rPr>
      </w:r>
    </w:p>
    <w:p w:rsidR="00000000" w:rsidDel="00000000" w:rsidP="00000000" w:rsidRDefault="00000000" w:rsidRPr="00000000" w14:paraId="00000B8B">
      <w:pPr>
        <w:spacing w:after="0" w:lineRule="auto"/>
        <w:rPr/>
      </w:pPr>
      <w:r w:rsidDel="00000000" w:rsidR="00000000" w:rsidRPr="00000000">
        <w:rPr>
          <w:sz w:val="36.66666666666667"/>
          <w:szCs w:val="36.66666666666667"/>
          <w:vertAlign w:val="subscript"/>
        </w:rPr>
        <w:drawing>
          <wp:inline distB="0" distT="0" distL="114300" distR="114300">
            <wp:extent cx="3200400" cy="558800"/>
            <wp:effectExtent b="0" l="0" r="0" t="0"/>
            <wp:docPr id="107" name="image91.png"/>
            <a:graphic>
              <a:graphicData uri="http://schemas.openxmlformats.org/drawingml/2006/picture">
                <pic:pic>
                  <pic:nvPicPr>
                    <pic:cNvPr id="0" name="image91.png"/>
                    <pic:cNvPicPr preferRelativeResize="0"/>
                  </pic:nvPicPr>
                  <pic:blipFill>
                    <a:blip r:embed="rId444"/>
                    <a:srcRect b="0" l="0" r="0" t="0"/>
                    <a:stretch>
                      <a:fillRect/>
                    </a:stretch>
                  </pic:blipFill>
                  <pic:spPr>
                    <a:xfrm>
                      <a:off x="0" y="0"/>
                      <a:ext cx="32004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B8C">
      <w:pPr>
        <w:spacing w:after="0" w:lineRule="auto"/>
        <w:rPr/>
      </w:pPr>
      <w:r w:rsidDel="00000000" w:rsidR="00000000" w:rsidRPr="00000000">
        <w:rPr>
          <w:rtl w:val="0"/>
        </w:rPr>
        <w:t xml:space="preserve">Una vez establecido el equilibrio se encontró que el valor de</w:t>
      </w:r>
      <w:r w:rsidDel="00000000" w:rsidR="00000000" w:rsidRPr="00000000">
        <w:rPr>
          <w:sz w:val="36.66666666666667"/>
          <w:szCs w:val="36.66666666666667"/>
          <w:vertAlign w:val="subscript"/>
        </w:rPr>
        <w:drawing>
          <wp:inline distB="0" distT="0" distL="114300" distR="114300">
            <wp:extent cx="1270000" cy="355600"/>
            <wp:effectExtent b="0" l="0" r="0" t="0"/>
            <wp:docPr id="103" name="image84.png"/>
            <a:graphic>
              <a:graphicData uri="http://schemas.openxmlformats.org/drawingml/2006/picture">
                <pic:pic>
                  <pic:nvPicPr>
                    <pic:cNvPr id="0" name="image84.png"/>
                    <pic:cNvPicPr preferRelativeResize="0"/>
                  </pic:nvPicPr>
                  <pic:blipFill>
                    <a:blip r:embed="rId445"/>
                    <a:srcRect b="0" l="0" r="0" t="0"/>
                    <a:stretch>
                      <a:fillRect/>
                    </a:stretch>
                  </pic:blipFill>
                  <pic:spPr>
                    <a:xfrm>
                      <a:off x="0" y="0"/>
                      <a:ext cx="1270000" cy="355600"/>
                    </a:xfrm>
                    <a:prstGeom prst="rect"/>
                    <a:ln/>
                  </pic:spPr>
                </pic:pic>
              </a:graphicData>
            </a:graphic>
          </wp:inline>
        </w:drawing>
      </w:r>
      <w:r w:rsidDel="00000000" w:rsidR="00000000" w:rsidRPr="00000000">
        <w:rPr>
          <w:rtl w:val="0"/>
        </w:rPr>
        <w:t xml:space="preserve">. Es decir, </w:t>
      </w:r>
      <w:r w:rsidDel="00000000" w:rsidR="00000000" w:rsidRPr="00000000">
        <w:rPr>
          <w:i w:val="1"/>
          <w:rtl w:val="0"/>
        </w:rPr>
        <w:t xml:space="preserve">Ke </w:t>
      </w:r>
      <w:r w:rsidDel="00000000" w:rsidR="00000000" w:rsidRPr="00000000">
        <w:rPr>
          <w:rtl w:val="0"/>
        </w:rPr>
        <w:t xml:space="preserve">es mayor a 1, indicando que en el estado de equilibrio hay predominio de productos, es decir, la reacción es favorable para obtener C O (g).</w:t>
      </w:r>
    </w:p>
    <w:p w:rsidR="00000000" w:rsidDel="00000000" w:rsidP="00000000" w:rsidRDefault="00000000" w:rsidRPr="00000000" w14:paraId="00000B8D">
      <w:pPr>
        <w:spacing w:after="0" w:lineRule="auto"/>
        <w:rPr>
          <w:b w:val="1"/>
        </w:rPr>
      </w:pPr>
      <w:r w:rsidDel="00000000" w:rsidR="00000000" w:rsidRPr="00000000">
        <w:rPr>
          <w:rtl w:val="0"/>
        </w:rPr>
      </w:r>
    </w:p>
    <w:p w:rsidR="00000000" w:rsidDel="00000000" w:rsidP="00000000" w:rsidRDefault="00000000" w:rsidRPr="00000000" w14:paraId="00000B8E">
      <w:pPr>
        <w:keepNext w:val="0"/>
        <w:keepLines w:val="0"/>
        <w:widowControl w:val="1"/>
        <w:numPr>
          <w:ilvl w:val="0"/>
          <w:numId w:val="4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1"/>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1"/>
          <w:i w:val="0"/>
          <w:smallCaps w:val="0"/>
          <w:strike w:val="0"/>
          <w:color w:val="000000"/>
          <w:sz w:val="24"/>
          <w:szCs w:val="24"/>
          <w:u w:val="none"/>
          <w:shd w:fill="auto" w:val="clear"/>
          <w:vertAlign w:val="baseline"/>
          <w:rtl w:val="0"/>
        </w:rPr>
        <w:t xml:space="preserve">Se tiene un sistema en equilibrio a 500 °C representado por la siguiente ecuación:</w:t>
      </w:r>
    </w:p>
    <w:p w:rsidR="00000000" w:rsidDel="00000000" w:rsidP="00000000" w:rsidRDefault="00000000" w:rsidRPr="00000000" w14:paraId="00000B8F">
      <w:pPr>
        <w:spacing w:after="0" w:lineRule="auto"/>
        <w:rPr/>
      </w:pPr>
      <w:r w:rsidDel="00000000" w:rsidR="00000000" w:rsidRPr="00000000">
        <w:rPr>
          <w:rtl w:val="0"/>
        </w:rPr>
      </w:r>
    </w:p>
    <w:p w:rsidR="00000000" w:rsidDel="00000000" w:rsidP="00000000" w:rsidRDefault="00000000" w:rsidRPr="00000000" w14:paraId="00000B90">
      <w:pPr>
        <w:spacing w:after="0" w:lineRule="auto"/>
        <w:rPr/>
      </w:pPr>
      <w:r w:rsidDel="00000000" w:rsidR="00000000" w:rsidRPr="00000000">
        <w:rPr>
          <w:sz w:val="36.66666666666667"/>
          <w:szCs w:val="36.66666666666667"/>
          <w:vertAlign w:val="subscript"/>
        </w:rPr>
        <w:drawing>
          <wp:inline distB="0" distT="0" distL="114300" distR="114300">
            <wp:extent cx="3200400" cy="635000"/>
            <wp:effectExtent b="0" l="0" r="0" t="0"/>
            <wp:docPr id="115" name="image109.png"/>
            <a:graphic>
              <a:graphicData uri="http://schemas.openxmlformats.org/drawingml/2006/picture">
                <pic:pic>
                  <pic:nvPicPr>
                    <pic:cNvPr id="0" name="image109.png"/>
                    <pic:cNvPicPr preferRelativeResize="0"/>
                  </pic:nvPicPr>
                  <pic:blipFill>
                    <a:blip r:embed="rId446"/>
                    <a:srcRect b="0" l="0" r="0" t="0"/>
                    <a:stretch>
                      <a:fillRect/>
                    </a:stretch>
                  </pic:blipFill>
                  <pic:spPr>
                    <a:xfrm>
                      <a:off x="0" y="0"/>
                      <a:ext cx="3200400" cy="635000"/>
                    </a:xfrm>
                    <a:prstGeom prst="rect"/>
                    <a:ln/>
                  </pic:spPr>
                </pic:pic>
              </a:graphicData>
            </a:graphic>
          </wp:inline>
        </w:drawing>
      </w:r>
      <w:r w:rsidDel="00000000" w:rsidR="00000000" w:rsidRPr="00000000">
        <w:rPr>
          <w:rtl w:val="0"/>
        </w:rPr>
      </w:r>
    </w:p>
    <w:p w:rsidR="00000000" w:rsidDel="00000000" w:rsidP="00000000" w:rsidRDefault="00000000" w:rsidRPr="00000000" w14:paraId="00000B91">
      <w:pPr>
        <w:spacing w:after="0" w:lineRule="auto"/>
        <w:rPr/>
      </w:pPr>
      <w:r w:rsidDel="00000000" w:rsidR="00000000" w:rsidRPr="00000000">
        <w:rPr>
          <w:rtl w:val="0"/>
        </w:rPr>
      </w:r>
    </w:p>
    <w:p w:rsidR="00000000" w:rsidDel="00000000" w:rsidP="00000000" w:rsidRDefault="00000000" w:rsidRPr="00000000" w14:paraId="00000B92">
      <w:pPr>
        <w:spacing w:after="0" w:lineRule="auto"/>
        <w:rPr/>
      </w:pPr>
      <w:r w:rsidDel="00000000" w:rsidR="00000000" w:rsidRPr="00000000">
        <w:rPr>
          <w:rtl w:val="0"/>
        </w:rPr>
        <w:t xml:space="preserve">La expresión para la constante de equilibrio es:</w:t>
      </w:r>
    </w:p>
    <w:p w:rsidR="00000000" w:rsidDel="00000000" w:rsidP="00000000" w:rsidRDefault="00000000" w:rsidRPr="00000000" w14:paraId="00000B93">
      <w:pPr>
        <w:spacing w:after="0" w:lineRule="auto"/>
        <w:rPr/>
      </w:pPr>
      <w:r w:rsidDel="00000000" w:rsidR="00000000" w:rsidRPr="00000000">
        <w:rPr>
          <w:sz w:val="36.66666666666667"/>
          <w:szCs w:val="36.66666666666667"/>
          <w:vertAlign w:val="subscript"/>
        </w:rPr>
        <w:drawing>
          <wp:inline distB="0" distT="0" distL="114300" distR="114300">
            <wp:extent cx="2387600" cy="1092200"/>
            <wp:effectExtent b="0" l="0" r="0" t="0"/>
            <wp:docPr id="111" name="image99.png"/>
            <a:graphic>
              <a:graphicData uri="http://schemas.openxmlformats.org/drawingml/2006/picture">
                <pic:pic>
                  <pic:nvPicPr>
                    <pic:cNvPr id="0" name="image99.png"/>
                    <pic:cNvPicPr preferRelativeResize="0"/>
                  </pic:nvPicPr>
                  <pic:blipFill>
                    <a:blip r:embed="rId447"/>
                    <a:srcRect b="0" l="0" r="0" t="0"/>
                    <a:stretch>
                      <a:fillRect/>
                    </a:stretch>
                  </pic:blipFill>
                  <pic:spPr>
                    <a:xfrm>
                      <a:off x="0" y="0"/>
                      <a:ext cx="2387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94">
      <w:pPr>
        <w:spacing w:after="0" w:lineRule="auto"/>
        <w:rPr/>
      </w:pPr>
      <w:r w:rsidDel="00000000" w:rsidR="00000000" w:rsidRPr="00000000">
        <w:rPr>
          <w:rtl w:val="0"/>
        </w:rPr>
      </w:r>
    </w:p>
    <w:p w:rsidR="00000000" w:rsidDel="00000000" w:rsidP="00000000" w:rsidRDefault="00000000" w:rsidRPr="00000000" w14:paraId="00000B95">
      <w:pPr>
        <w:spacing w:after="0" w:lineRule="auto"/>
        <w:rPr/>
      </w:pPr>
      <w:r w:rsidDel="00000000" w:rsidR="00000000" w:rsidRPr="00000000">
        <w:rPr>
          <w:rtl w:val="0"/>
        </w:rPr>
        <w:t xml:space="preserve">Una vez alcanzado el equilibrio se encontró que el valor de</w:t>
      </w:r>
      <w:r w:rsidDel="00000000" w:rsidR="00000000" w:rsidRPr="00000000">
        <w:rPr>
          <w:sz w:val="36.66666666666667"/>
          <w:szCs w:val="36.66666666666667"/>
          <w:vertAlign w:val="subscript"/>
        </w:rPr>
        <w:drawing>
          <wp:inline distB="0" distT="0" distL="114300" distR="114300">
            <wp:extent cx="1193800" cy="355600"/>
            <wp:effectExtent b="0" l="0" r="0" t="0"/>
            <wp:docPr id="92" name="image89.png"/>
            <a:graphic>
              <a:graphicData uri="http://schemas.openxmlformats.org/drawingml/2006/picture">
                <pic:pic>
                  <pic:nvPicPr>
                    <pic:cNvPr id="0" name="image89.png"/>
                    <pic:cNvPicPr preferRelativeResize="0"/>
                  </pic:nvPicPr>
                  <pic:blipFill>
                    <a:blip r:embed="rId448"/>
                    <a:srcRect b="0" l="0" r="0" t="0"/>
                    <a:stretch>
                      <a:fillRect/>
                    </a:stretch>
                  </pic:blipFill>
                  <pic:spPr>
                    <a:xfrm>
                      <a:off x="0" y="0"/>
                      <a:ext cx="1193800" cy="355600"/>
                    </a:xfrm>
                    <a:prstGeom prst="rect"/>
                    <a:ln/>
                  </pic:spPr>
                </pic:pic>
              </a:graphicData>
            </a:graphic>
          </wp:inline>
        </w:drawing>
      </w:r>
      <w:r w:rsidDel="00000000" w:rsidR="00000000" w:rsidRPr="00000000">
        <w:rPr>
          <w:rtl w:val="0"/>
        </w:rPr>
        <w:t xml:space="preserve">; es decir, </w:t>
      </w:r>
      <w:r w:rsidDel="00000000" w:rsidR="00000000" w:rsidRPr="00000000">
        <w:rPr>
          <w:i w:val="1"/>
          <w:rtl w:val="0"/>
        </w:rPr>
        <w:t xml:space="preserve">Ke es menor a</w:t>
      </w:r>
      <w:r w:rsidDel="00000000" w:rsidR="00000000" w:rsidRPr="00000000">
        <w:rPr>
          <w:rtl w:val="0"/>
        </w:rPr>
        <w:t xml:space="preserve"> 1. De ahí se deduce que en el equilibrio hay mayor concentración de HI y por lo tanto la reacción no es favorable para la obtención de los productos H</w:t>
      </w:r>
      <w:r w:rsidDel="00000000" w:rsidR="00000000" w:rsidRPr="00000000">
        <w:rPr>
          <w:vertAlign w:val="subscript"/>
          <w:rtl w:val="0"/>
        </w:rPr>
        <w:t xml:space="preserve">2</w:t>
      </w:r>
      <w:r w:rsidDel="00000000" w:rsidR="00000000" w:rsidRPr="00000000">
        <w:rPr>
          <w:rtl w:val="0"/>
        </w:rPr>
        <w:t xml:space="preserve"> e I</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B96">
      <w:pPr>
        <w:spacing w:after="0" w:lineRule="auto"/>
        <w:rPr/>
      </w:pPr>
      <w:r w:rsidDel="00000000" w:rsidR="00000000" w:rsidRPr="00000000">
        <w:rPr>
          <w:rtl w:val="0"/>
        </w:rPr>
      </w:r>
    </w:p>
    <w:p w:rsidR="00000000" w:rsidDel="00000000" w:rsidP="00000000" w:rsidRDefault="00000000" w:rsidRPr="00000000" w14:paraId="00000B97">
      <w:pPr>
        <w:spacing w:after="0" w:lineRule="auto"/>
        <w:rPr/>
      </w:pPr>
      <w:r w:rsidDel="00000000" w:rsidR="00000000" w:rsidRPr="00000000">
        <w:rPr>
          <w:rtl w:val="0"/>
        </w:rPr>
      </w:r>
    </w:p>
    <w:p w:rsidR="00000000" w:rsidDel="00000000" w:rsidP="00000000" w:rsidRDefault="00000000" w:rsidRPr="00000000" w14:paraId="00000B98">
      <w:pPr>
        <w:pStyle w:val="Heading3"/>
        <w:numPr>
          <w:ilvl w:val="2"/>
          <w:numId w:val="42"/>
        </w:numPr>
        <w:ind w:left="720" w:hanging="720"/>
        <w:rPr/>
      </w:pPr>
      <w:bookmarkStart w:colFirst="0" w:colLast="0" w:name="_3x8tuzt" w:id="113"/>
      <w:bookmarkEnd w:id="113"/>
      <w:r w:rsidDel="00000000" w:rsidR="00000000" w:rsidRPr="00000000">
        <w:rPr>
          <w:rtl w:val="0"/>
        </w:rPr>
        <w:t xml:space="preserve">Cálculo de las concentraciones en el equilibrio</w:t>
      </w:r>
    </w:p>
    <w:p w:rsidR="00000000" w:rsidDel="00000000" w:rsidP="00000000" w:rsidRDefault="00000000" w:rsidRPr="00000000" w14:paraId="00000B99">
      <w:pPr>
        <w:spacing w:after="0" w:lineRule="auto"/>
        <w:rPr/>
      </w:pPr>
      <w:r w:rsidDel="00000000" w:rsidR="00000000" w:rsidRPr="00000000">
        <w:rPr>
          <w:rtl w:val="0"/>
        </w:rPr>
        <w:t xml:space="preserve">Una vez hemos determinado la constante de equilibrio de una reacción, podemos establecer las concentraciones de los reactantes o productos en estado de equilibrio, para una temperatura dada. Revisemos.</w:t>
      </w:r>
    </w:p>
    <w:p w:rsidR="00000000" w:rsidDel="00000000" w:rsidP="00000000" w:rsidRDefault="00000000" w:rsidRPr="00000000" w14:paraId="00000B9A">
      <w:pPr>
        <w:spacing w:after="0" w:lineRule="auto"/>
        <w:rPr/>
      </w:pPr>
      <w:r w:rsidDel="00000000" w:rsidR="00000000" w:rsidRPr="00000000">
        <w:rPr>
          <w:rtl w:val="0"/>
        </w:rPr>
      </w:r>
    </w:p>
    <w:p w:rsidR="00000000" w:rsidDel="00000000" w:rsidP="00000000" w:rsidRDefault="00000000" w:rsidRPr="00000000" w14:paraId="00000B9B">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bookmarkStart w:colFirst="0" w:colLast="0" w:name="_2ce457m" w:id="114"/>
      <w:bookmarkEnd w:id="114"/>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9. Calculo de concentraciones en equilibrio.</w:t>
      </w:r>
    </w:p>
    <w:tbl>
      <w:tblPr>
        <w:tblStyle w:val="Table10"/>
        <w:tblW w:w="882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42"/>
        <w:gridCol w:w="2943"/>
        <w:gridCol w:w="2943"/>
        <w:tblGridChange w:id="0">
          <w:tblGrid>
            <w:gridCol w:w="2942"/>
            <w:gridCol w:w="2943"/>
            <w:gridCol w:w="2943"/>
          </w:tblGrid>
        </w:tblGridChange>
      </w:tblGrid>
      <w:tr>
        <w:tc>
          <w:tcPr>
            <w:shd w:fill="002060" w:val="clear"/>
          </w:tcPr>
          <w:p w:rsidR="00000000" w:rsidDel="00000000" w:rsidP="00000000" w:rsidRDefault="00000000" w:rsidRPr="00000000" w14:paraId="00000B9C">
            <w:pPr>
              <w:spacing w:after="0" w:lineRule="auto"/>
              <w:rPr/>
            </w:pPr>
            <w:r w:rsidDel="00000000" w:rsidR="00000000" w:rsidRPr="00000000">
              <w:rPr>
                <w:rtl w:val="0"/>
              </w:rPr>
              <w:t xml:space="preserve">Concentraciones iniciales </w:t>
            </w:r>
            <w:r w:rsidDel="00000000" w:rsidR="00000000" w:rsidRPr="00000000">
              <w:rPr>
                <w:sz w:val="36.66666666666667"/>
                <w:szCs w:val="36.66666666666667"/>
                <w:vertAlign w:val="subscript"/>
              </w:rPr>
              <w:drawing>
                <wp:inline distB="0" distT="0" distL="114300" distR="114300">
                  <wp:extent cx="812800" cy="279400"/>
                  <wp:effectExtent b="0" l="0" r="0" t="0"/>
                  <wp:docPr id="88" name="image70.png"/>
                  <a:graphic>
                    <a:graphicData uri="http://schemas.openxmlformats.org/drawingml/2006/picture">
                      <pic:pic>
                        <pic:nvPicPr>
                          <pic:cNvPr id="0" name="image70.png"/>
                          <pic:cNvPicPr preferRelativeResize="0"/>
                        </pic:nvPicPr>
                        <pic:blipFill>
                          <a:blip r:embed="rId449"/>
                          <a:srcRect b="0" l="0" r="0" t="0"/>
                          <a:stretch>
                            <a:fillRect/>
                          </a:stretch>
                        </pic:blipFill>
                        <pic:spPr>
                          <a:xfrm>
                            <a:off x="0" y="0"/>
                            <a:ext cx="812800" cy="279400"/>
                          </a:xfrm>
                          <a:prstGeom prst="rect"/>
                          <a:ln/>
                        </pic:spPr>
                      </pic:pic>
                    </a:graphicData>
                  </a:graphic>
                </wp:inline>
              </w:drawing>
            </w:r>
            <w:r w:rsidDel="00000000" w:rsidR="00000000" w:rsidRPr="00000000">
              <w:rPr>
                <w:rtl w:val="0"/>
              </w:rPr>
            </w:r>
          </w:p>
        </w:tc>
        <w:tc>
          <w:tcPr>
            <w:shd w:fill="002060" w:val="clear"/>
          </w:tcPr>
          <w:p w:rsidR="00000000" w:rsidDel="00000000" w:rsidP="00000000" w:rsidRDefault="00000000" w:rsidRPr="00000000" w14:paraId="00000B9D">
            <w:pPr>
              <w:spacing w:after="0" w:lineRule="auto"/>
              <w:rPr/>
            </w:pPr>
            <w:r w:rsidDel="00000000" w:rsidR="00000000" w:rsidRPr="00000000">
              <w:rPr>
                <w:rtl w:val="0"/>
              </w:rPr>
              <w:t xml:space="preserve">Cambio de concentración por reacción </w:t>
            </w:r>
          </w:p>
        </w:tc>
        <w:tc>
          <w:tcPr>
            <w:shd w:fill="002060" w:val="clear"/>
          </w:tcPr>
          <w:p w:rsidR="00000000" w:rsidDel="00000000" w:rsidP="00000000" w:rsidRDefault="00000000" w:rsidRPr="00000000" w14:paraId="00000B9E">
            <w:pPr>
              <w:spacing w:after="0" w:lineRule="auto"/>
              <w:rPr/>
            </w:pPr>
            <w:r w:rsidDel="00000000" w:rsidR="00000000" w:rsidRPr="00000000">
              <w:rPr>
                <w:rtl w:val="0"/>
              </w:rPr>
              <w:t xml:space="preserve">Concentraciones en el equilibrio </w:t>
            </w:r>
            <w:r w:rsidDel="00000000" w:rsidR="00000000" w:rsidRPr="00000000">
              <w:rPr>
                <w:sz w:val="36.66666666666667"/>
                <w:szCs w:val="36.66666666666667"/>
                <w:vertAlign w:val="subscript"/>
              </w:rPr>
              <w:drawing>
                <wp:inline distB="0" distT="0" distL="114300" distR="114300">
                  <wp:extent cx="812800" cy="279400"/>
                  <wp:effectExtent b="0" l="0" r="0" t="0"/>
                  <wp:docPr id="99" name="image70.png"/>
                  <a:graphic>
                    <a:graphicData uri="http://schemas.openxmlformats.org/drawingml/2006/picture">
                      <pic:pic>
                        <pic:nvPicPr>
                          <pic:cNvPr id="0" name="image70.png"/>
                          <pic:cNvPicPr preferRelativeResize="0"/>
                        </pic:nvPicPr>
                        <pic:blipFill>
                          <a:blip r:embed="rId449"/>
                          <a:srcRect b="0" l="0" r="0" t="0"/>
                          <a:stretch>
                            <a:fillRect/>
                          </a:stretch>
                        </pic:blipFill>
                        <pic:spPr>
                          <a:xfrm>
                            <a:off x="0" y="0"/>
                            <a:ext cx="812800" cy="279400"/>
                          </a:xfrm>
                          <a:prstGeom prst="rect"/>
                          <a:ln/>
                        </pic:spPr>
                      </pic:pic>
                    </a:graphicData>
                  </a:graphic>
                </wp:inline>
              </w:drawing>
            </w:r>
            <w:r w:rsidDel="00000000" w:rsidR="00000000" w:rsidRPr="00000000">
              <w:rPr>
                <w:rtl w:val="0"/>
              </w:rPr>
            </w:r>
          </w:p>
        </w:tc>
      </w:tr>
      <w:tr>
        <w:tc>
          <w:tcPr/>
          <w:p w:rsidR="00000000" w:rsidDel="00000000" w:rsidP="00000000" w:rsidRDefault="00000000" w:rsidRPr="00000000" w14:paraId="00000B9F">
            <w:pPr>
              <w:spacing w:after="0" w:lineRule="auto"/>
              <w:rPr>
                <w:sz w:val="32"/>
                <w:szCs w:val="32"/>
              </w:rPr>
            </w:pPr>
            <w:r w:rsidDel="00000000" w:rsidR="00000000" w:rsidRPr="00000000">
              <w:rPr>
                <w:sz w:val="32"/>
                <w:szCs w:val="32"/>
                <w:rtl w:val="0"/>
              </w:rPr>
              <w:t xml:space="preserve">[H</w:t>
            </w:r>
            <w:r w:rsidDel="00000000" w:rsidR="00000000" w:rsidRPr="00000000">
              <w:rPr>
                <w:sz w:val="32"/>
                <w:szCs w:val="32"/>
                <w:vertAlign w:val="subscript"/>
                <w:rtl w:val="0"/>
              </w:rPr>
              <w:t xml:space="preserve">2</w:t>
            </w:r>
            <w:r w:rsidDel="00000000" w:rsidR="00000000" w:rsidRPr="00000000">
              <w:rPr>
                <w:sz w:val="32"/>
                <w:szCs w:val="32"/>
                <w:rtl w:val="0"/>
              </w:rPr>
              <w:t xml:space="preserve">]=1</w:t>
            </w:r>
          </w:p>
        </w:tc>
        <w:tc>
          <w:tcPr/>
          <w:p w:rsidR="00000000" w:rsidDel="00000000" w:rsidP="00000000" w:rsidRDefault="00000000" w:rsidRPr="00000000" w14:paraId="00000BA0">
            <w:pPr>
              <w:spacing w:after="0" w:lineRule="auto"/>
              <w:rPr/>
            </w:pPr>
            <w:r w:rsidDel="00000000" w:rsidR="00000000" w:rsidRPr="00000000">
              <w:rPr>
                <w:vertAlign w:val="baseline"/>
              </w:rPr>
              <w:drawing>
                <wp:inline distB="0" distT="0" distL="114300" distR="114300">
                  <wp:extent cx="355600" cy="279400"/>
                  <wp:effectExtent b="0" l="0" r="0" t="0"/>
                  <wp:docPr id="434" name="image375.png"/>
                  <a:graphic>
                    <a:graphicData uri="http://schemas.openxmlformats.org/drawingml/2006/picture">
                      <pic:pic>
                        <pic:nvPicPr>
                          <pic:cNvPr id="0" name="image375.png"/>
                          <pic:cNvPicPr preferRelativeResize="0"/>
                        </pic:nvPicPr>
                        <pic:blipFill>
                          <a:blip r:embed="rId450"/>
                          <a:srcRect b="0" l="0" r="0" t="0"/>
                          <a:stretch>
                            <a:fillRect/>
                          </a:stretch>
                        </pic:blipFill>
                        <pic:spPr>
                          <a:xfrm>
                            <a:off x="0" y="0"/>
                            <a:ext cx="355600" cy="2794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BA1">
            <w:pPr>
              <w:spacing w:after="0" w:lineRule="auto"/>
              <w:rPr/>
            </w:pPr>
            <w:r w:rsidDel="00000000" w:rsidR="00000000" w:rsidRPr="00000000">
              <w:rPr>
                <w:vertAlign w:val="baseline"/>
              </w:rPr>
              <w:drawing>
                <wp:inline distB="0" distT="0" distL="114300" distR="114300">
                  <wp:extent cx="457200" cy="279400"/>
                  <wp:effectExtent b="0" l="0" r="0" t="0"/>
                  <wp:docPr id="427" name="image372.png"/>
                  <a:graphic>
                    <a:graphicData uri="http://schemas.openxmlformats.org/drawingml/2006/picture">
                      <pic:pic>
                        <pic:nvPicPr>
                          <pic:cNvPr id="0" name="image372.png"/>
                          <pic:cNvPicPr preferRelativeResize="0"/>
                        </pic:nvPicPr>
                        <pic:blipFill>
                          <a:blip r:embed="rId451"/>
                          <a:srcRect b="0" l="0" r="0" t="0"/>
                          <a:stretch>
                            <a:fillRect/>
                          </a:stretch>
                        </pic:blipFill>
                        <pic:spPr>
                          <a:xfrm>
                            <a:off x="0" y="0"/>
                            <a:ext cx="457200" cy="279400"/>
                          </a:xfrm>
                          <a:prstGeom prst="rect"/>
                          <a:ln/>
                        </pic:spPr>
                      </pic:pic>
                    </a:graphicData>
                  </a:graphic>
                </wp:inline>
              </w:drawing>
            </w:r>
            <w:r w:rsidDel="00000000" w:rsidR="00000000" w:rsidRPr="00000000">
              <w:rPr>
                <w:rtl w:val="0"/>
              </w:rPr>
            </w:r>
          </w:p>
        </w:tc>
      </w:tr>
      <w:tr>
        <w:tc>
          <w:tcPr/>
          <w:p w:rsidR="00000000" w:rsidDel="00000000" w:rsidP="00000000" w:rsidRDefault="00000000" w:rsidRPr="00000000" w14:paraId="00000BA2">
            <w:pPr>
              <w:spacing w:after="0" w:lineRule="auto"/>
              <w:rPr>
                <w:sz w:val="32"/>
                <w:szCs w:val="32"/>
              </w:rPr>
            </w:pPr>
            <w:r w:rsidDel="00000000" w:rsidR="00000000" w:rsidRPr="00000000">
              <w:rPr>
                <w:sz w:val="32"/>
                <w:szCs w:val="32"/>
                <w:rtl w:val="0"/>
              </w:rPr>
              <w:t xml:space="preserve">[I</w:t>
            </w:r>
            <w:r w:rsidDel="00000000" w:rsidR="00000000" w:rsidRPr="00000000">
              <w:rPr>
                <w:sz w:val="32"/>
                <w:szCs w:val="32"/>
                <w:vertAlign w:val="subscript"/>
                <w:rtl w:val="0"/>
              </w:rPr>
              <w:t xml:space="preserve">2</w:t>
            </w:r>
            <w:r w:rsidDel="00000000" w:rsidR="00000000" w:rsidRPr="00000000">
              <w:rPr>
                <w:sz w:val="32"/>
                <w:szCs w:val="32"/>
                <w:rtl w:val="0"/>
              </w:rPr>
              <w:t xml:space="preserve">]=1</w:t>
            </w:r>
          </w:p>
        </w:tc>
        <w:tc>
          <w:tcPr/>
          <w:p w:rsidR="00000000" w:rsidDel="00000000" w:rsidP="00000000" w:rsidRDefault="00000000" w:rsidRPr="00000000" w14:paraId="00000BA3">
            <w:pPr>
              <w:spacing w:after="0" w:lineRule="auto"/>
              <w:rPr/>
            </w:pPr>
            <w:r w:rsidDel="00000000" w:rsidR="00000000" w:rsidRPr="00000000">
              <w:rPr>
                <w:vertAlign w:val="baseline"/>
              </w:rPr>
              <w:drawing>
                <wp:inline distB="0" distT="0" distL="114300" distR="114300">
                  <wp:extent cx="355600" cy="279400"/>
                  <wp:effectExtent b="0" l="0" r="0" t="0"/>
                  <wp:docPr id="425" name="image375.png"/>
                  <a:graphic>
                    <a:graphicData uri="http://schemas.openxmlformats.org/drawingml/2006/picture">
                      <pic:pic>
                        <pic:nvPicPr>
                          <pic:cNvPr id="0" name="image375.png"/>
                          <pic:cNvPicPr preferRelativeResize="0"/>
                        </pic:nvPicPr>
                        <pic:blipFill>
                          <a:blip r:embed="rId450"/>
                          <a:srcRect b="0" l="0" r="0" t="0"/>
                          <a:stretch>
                            <a:fillRect/>
                          </a:stretch>
                        </pic:blipFill>
                        <pic:spPr>
                          <a:xfrm>
                            <a:off x="0" y="0"/>
                            <a:ext cx="355600" cy="2794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BA4">
            <w:pPr>
              <w:spacing w:after="0" w:lineRule="auto"/>
              <w:rPr/>
            </w:pPr>
            <w:r w:rsidDel="00000000" w:rsidR="00000000" w:rsidRPr="00000000">
              <w:rPr>
                <w:vertAlign w:val="baseline"/>
              </w:rPr>
              <w:drawing>
                <wp:inline distB="0" distT="0" distL="114300" distR="114300">
                  <wp:extent cx="457200" cy="279400"/>
                  <wp:effectExtent b="0" l="0" r="0" t="0"/>
                  <wp:docPr id="431" name="image372.png"/>
                  <a:graphic>
                    <a:graphicData uri="http://schemas.openxmlformats.org/drawingml/2006/picture">
                      <pic:pic>
                        <pic:nvPicPr>
                          <pic:cNvPr id="0" name="image372.png"/>
                          <pic:cNvPicPr preferRelativeResize="0"/>
                        </pic:nvPicPr>
                        <pic:blipFill>
                          <a:blip r:embed="rId451"/>
                          <a:srcRect b="0" l="0" r="0" t="0"/>
                          <a:stretch>
                            <a:fillRect/>
                          </a:stretch>
                        </pic:blipFill>
                        <pic:spPr>
                          <a:xfrm>
                            <a:off x="0" y="0"/>
                            <a:ext cx="457200" cy="279400"/>
                          </a:xfrm>
                          <a:prstGeom prst="rect"/>
                          <a:ln/>
                        </pic:spPr>
                      </pic:pic>
                    </a:graphicData>
                  </a:graphic>
                </wp:inline>
              </w:drawing>
            </w:r>
            <w:r w:rsidDel="00000000" w:rsidR="00000000" w:rsidRPr="00000000">
              <w:rPr>
                <w:rtl w:val="0"/>
              </w:rPr>
            </w:r>
          </w:p>
        </w:tc>
      </w:tr>
      <w:tr>
        <w:tc>
          <w:tcPr/>
          <w:p w:rsidR="00000000" w:rsidDel="00000000" w:rsidP="00000000" w:rsidRDefault="00000000" w:rsidRPr="00000000" w14:paraId="00000BA5">
            <w:pPr>
              <w:spacing w:after="0" w:lineRule="auto"/>
              <w:rPr>
                <w:sz w:val="32"/>
                <w:szCs w:val="32"/>
              </w:rPr>
            </w:pPr>
            <w:r w:rsidDel="00000000" w:rsidR="00000000" w:rsidRPr="00000000">
              <w:rPr>
                <w:sz w:val="32"/>
                <w:szCs w:val="32"/>
                <w:rtl w:val="0"/>
              </w:rPr>
              <w:t xml:space="preserve">[HI]=1</w:t>
            </w:r>
          </w:p>
        </w:tc>
        <w:tc>
          <w:tcPr/>
          <w:p w:rsidR="00000000" w:rsidDel="00000000" w:rsidP="00000000" w:rsidRDefault="00000000" w:rsidRPr="00000000" w14:paraId="00000BA6">
            <w:pPr>
              <w:spacing w:after="0" w:lineRule="auto"/>
              <w:rPr/>
            </w:pPr>
            <w:r w:rsidDel="00000000" w:rsidR="00000000" w:rsidRPr="00000000">
              <w:rPr>
                <w:vertAlign w:val="baseline"/>
              </w:rPr>
              <w:drawing>
                <wp:inline distB="0" distT="0" distL="114300" distR="114300">
                  <wp:extent cx="558800" cy="279400"/>
                  <wp:effectExtent b="0" l="0" r="0" t="0"/>
                  <wp:docPr id="429" name="image379.png"/>
                  <a:graphic>
                    <a:graphicData uri="http://schemas.openxmlformats.org/drawingml/2006/picture">
                      <pic:pic>
                        <pic:nvPicPr>
                          <pic:cNvPr id="0" name="image379.png"/>
                          <pic:cNvPicPr preferRelativeResize="0"/>
                        </pic:nvPicPr>
                        <pic:blipFill>
                          <a:blip r:embed="rId452"/>
                          <a:srcRect b="0" l="0" r="0" t="0"/>
                          <a:stretch>
                            <a:fillRect/>
                          </a:stretch>
                        </pic:blipFill>
                        <pic:spPr>
                          <a:xfrm>
                            <a:off x="0" y="0"/>
                            <a:ext cx="558800" cy="2794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BA7">
            <w:pPr>
              <w:spacing w:after="0" w:lineRule="auto"/>
              <w:rPr/>
            </w:pPr>
            <w:r w:rsidDel="00000000" w:rsidR="00000000" w:rsidRPr="00000000">
              <w:rPr>
                <w:vertAlign w:val="baseline"/>
              </w:rPr>
              <w:drawing>
                <wp:inline distB="0" distT="0" distL="114300" distR="114300">
                  <wp:extent cx="355600" cy="279400"/>
                  <wp:effectExtent b="0" l="0" r="0" t="0"/>
                  <wp:docPr id="421" name="image385.png"/>
                  <a:graphic>
                    <a:graphicData uri="http://schemas.openxmlformats.org/drawingml/2006/picture">
                      <pic:pic>
                        <pic:nvPicPr>
                          <pic:cNvPr id="0" name="image385.png"/>
                          <pic:cNvPicPr preferRelativeResize="0"/>
                        </pic:nvPicPr>
                        <pic:blipFill>
                          <a:blip r:embed="rId453"/>
                          <a:srcRect b="0" l="0" r="0" t="0"/>
                          <a:stretch>
                            <a:fillRect/>
                          </a:stretch>
                        </pic:blipFill>
                        <pic:spPr>
                          <a:xfrm>
                            <a:off x="0" y="0"/>
                            <a:ext cx="355600" cy="2794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BA8">
      <w:pPr>
        <w:spacing w:after="0" w:lineRule="auto"/>
        <w:rPr/>
      </w:pPr>
      <w:r w:rsidDel="00000000" w:rsidR="00000000" w:rsidRPr="00000000">
        <w:rPr>
          <w:rtl w:val="0"/>
        </w:rPr>
      </w:r>
    </w:p>
    <w:p w:rsidR="00000000" w:rsidDel="00000000" w:rsidP="00000000" w:rsidRDefault="00000000" w:rsidRPr="00000000" w14:paraId="00000BA9">
      <w:pPr>
        <w:spacing w:after="0" w:lineRule="auto"/>
        <w:rPr/>
      </w:pPr>
      <w:r w:rsidDel="00000000" w:rsidR="00000000" w:rsidRPr="00000000">
        <w:rPr>
          <w:rtl w:val="0"/>
        </w:rPr>
        <w:t xml:space="preserve">Supongamos que tenemos en un balón de 2 L, 2 mol de H</w:t>
      </w:r>
      <w:r w:rsidDel="00000000" w:rsidR="00000000" w:rsidRPr="00000000">
        <w:rPr>
          <w:vertAlign w:val="subscript"/>
          <w:rtl w:val="0"/>
        </w:rPr>
        <w:t xml:space="preserve">2</w:t>
      </w:r>
      <w:r w:rsidDel="00000000" w:rsidR="00000000" w:rsidRPr="00000000">
        <w:rPr>
          <w:rtl w:val="0"/>
        </w:rPr>
        <w:t xml:space="preserve">(g) y 2 mol de I</w:t>
      </w:r>
      <w:r w:rsidDel="00000000" w:rsidR="00000000" w:rsidRPr="00000000">
        <w:rPr>
          <w:vertAlign w:val="subscript"/>
          <w:rtl w:val="0"/>
        </w:rPr>
        <w:t xml:space="preserve">2</w:t>
      </w:r>
      <w:r w:rsidDel="00000000" w:rsidR="00000000" w:rsidRPr="00000000">
        <w:rPr>
          <w:rtl w:val="0"/>
        </w:rPr>
        <w:t xml:space="preserve">(g), a una temperatura de 454 °C y deseamos calcular las concentraciones de todas las especies cuando se haya alcanzado el equilibrio, a esta temperatura, partiendo de un valor conocido de (</w:t>
      </w:r>
      <w:r w:rsidDel="00000000" w:rsidR="00000000" w:rsidRPr="00000000">
        <w:rPr>
          <w:i w:val="1"/>
          <w:rtl w:val="0"/>
        </w:rPr>
        <w:t xml:space="preserve">Ke=</w:t>
      </w:r>
      <w:r w:rsidDel="00000000" w:rsidR="00000000" w:rsidRPr="00000000">
        <w:rPr>
          <w:rtl w:val="0"/>
        </w:rPr>
        <w:t xml:space="preserve">50,8.) Para facilitar la comprensión del procedimiento, es conveniente elaborar un cuadro como el anterior. Las concentraciones iniciales en mol/L se hallan, a partir del volumen del recipiente (2 L) y del número de moles de reactivo (2), con lo cual, la concentración es de </w:t>
      </w:r>
      <w:r w:rsidDel="00000000" w:rsidR="00000000" w:rsidRPr="00000000">
        <w:rPr>
          <w:sz w:val="36.66666666666667"/>
          <w:szCs w:val="36.66666666666667"/>
          <w:vertAlign w:val="subscript"/>
        </w:rPr>
        <w:drawing>
          <wp:inline distB="0" distT="0" distL="114300" distR="114300">
            <wp:extent cx="736600" cy="279400"/>
            <wp:effectExtent b="0" l="0" r="0" t="0"/>
            <wp:docPr id="420" name="image378.png"/>
            <a:graphic>
              <a:graphicData uri="http://schemas.openxmlformats.org/drawingml/2006/picture">
                <pic:pic>
                  <pic:nvPicPr>
                    <pic:cNvPr id="0" name="image378.png"/>
                    <pic:cNvPicPr preferRelativeResize="0"/>
                  </pic:nvPicPr>
                  <pic:blipFill>
                    <a:blip r:embed="rId454"/>
                    <a:srcRect b="0" l="0" r="0" t="0"/>
                    <a:stretch>
                      <a:fillRect/>
                    </a:stretch>
                  </pic:blipFill>
                  <pic:spPr>
                    <a:xfrm>
                      <a:off x="0" y="0"/>
                      <a:ext cx="736600" cy="279400"/>
                    </a:xfrm>
                    <a:prstGeom prst="rect"/>
                    <a:ln/>
                  </pic:spPr>
                </pic:pic>
              </a:graphicData>
            </a:graphic>
          </wp:inline>
        </w:drawing>
      </w:r>
      <w:r w:rsidDel="00000000" w:rsidR="00000000" w:rsidRPr="00000000">
        <w:rPr>
          <w:rtl w:val="0"/>
        </w:rPr>
        <w:t xml:space="preserve">Ahora bien, sabemos que la ecuación de equilibrio para la reacción es:</w:t>
      </w:r>
    </w:p>
    <w:p w:rsidR="00000000" w:rsidDel="00000000" w:rsidP="00000000" w:rsidRDefault="00000000" w:rsidRPr="00000000" w14:paraId="00000BAA">
      <w:pPr>
        <w:spacing w:after="0" w:lineRule="auto"/>
        <w:rPr/>
      </w:pPr>
      <w:r w:rsidDel="00000000" w:rsidR="00000000" w:rsidRPr="00000000">
        <w:rPr>
          <w:rtl w:val="0"/>
        </w:rPr>
      </w:r>
    </w:p>
    <w:p w:rsidR="00000000" w:rsidDel="00000000" w:rsidP="00000000" w:rsidRDefault="00000000" w:rsidRPr="00000000" w14:paraId="00000BAB">
      <w:pPr>
        <w:spacing w:after="0" w:lineRule="auto"/>
        <w:rPr/>
      </w:pPr>
      <w:r w:rsidDel="00000000" w:rsidR="00000000" w:rsidRPr="00000000">
        <w:rPr>
          <w:sz w:val="36.66666666666667"/>
          <w:szCs w:val="36.66666666666667"/>
          <w:vertAlign w:val="subscript"/>
        </w:rPr>
        <w:drawing>
          <wp:inline distB="0" distT="0" distL="114300" distR="114300">
            <wp:extent cx="3022600" cy="457200"/>
            <wp:effectExtent b="0" l="0" r="0" t="0"/>
            <wp:docPr id="423" name="image373.png"/>
            <a:graphic>
              <a:graphicData uri="http://schemas.openxmlformats.org/drawingml/2006/picture">
                <pic:pic>
                  <pic:nvPicPr>
                    <pic:cNvPr id="0" name="image373.png"/>
                    <pic:cNvPicPr preferRelativeResize="0"/>
                  </pic:nvPicPr>
                  <pic:blipFill>
                    <a:blip r:embed="rId455"/>
                    <a:srcRect b="0" l="0" r="0" t="0"/>
                    <a:stretch>
                      <a:fillRect/>
                    </a:stretch>
                  </pic:blipFill>
                  <pic:spPr>
                    <a:xfrm>
                      <a:off x="0" y="0"/>
                      <a:ext cx="3022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AC">
      <w:pPr>
        <w:spacing w:after="0" w:lineRule="auto"/>
        <w:rPr/>
      </w:pPr>
      <w:r w:rsidDel="00000000" w:rsidR="00000000" w:rsidRPr="00000000">
        <w:rPr>
          <w:rtl w:val="0"/>
        </w:rPr>
      </w:r>
    </w:p>
    <w:p w:rsidR="00000000" w:rsidDel="00000000" w:rsidP="00000000" w:rsidRDefault="00000000" w:rsidRPr="00000000" w14:paraId="00000BAD">
      <w:pPr>
        <w:spacing w:after="0" w:lineRule="auto"/>
        <w:rPr/>
      </w:pPr>
      <w:r w:rsidDel="00000000" w:rsidR="00000000" w:rsidRPr="00000000">
        <w:rPr>
          <w:rtl w:val="0"/>
        </w:rPr>
        <w:t xml:space="preserve">De donde deducimos que la constante de equilibrio es:</w:t>
      </w:r>
    </w:p>
    <w:p w:rsidR="00000000" w:rsidDel="00000000" w:rsidP="00000000" w:rsidRDefault="00000000" w:rsidRPr="00000000" w14:paraId="00000BAE">
      <w:pPr>
        <w:spacing w:after="0" w:lineRule="auto"/>
        <w:rPr/>
      </w:pPr>
      <w:r w:rsidDel="00000000" w:rsidR="00000000" w:rsidRPr="00000000">
        <w:rPr>
          <w:rtl w:val="0"/>
        </w:rPr>
      </w:r>
    </w:p>
    <w:p w:rsidR="00000000" w:rsidDel="00000000" w:rsidP="00000000" w:rsidRDefault="00000000" w:rsidRPr="00000000" w14:paraId="00000BAF">
      <w:pPr>
        <w:spacing w:after="0" w:lineRule="auto"/>
        <w:rPr/>
      </w:pPr>
      <w:r w:rsidDel="00000000" w:rsidR="00000000" w:rsidRPr="00000000">
        <w:rPr>
          <w:sz w:val="36.66666666666667"/>
          <w:szCs w:val="36.66666666666667"/>
          <w:vertAlign w:val="subscript"/>
        </w:rPr>
        <w:drawing>
          <wp:inline distB="0" distT="0" distL="114300" distR="114300">
            <wp:extent cx="2387600" cy="1092200"/>
            <wp:effectExtent b="0" l="0" r="0" t="0"/>
            <wp:docPr id="422" name="image94.png"/>
            <a:graphic>
              <a:graphicData uri="http://schemas.openxmlformats.org/drawingml/2006/picture">
                <pic:pic>
                  <pic:nvPicPr>
                    <pic:cNvPr id="0" name="image94.png"/>
                    <pic:cNvPicPr preferRelativeResize="0"/>
                  </pic:nvPicPr>
                  <pic:blipFill>
                    <a:blip r:embed="rId443"/>
                    <a:srcRect b="0" l="0" r="0" t="0"/>
                    <a:stretch>
                      <a:fillRect/>
                    </a:stretch>
                  </pic:blipFill>
                  <pic:spPr>
                    <a:xfrm>
                      <a:off x="0" y="0"/>
                      <a:ext cx="2387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B0">
      <w:pPr>
        <w:spacing w:after="0" w:lineRule="auto"/>
        <w:rPr/>
      </w:pPr>
      <w:r w:rsidDel="00000000" w:rsidR="00000000" w:rsidRPr="00000000">
        <w:rPr>
          <w:rtl w:val="0"/>
        </w:rPr>
        <w:t xml:space="preserve">Remplazando con los datos que tenemos, y usando la tabla 10 obtenemos:</w:t>
      </w:r>
    </w:p>
    <w:p w:rsidR="00000000" w:rsidDel="00000000" w:rsidP="00000000" w:rsidRDefault="00000000" w:rsidRPr="00000000" w14:paraId="00000BB1">
      <w:pPr>
        <w:spacing w:after="0" w:lineRule="auto"/>
        <w:rPr/>
      </w:pPr>
      <w:r w:rsidDel="00000000" w:rsidR="00000000" w:rsidRPr="00000000">
        <w:rPr>
          <w:sz w:val="36.66666666666667"/>
          <w:szCs w:val="36.66666666666667"/>
          <w:vertAlign w:val="subscript"/>
        </w:rPr>
        <w:drawing>
          <wp:inline distB="0" distT="0" distL="114300" distR="114300">
            <wp:extent cx="3098800" cy="1092200"/>
            <wp:effectExtent b="0" l="0" r="0" t="0"/>
            <wp:docPr id="419" name="image377.png"/>
            <a:graphic>
              <a:graphicData uri="http://schemas.openxmlformats.org/drawingml/2006/picture">
                <pic:pic>
                  <pic:nvPicPr>
                    <pic:cNvPr id="0" name="image377.png"/>
                    <pic:cNvPicPr preferRelativeResize="0"/>
                  </pic:nvPicPr>
                  <pic:blipFill>
                    <a:blip r:embed="rId456"/>
                    <a:srcRect b="0" l="0" r="0" t="0"/>
                    <a:stretch>
                      <a:fillRect/>
                    </a:stretch>
                  </pic:blipFill>
                  <pic:spPr>
                    <a:xfrm>
                      <a:off x="0" y="0"/>
                      <a:ext cx="30988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B2">
      <w:pPr>
        <w:spacing w:after="0" w:lineRule="auto"/>
        <w:rPr/>
      </w:pPr>
      <w:r w:rsidDel="00000000" w:rsidR="00000000" w:rsidRPr="00000000">
        <w:rPr>
          <w:sz w:val="36.66666666666667"/>
          <w:szCs w:val="36.66666666666667"/>
          <w:vertAlign w:val="subscript"/>
        </w:rPr>
        <w:drawing>
          <wp:inline distB="0" distT="0" distL="114300" distR="114300">
            <wp:extent cx="1828800" cy="1016000"/>
            <wp:effectExtent b="0" l="0" r="0" t="0"/>
            <wp:docPr id="398" name="image350.png"/>
            <a:graphic>
              <a:graphicData uri="http://schemas.openxmlformats.org/drawingml/2006/picture">
                <pic:pic>
                  <pic:nvPicPr>
                    <pic:cNvPr id="0" name="image350.png"/>
                    <pic:cNvPicPr preferRelativeResize="0"/>
                  </pic:nvPicPr>
                  <pic:blipFill>
                    <a:blip r:embed="rId457"/>
                    <a:srcRect b="0" l="0" r="0" t="0"/>
                    <a:stretch>
                      <a:fillRect/>
                    </a:stretch>
                  </pic:blipFill>
                  <pic:spPr>
                    <a:xfrm>
                      <a:off x="0" y="0"/>
                      <a:ext cx="18288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BB3">
      <w:pPr>
        <w:spacing w:after="0" w:lineRule="auto"/>
        <w:rPr/>
      </w:pPr>
      <w:r w:rsidDel="00000000" w:rsidR="00000000" w:rsidRPr="00000000">
        <w:rPr>
          <w:rtl w:val="0"/>
        </w:rPr>
      </w:r>
    </w:p>
    <w:p w:rsidR="00000000" w:rsidDel="00000000" w:rsidP="00000000" w:rsidRDefault="00000000" w:rsidRPr="00000000" w14:paraId="00000BB4">
      <w:pPr>
        <w:spacing w:after="0" w:lineRule="auto"/>
        <w:rPr/>
      </w:pPr>
      <w:r w:rsidDel="00000000" w:rsidR="00000000" w:rsidRPr="00000000">
        <w:rPr>
          <w:rtl w:val="0"/>
        </w:rPr>
        <w:t xml:space="preserve">Aplicando raíz cuadrada a ambos lados tenemos:</w:t>
      </w:r>
    </w:p>
    <w:p w:rsidR="00000000" w:rsidDel="00000000" w:rsidP="00000000" w:rsidRDefault="00000000" w:rsidRPr="00000000" w14:paraId="00000BB5">
      <w:pPr>
        <w:spacing w:after="0" w:lineRule="auto"/>
        <w:rPr/>
      </w:pPr>
      <w:r w:rsidDel="00000000" w:rsidR="00000000" w:rsidRPr="00000000">
        <w:rPr>
          <w:sz w:val="36.66666666666667"/>
          <w:szCs w:val="36.66666666666667"/>
          <w:vertAlign w:val="subscript"/>
        </w:rPr>
        <w:drawing>
          <wp:inline distB="0" distT="0" distL="114300" distR="114300">
            <wp:extent cx="2184400" cy="1473200"/>
            <wp:effectExtent b="0" l="0" r="0" t="0"/>
            <wp:docPr id="397" name="image349.png"/>
            <a:graphic>
              <a:graphicData uri="http://schemas.openxmlformats.org/drawingml/2006/picture">
                <pic:pic>
                  <pic:nvPicPr>
                    <pic:cNvPr id="0" name="image349.png"/>
                    <pic:cNvPicPr preferRelativeResize="0"/>
                  </pic:nvPicPr>
                  <pic:blipFill>
                    <a:blip r:embed="rId458"/>
                    <a:srcRect b="0" l="0" r="0" t="0"/>
                    <a:stretch>
                      <a:fillRect/>
                    </a:stretch>
                  </pic:blipFill>
                  <pic:spPr>
                    <a:xfrm>
                      <a:off x="0" y="0"/>
                      <a:ext cx="2184400" cy="1473200"/>
                    </a:xfrm>
                    <a:prstGeom prst="rect"/>
                    <a:ln/>
                  </pic:spPr>
                </pic:pic>
              </a:graphicData>
            </a:graphic>
          </wp:inline>
        </w:drawing>
      </w:r>
      <w:r w:rsidDel="00000000" w:rsidR="00000000" w:rsidRPr="00000000">
        <w:rPr>
          <w:rtl w:val="0"/>
        </w:rPr>
      </w:r>
    </w:p>
    <w:p w:rsidR="00000000" w:rsidDel="00000000" w:rsidP="00000000" w:rsidRDefault="00000000" w:rsidRPr="00000000" w14:paraId="00000BB6">
      <w:pPr>
        <w:spacing w:after="0" w:lineRule="auto"/>
        <w:rPr/>
      </w:pPr>
      <w:r w:rsidDel="00000000" w:rsidR="00000000" w:rsidRPr="00000000">
        <w:rPr>
          <w:rtl w:val="0"/>
        </w:rPr>
        <w:t xml:space="preserve">Es decir, que:</w:t>
      </w:r>
    </w:p>
    <w:p w:rsidR="00000000" w:rsidDel="00000000" w:rsidP="00000000" w:rsidRDefault="00000000" w:rsidRPr="00000000" w14:paraId="00000BB7">
      <w:pPr>
        <w:spacing w:after="0" w:lineRule="auto"/>
        <w:rPr/>
      </w:pPr>
      <w:r w:rsidDel="00000000" w:rsidR="00000000" w:rsidRPr="00000000">
        <w:rPr>
          <w:sz w:val="36.66666666666667"/>
          <w:szCs w:val="36.66666666666667"/>
          <w:vertAlign w:val="subscript"/>
        </w:rPr>
        <w:drawing>
          <wp:inline distB="0" distT="0" distL="114300" distR="114300">
            <wp:extent cx="3200400" cy="1193800"/>
            <wp:effectExtent b="0" l="0" r="0" t="0"/>
            <wp:docPr id="394" name="image348.png"/>
            <a:graphic>
              <a:graphicData uri="http://schemas.openxmlformats.org/drawingml/2006/picture">
                <pic:pic>
                  <pic:nvPicPr>
                    <pic:cNvPr id="0" name="image348.png"/>
                    <pic:cNvPicPr preferRelativeResize="0"/>
                  </pic:nvPicPr>
                  <pic:blipFill>
                    <a:blip r:embed="rId459"/>
                    <a:srcRect b="0" l="0" r="0" t="0"/>
                    <a:stretch>
                      <a:fillRect/>
                    </a:stretch>
                  </pic:blipFill>
                  <pic:spPr>
                    <a:xfrm>
                      <a:off x="0" y="0"/>
                      <a:ext cx="32004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BB8">
      <w:pPr>
        <w:spacing w:after="0" w:lineRule="auto"/>
        <w:rPr/>
      </w:pPr>
      <w:r w:rsidDel="00000000" w:rsidR="00000000" w:rsidRPr="00000000">
        <w:rPr>
          <w:rtl w:val="0"/>
        </w:rPr>
      </w:r>
    </w:p>
    <w:p w:rsidR="00000000" w:rsidDel="00000000" w:rsidP="00000000" w:rsidRDefault="00000000" w:rsidRPr="00000000" w14:paraId="00000BB9">
      <w:pPr>
        <w:spacing w:after="0" w:lineRule="auto"/>
        <w:rPr/>
      </w:pPr>
      <w:r w:rsidDel="00000000" w:rsidR="00000000" w:rsidRPr="00000000">
        <w:rPr>
          <w:rtl w:val="0"/>
        </w:rPr>
        <w:t xml:space="preserve">Con esta información calculamos las concentraciones en el equilibrio de todas las especies, de la siguiente manera:</w:t>
      </w:r>
    </w:p>
    <w:p w:rsidR="00000000" w:rsidDel="00000000" w:rsidP="00000000" w:rsidRDefault="00000000" w:rsidRPr="00000000" w14:paraId="00000BBA">
      <w:pPr>
        <w:spacing w:after="0" w:lineRule="auto"/>
        <w:rPr/>
      </w:pPr>
      <w:r w:rsidDel="00000000" w:rsidR="00000000" w:rsidRPr="00000000">
        <w:rPr>
          <w:sz w:val="36.66666666666667"/>
          <w:szCs w:val="36.66666666666667"/>
          <w:vertAlign w:val="subscript"/>
        </w:rPr>
        <w:drawing>
          <wp:inline distB="0" distT="0" distL="114300" distR="114300">
            <wp:extent cx="3111500" cy="457200"/>
            <wp:effectExtent b="0" l="0" r="0" t="0"/>
            <wp:docPr id="393" name="image346.png"/>
            <a:graphic>
              <a:graphicData uri="http://schemas.openxmlformats.org/drawingml/2006/picture">
                <pic:pic>
                  <pic:nvPicPr>
                    <pic:cNvPr id="0" name="image346.png"/>
                    <pic:cNvPicPr preferRelativeResize="0"/>
                  </pic:nvPicPr>
                  <pic:blipFill>
                    <a:blip r:embed="rId460"/>
                    <a:srcRect b="0" l="0" r="0" t="0"/>
                    <a:stretch>
                      <a:fillRect/>
                    </a:stretch>
                  </pic:blipFill>
                  <pic:spPr>
                    <a:xfrm>
                      <a:off x="0" y="0"/>
                      <a:ext cx="31115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BB">
      <w:pPr>
        <w:spacing w:after="0" w:lineRule="auto"/>
        <w:rPr/>
      </w:pPr>
      <w:r w:rsidDel="00000000" w:rsidR="00000000" w:rsidRPr="00000000">
        <w:rPr>
          <w:sz w:val="36.66666666666667"/>
          <w:szCs w:val="36.66666666666667"/>
          <w:vertAlign w:val="subscript"/>
        </w:rPr>
        <w:drawing>
          <wp:inline distB="0" distT="0" distL="114300" distR="114300">
            <wp:extent cx="2921000" cy="457200"/>
            <wp:effectExtent b="0" l="0" r="0" t="0"/>
            <wp:docPr id="396" name="image347.png"/>
            <a:graphic>
              <a:graphicData uri="http://schemas.openxmlformats.org/drawingml/2006/picture">
                <pic:pic>
                  <pic:nvPicPr>
                    <pic:cNvPr id="0" name="image347.png"/>
                    <pic:cNvPicPr preferRelativeResize="0"/>
                  </pic:nvPicPr>
                  <pic:blipFill>
                    <a:blip r:embed="rId461"/>
                    <a:srcRect b="0" l="0" r="0" t="0"/>
                    <a:stretch>
                      <a:fillRect/>
                    </a:stretch>
                  </pic:blipFill>
                  <pic:spPr>
                    <a:xfrm>
                      <a:off x="0" y="0"/>
                      <a:ext cx="29210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BC">
      <w:pPr>
        <w:spacing w:after="0" w:lineRule="auto"/>
        <w:rPr/>
      </w:pPr>
      <w:r w:rsidDel="00000000" w:rsidR="00000000" w:rsidRPr="00000000">
        <w:rPr>
          <w:sz w:val="36.66666666666667"/>
          <w:szCs w:val="36.66666666666667"/>
          <w:vertAlign w:val="subscript"/>
        </w:rPr>
        <w:drawing>
          <wp:inline distB="0" distT="0" distL="114300" distR="114300">
            <wp:extent cx="3111500" cy="457200"/>
            <wp:effectExtent b="0" l="0" r="0" t="0"/>
            <wp:docPr id="395" name="image343.png"/>
            <a:graphic>
              <a:graphicData uri="http://schemas.openxmlformats.org/drawingml/2006/picture">
                <pic:pic>
                  <pic:nvPicPr>
                    <pic:cNvPr id="0" name="image343.png"/>
                    <pic:cNvPicPr preferRelativeResize="0"/>
                  </pic:nvPicPr>
                  <pic:blipFill>
                    <a:blip r:embed="rId462"/>
                    <a:srcRect b="0" l="0" r="0" t="0"/>
                    <a:stretch>
                      <a:fillRect/>
                    </a:stretch>
                  </pic:blipFill>
                  <pic:spPr>
                    <a:xfrm>
                      <a:off x="0" y="0"/>
                      <a:ext cx="31115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BD">
      <w:pPr>
        <w:spacing w:after="0" w:lineRule="auto"/>
        <w:rPr/>
      </w:pPr>
      <w:r w:rsidDel="00000000" w:rsidR="00000000" w:rsidRPr="00000000">
        <w:rPr>
          <w:rtl w:val="0"/>
        </w:rPr>
      </w:r>
    </w:p>
    <w:p w:rsidR="00000000" w:rsidDel="00000000" w:rsidP="00000000" w:rsidRDefault="00000000" w:rsidRPr="00000000" w14:paraId="00000BBE">
      <w:pPr>
        <w:spacing w:after="0" w:lineRule="auto"/>
        <w:rPr>
          <w:i w:val="1"/>
        </w:rPr>
      </w:pPr>
      <w:r w:rsidDel="00000000" w:rsidR="00000000" w:rsidRPr="00000000">
        <w:rPr>
          <w:rtl w:val="0"/>
        </w:rPr>
        <w:t xml:space="preserve">Para asegurarnos que hemos seguido el procedimiento correctamente, basta con remplazar los resultados obtenidos, en la expresión de la constante de equilibrio y comprobar que se obtiene un valor de 50,8 para </w:t>
      </w:r>
      <w:r w:rsidDel="00000000" w:rsidR="00000000" w:rsidRPr="00000000">
        <w:rPr>
          <w:i w:val="1"/>
          <w:rtl w:val="0"/>
        </w:rPr>
        <w:t xml:space="preserve">Ke.</w:t>
      </w:r>
    </w:p>
    <w:p w:rsidR="00000000" w:rsidDel="00000000" w:rsidP="00000000" w:rsidRDefault="00000000" w:rsidRPr="00000000" w14:paraId="00000BBF">
      <w:pPr>
        <w:spacing w:after="0" w:lineRule="auto"/>
        <w:rPr>
          <w:i w:val="1"/>
        </w:rPr>
      </w:pPr>
      <w:r w:rsidDel="00000000" w:rsidR="00000000" w:rsidRPr="00000000">
        <w:rPr>
          <w:rtl w:val="0"/>
        </w:rPr>
      </w:r>
    </w:p>
    <w:p w:rsidR="00000000" w:rsidDel="00000000" w:rsidP="00000000" w:rsidRDefault="00000000" w:rsidRPr="00000000" w14:paraId="00000BC0">
      <w:pPr>
        <w:spacing w:after="0" w:lineRule="auto"/>
        <w:rPr>
          <w:i w:val="1"/>
        </w:rPr>
      </w:pPr>
      <w:r w:rsidDel="00000000" w:rsidR="00000000" w:rsidRPr="00000000">
        <w:rPr>
          <w:rtl w:val="0"/>
        </w:rPr>
      </w:r>
    </w:p>
    <w:p w:rsidR="00000000" w:rsidDel="00000000" w:rsidP="00000000" w:rsidRDefault="00000000" w:rsidRPr="00000000" w14:paraId="00000BC1">
      <w:pPr>
        <w:pStyle w:val="Heading2"/>
        <w:numPr>
          <w:ilvl w:val="1"/>
          <w:numId w:val="42"/>
        </w:numPr>
        <w:ind w:left="576" w:hanging="576"/>
        <w:rPr/>
      </w:pPr>
      <w:bookmarkStart w:colFirst="0" w:colLast="0" w:name="_rjefff" w:id="115"/>
      <w:bookmarkEnd w:id="115"/>
      <w:r w:rsidDel="00000000" w:rsidR="00000000" w:rsidRPr="00000000">
        <w:rPr>
          <w:rtl w:val="0"/>
        </w:rPr>
        <w:t xml:space="preserve">Clases de equilibrio químico</w:t>
      </w:r>
    </w:p>
    <w:p w:rsidR="00000000" w:rsidDel="00000000" w:rsidP="00000000" w:rsidRDefault="00000000" w:rsidRPr="00000000" w14:paraId="00000BC2">
      <w:pPr>
        <w:spacing w:after="0" w:lineRule="auto"/>
        <w:rPr/>
      </w:pPr>
      <w:r w:rsidDel="00000000" w:rsidR="00000000" w:rsidRPr="00000000">
        <w:rPr>
          <w:rtl w:val="0"/>
        </w:rPr>
        <w:t xml:space="preserve">Cuando el equilibrio se establece de manera que todos los compuestos presentes se hallan en una sola fase, por ejemplo, una mezcla de gases o una solución líquida, hablamos de </w:t>
      </w:r>
      <w:r w:rsidDel="00000000" w:rsidR="00000000" w:rsidRPr="00000000">
        <w:rPr>
          <w:b w:val="1"/>
          <w:rtl w:val="0"/>
        </w:rPr>
        <w:t xml:space="preserve">equilibrio homogéneo</w:t>
      </w:r>
      <w:r w:rsidDel="00000000" w:rsidR="00000000" w:rsidRPr="00000000">
        <w:rPr>
          <w:rtl w:val="0"/>
        </w:rPr>
        <w:t xml:space="preserve">. En este caso, no existen límites físicos entre las especies presentes, pues todas se encuentran en el mismo estado de agregación.</w:t>
      </w:r>
    </w:p>
    <w:p w:rsidR="00000000" w:rsidDel="00000000" w:rsidP="00000000" w:rsidRDefault="00000000" w:rsidRPr="00000000" w14:paraId="00000BC3">
      <w:pPr>
        <w:spacing w:after="0" w:lineRule="auto"/>
        <w:rPr/>
      </w:pPr>
      <w:r w:rsidDel="00000000" w:rsidR="00000000" w:rsidRPr="00000000">
        <w:rPr>
          <w:rtl w:val="0"/>
        </w:rPr>
        <w:t xml:space="preserve">Por el contrario, cuando el equilibrio se presente para más de una fase, por ejemplo, un sólido inmerso en líquido, se trata de un </w:t>
      </w:r>
      <w:r w:rsidDel="00000000" w:rsidR="00000000" w:rsidRPr="00000000">
        <w:rPr>
          <w:b w:val="1"/>
          <w:rtl w:val="0"/>
        </w:rPr>
        <w:t xml:space="preserve">equilibrio heterogéneo. </w:t>
      </w:r>
      <w:r w:rsidDel="00000000" w:rsidR="00000000" w:rsidRPr="00000000">
        <w:rPr>
          <w:rtl w:val="0"/>
        </w:rPr>
        <w:t xml:space="preserve">Por ejemplo:</w:t>
      </w:r>
    </w:p>
    <w:p w:rsidR="00000000" w:rsidDel="00000000" w:rsidP="00000000" w:rsidRDefault="00000000" w:rsidRPr="00000000" w14:paraId="00000BC4">
      <w:pPr>
        <w:spacing w:after="0" w:lineRule="auto"/>
        <w:rPr/>
      </w:pPr>
      <w:r w:rsidDel="00000000" w:rsidR="00000000" w:rsidRPr="00000000">
        <w:rPr>
          <w:sz w:val="36.66666666666667"/>
          <w:szCs w:val="36.66666666666667"/>
          <w:vertAlign w:val="subscript"/>
        </w:rPr>
        <w:drawing>
          <wp:inline distB="0" distT="0" distL="114300" distR="114300">
            <wp:extent cx="3200400" cy="558800"/>
            <wp:effectExtent b="0" l="0" r="0" t="0"/>
            <wp:docPr id="390" name="image91.png"/>
            <a:graphic>
              <a:graphicData uri="http://schemas.openxmlformats.org/drawingml/2006/picture">
                <pic:pic>
                  <pic:nvPicPr>
                    <pic:cNvPr id="0" name="image91.png"/>
                    <pic:cNvPicPr preferRelativeResize="0"/>
                  </pic:nvPicPr>
                  <pic:blipFill>
                    <a:blip r:embed="rId444"/>
                    <a:srcRect b="0" l="0" r="0" t="0"/>
                    <a:stretch>
                      <a:fillRect/>
                    </a:stretch>
                  </pic:blipFill>
                  <pic:spPr>
                    <a:xfrm>
                      <a:off x="0" y="0"/>
                      <a:ext cx="32004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BC5">
      <w:pPr>
        <w:spacing w:after="0" w:lineRule="auto"/>
        <w:rPr/>
      </w:pPr>
      <w:r w:rsidDel="00000000" w:rsidR="00000000" w:rsidRPr="00000000">
        <w:rPr>
          <w:rtl w:val="0"/>
        </w:rPr>
      </w:r>
    </w:p>
    <w:p w:rsidR="00000000" w:rsidDel="00000000" w:rsidP="00000000" w:rsidRDefault="00000000" w:rsidRPr="00000000" w14:paraId="00000BC6">
      <w:pPr>
        <w:spacing w:after="0" w:lineRule="auto"/>
        <w:rPr/>
      </w:pPr>
      <w:r w:rsidDel="00000000" w:rsidR="00000000" w:rsidRPr="00000000">
        <w:rPr>
          <w:rtl w:val="0"/>
        </w:rPr>
        <w:t xml:space="preserve">Dado que el carbono se presenta en fase sólida, al tiempo que el oxígeno y el monóxido de carbono se encuentran en estado gaseoso, tenemos un equilibrio heterogéneo. Para este sistema, la expresión de la ley de equilibrio es:</w:t>
      </w:r>
    </w:p>
    <w:p w:rsidR="00000000" w:rsidDel="00000000" w:rsidP="00000000" w:rsidRDefault="00000000" w:rsidRPr="00000000" w14:paraId="00000BC7">
      <w:pPr>
        <w:spacing w:after="0" w:lineRule="auto"/>
        <w:rPr/>
      </w:pPr>
      <w:r w:rsidDel="00000000" w:rsidR="00000000" w:rsidRPr="00000000">
        <w:rPr>
          <w:rtl w:val="0"/>
        </w:rPr>
      </w:r>
    </w:p>
    <w:p w:rsidR="00000000" w:rsidDel="00000000" w:rsidP="00000000" w:rsidRDefault="00000000" w:rsidRPr="00000000" w14:paraId="00000BC8">
      <w:pPr>
        <w:spacing w:after="0" w:lineRule="auto"/>
        <w:rPr/>
      </w:pPr>
      <w:r w:rsidDel="00000000" w:rsidR="00000000" w:rsidRPr="00000000">
        <w:rPr>
          <w:sz w:val="36.66666666666667"/>
          <w:szCs w:val="36.66666666666667"/>
          <w:vertAlign w:val="subscript"/>
        </w:rPr>
        <w:drawing>
          <wp:inline distB="0" distT="0" distL="114300" distR="114300">
            <wp:extent cx="2565400" cy="1193800"/>
            <wp:effectExtent b="0" l="0" r="0" t="0"/>
            <wp:docPr id="389" name="image355.png"/>
            <a:graphic>
              <a:graphicData uri="http://schemas.openxmlformats.org/drawingml/2006/picture">
                <pic:pic>
                  <pic:nvPicPr>
                    <pic:cNvPr id="0" name="image355.png"/>
                    <pic:cNvPicPr preferRelativeResize="0"/>
                  </pic:nvPicPr>
                  <pic:blipFill>
                    <a:blip r:embed="rId463"/>
                    <a:srcRect b="0" l="0" r="0" t="0"/>
                    <a:stretch>
                      <a:fillRect/>
                    </a:stretch>
                  </pic:blipFill>
                  <pic:spPr>
                    <a:xfrm>
                      <a:off x="0" y="0"/>
                      <a:ext cx="25654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BC9">
      <w:pPr>
        <w:spacing w:after="0" w:lineRule="auto"/>
        <w:rPr/>
      </w:pPr>
      <w:r w:rsidDel="00000000" w:rsidR="00000000" w:rsidRPr="00000000">
        <w:rPr>
          <w:rtl w:val="0"/>
        </w:rPr>
      </w:r>
    </w:p>
    <w:p w:rsidR="00000000" w:rsidDel="00000000" w:rsidP="00000000" w:rsidRDefault="00000000" w:rsidRPr="00000000" w14:paraId="00000BCA">
      <w:pPr>
        <w:spacing w:after="0" w:lineRule="auto"/>
        <w:rPr/>
      </w:pPr>
      <w:r w:rsidDel="00000000" w:rsidR="00000000" w:rsidRPr="00000000">
        <w:rPr>
          <w:rtl w:val="0"/>
        </w:rPr>
        <w:t xml:space="preserve">Si el sistema se desplaza ligeramente del equilibrio, pues existe una barrera física entre las fases sólida y gaseosa. Por esta razón, el equilibrio y el valor de </w:t>
      </w:r>
      <w:r w:rsidDel="00000000" w:rsidR="00000000" w:rsidRPr="00000000">
        <w:rPr>
          <w:i w:val="1"/>
          <w:rtl w:val="0"/>
        </w:rPr>
        <w:t xml:space="preserve">Ke </w:t>
      </w:r>
      <w:r w:rsidDel="00000000" w:rsidR="00000000" w:rsidRPr="00000000">
        <w:rPr>
          <w:rtl w:val="0"/>
        </w:rPr>
        <w:t xml:space="preserve">de, depende exclusivamente de las concentraciones de los compuestos que se hallan en fase gaseosa. Esto lleva a la exclusión del término [C(s)] de la ecuación, que puede escribirse ahora simplificada como:</w:t>
      </w:r>
    </w:p>
    <w:p w:rsidR="00000000" w:rsidDel="00000000" w:rsidP="00000000" w:rsidRDefault="00000000" w:rsidRPr="00000000" w14:paraId="00000BCB">
      <w:pPr>
        <w:spacing w:after="0" w:lineRule="auto"/>
        <w:rPr/>
      </w:pPr>
      <w:r w:rsidDel="00000000" w:rsidR="00000000" w:rsidRPr="00000000">
        <w:rPr>
          <w:sz w:val="36.66666666666667"/>
          <w:szCs w:val="36.66666666666667"/>
          <w:vertAlign w:val="subscript"/>
        </w:rPr>
        <w:drawing>
          <wp:inline distB="0" distT="0" distL="114300" distR="114300">
            <wp:extent cx="2006600" cy="1092200"/>
            <wp:effectExtent b="0" l="0" r="0" t="0"/>
            <wp:docPr id="392" name="image340.png"/>
            <a:graphic>
              <a:graphicData uri="http://schemas.openxmlformats.org/drawingml/2006/picture">
                <pic:pic>
                  <pic:nvPicPr>
                    <pic:cNvPr id="0" name="image340.png"/>
                    <pic:cNvPicPr preferRelativeResize="0"/>
                  </pic:nvPicPr>
                  <pic:blipFill>
                    <a:blip r:embed="rId464"/>
                    <a:srcRect b="0" l="0" r="0" t="0"/>
                    <a:stretch>
                      <a:fillRect/>
                    </a:stretch>
                  </pic:blipFill>
                  <pic:spPr>
                    <a:xfrm>
                      <a:off x="0" y="0"/>
                      <a:ext cx="20066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CC">
      <w:pPr>
        <w:spacing w:after="0" w:lineRule="auto"/>
        <w:rPr/>
      </w:pPr>
      <w:r w:rsidDel="00000000" w:rsidR="00000000" w:rsidRPr="00000000">
        <w:rPr>
          <w:rtl w:val="0"/>
        </w:rPr>
      </w:r>
    </w:p>
    <w:p w:rsidR="00000000" w:rsidDel="00000000" w:rsidP="00000000" w:rsidRDefault="00000000" w:rsidRPr="00000000" w14:paraId="00000BCD">
      <w:pPr>
        <w:spacing w:after="0" w:lineRule="auto"/>
        <w:rPr/>
      </w:pPr>
      <w:r w:rsidDel="00000000" w:rsidR="00000000" w:rsidRPr="00000000">
        <w:rPr>
          <w:rtl w:val="0"/>
        </w:rPr>
        <w:t xml:space="preserve">Es frecuente hablar también de </w:t>
      </w:r>
      <w:r w:rsidDel="00000000" w:rsidR="00000000" w:rsidRPr="00000000">
        <w:rPr>
          <w:b w:val="1"/>
          <w:rtl w:val="0"/>
        </w:rPr>
        <w:t xml:space="preserve">equilibrio molecular </w:t>
      </w:r>
      <w:r w:rsidDel="00000000" w:rsidR="00000000" w:rsidRPr="00000000">
        <w:rPr>
          <w:rtl w:val="0"/>
        </w:rPr>
        <w:t xml:space="preserve">cuando un sistema involucra moléculas y de </w:t>
      </w:r>
      <w:r w:rsidDel="00000000" w:rsidR="00000000" w:rsidRPr="00000000">
        <w:rPr>
          <w:b w:val="1"/>
          <w:rtl w:val="0"/>
        </w:rPr>
        <w:t xml:space="preserve">equilibrio en solución </w:t>
      </w:r>
      <w:r w:rsidDel="00000000" w:rsidR="00000000" w:rsidRPr="00000000">
        <w:rPr>
          <w:rtl w:val="0"/>
        </w:rPr>
        <w:t xml:space="preserve">cuando éste tiene lugar en solución acuosa. Estos son algunos ejemplos:</w:t>
      </w:r>
    </w:p>
    <w:p w:rsidR="00000000" w:rsidDel="00000000" w:rsidP="00000000" w:rsidRDefault="00000000" w:rsidRPr="00000000" w14:paraId="00000BCE">
      <w:pPr>
        <w:spacing w:after="0" w:lineRule="auto"/>
        <w:rPr/>
      </w:pPr>
      <w:r w:rsidDel="00000000" w:rsidR="00000000" w:rsidRPr="00000000">
        <w:rPr>
          <w:rtl w:val="0"/>
        </w:rPr>
      </w:r>
    </w:p>
    <w:p w:rsidR="00000000" w:rsidDel="00000000" w:rsidP="00000000" w:rsidRDefault="00000000" w:rsidRPr="00000000" w14:paraId="00000BCF">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REACCIONES DE EQUILIBRIO MOLECULAR </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111500" cy="457200"/>
            <wp:effectExtent b="0" l="0" r="0" t="0"/>
            <wp:docPr id="391" name="image341.png"/>
            <a:graphic>
              <a:graphicData uri="http://schemas.openxmlformats.org/drawingml/2006/picture">
                <pic:pic>
                  <pic:nvPicPr>
                    <pic:cNvPr id="0" name="image341.png"/>
                    <pic:cNvPicPr preferRelativeResize="0"/>
                  </pic:nvPicPr>
                  <pic:blipFill>
                    <a:blip r:embed="rId465"/>
                    <a:srcRect b="0" l="0" r="0" t="0"/>
                    <a:stretch>
                      <a:fillRect/>
                    </a:stretch>
                  </pic:blipFill>
                  <pic:spPr>
                    <a:xfrm>
                      <a:off x="0" y="0"/>
                      <a:ext cx="3111500" cy="4572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022600" cy="457200"/>
            <wp:effectExtent b="0" l="0" r="0" t="0"/>
            <wp:docPr id="414" name="image360.png"/>
            <a:graphic>
              <a:graphicData uri="http://schemas.openxmlformats.org/drawingml/2006/picture">
                <pic:pic>
                  <pic:nvPicPr>
                    <pic:cNvPr id="0" name="image360.png"/>
                    <pic:cNvPicPr preferRelativeResize="0"/>
                  </pic:nvPicPr>
                  <pic:blipFill>
                    <a:blip r:embed="rId466"/>
                    <a:srcRect b="0" l="0" r="0" t="0"/>
                    <a:stretch>
                      <a:fillRect/>
                    </a:stretch>
                  </pic:blipFill>
                  <pic:spPr>
                    <a:xfrm>
                      <a:off x="0" y="0"/>
                      <a:ext cx="3022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D0">
      <w:pPr>
        <w:spacing w:after="0" w:lineRule="auto"/>
        <w:rPr/>
      </w:pPr>
      <w:r w:rsidDel="00000000" w:rsidR="00000000" w:rsidRPr="00000000">
        <w:rPr>
          <w:rtl w:val="0"/>
        </w:rPr>
      </w:r>
    </w:p>
    <w:p w:rsidR="00000000" w:rsidDel="00000000" w:rsidP="00000000" w:rsidRDefault="00000000" w:rsidRPr="00000000" w14:paraId="00000BD1">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360" w:lineRule="auto"/>
        <w:ind w:left="108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REACCIONES DE EQUILIBRIO EN SOLUCIÓN</w:t>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292600" cy="457200"/>
            <wp:effectExtent b="0" l="0" r="0" t="0"/>
            <wp:docPr id="418" name="image363.png"/>
            <a:graphic>
              <a:graphicData uri="http://schemas.openxmlformats.org/drawingml/2006/picture">
                <pic:pic>
                  <pic:nvPicPr>
                    <pic:cNvPr id="0" name="image363.png"/>
                    <pic:cNvPicPr preferRelativeResize="0"/>
                  </pic:nvPicPr>
                  <pic:blipFill>
                    <a:blip r:embed="rId467"/>
                    <a:srcRect b="0" l="0" r="0" t="0"/>
                    <a:stretch>
                      <a:fillRect/>
                    </a:stretch>
                  </pic:blipFill>
                  <pic:spPr>
                    <a:xfrm>
                      <a:off x="0" y="0"/>
                      <a:ext cx="4292600" cy="457200"/>
                    </a:xfrm>
                    <a:prstGeom prst="rect"/>
                    <a:ln/>
                  </pic:spPr>
                </pic:pic>
              </a:graphicData>
            </a:graphic>
          </wp:inline>
        </w:drawing>
      </w: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098800" cy="558800"/>
            <wp:effectExtent b="0" l="0" r="0" t="0"/>
            <wp:docPr id="416" name="image364.png"/>
            <a:graphic>
              <a:graphicData uri="http://schemas.openxmlformats.org/drawingml/2006/picture">
                <pic:pic>
                  <pic:nvPicPr>
                    <pic:cNvPr id="0" name="image364.png"/>
                    <pic:cNvPicPr preferRelativeResize="0"/>
                  </pic:nvPicPr>
                  <pic:blipFill>
                    <a:blip r:embed="rId468"/>
                    <a:srcRect b="0" l="0" r="0" t="0"/>
                    <a:stretch>
                      <a:fillRect/>
                    </a:stretch>
                  </pic:blipFill>
                  <pic:spPr>
                    <a:xfrm>
                      <a:off x="0" y="0"/>
                      <a:ext cx="30988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BD2">
      <w:pPr>
        <w:spacing w:after="0" w:lineRule="auto"/>
        <w:rPr/>
      </w:pPr>
      <w:r w:rsidDel="00000000" w:rsidR="00000000" w:rsidRPr="00000000">
        <w:rPr>
          <w:rtl w:val="0"/>
        </w:rPr>
      </w:r>
    </w:p>
    <w:p w:rsidR="00000000" w:rsidDel="00000000" w:rsidP="00000000" w:rsidRDefault="00000000" w:rsidRPr="00000000" w14:paraId="00000BD3">
      <w:pPr>
        <w:spacing w:after="0" w:lineRule="auto"/>
        <w:rPr>
          <w:b w:val="1"/>
        </w:rPr>
      </w:pPr>
      <w:r w:rsidDel="00000000" w:rsidR="00000000" w:rsidRPr="00000000">
        <w:rPr>
          <w:b w:val="1"/>
          <w:rtl w:val="0"/>
        </w:rPr>
        <w:t xml:space="preserve">EJEMPLOS</w:t>
      </w:r>
    </w:p>
    <w:p w:rsidR="00000000" w:rsidDel="00000000" w:rsidP="00000000" w:rsidRDefault="00000000" w:rsidRPr="00000000" w14:paraId="00000BD4">
      <w:pPr>
        <w:spacing w:after="0" w:lineRule="auto"/>
        <w:rPr>
          <w:b w:val="1"/>
        </w:rPr>
      </w:pPr>
      <w:r w:rsidDel="00000000" w:rsidR="00000000" w:rsidRPr="00000000">
        <w:rPr>
          <w:b w:val="1"/>
          <w:rtl w:val="0"/>
        </w:rPr>
        <w:t xml:space="preserve">Clasifica los siguientes sistemas en equilibrio y expresa </w:t>
      </w:r>
      <w:r w:rsidDel="00000000" w:rsidR="00000000" w:rsidRPr="00000000">
        <w:rPr>
          <w:b w:val="1"/>
          <w:i w:val="1"/>
          <w:rtl w:val="0"/>
        </w:rPr>
        <w:t xml:space="preserve">Ke </w:t>
      </w:r>
      <w:r w:rsidDel="00000000" w:rsidR="00000000" w:rsidRPr="00000000">
        <w:rPr>
          <w:b w:val="1"/>
          <w:rtl w:val="0"/>
        </w:rPr>
        <w:t xml:space="preserve">para cada sistema en equilibrio:</w:t>
      </w:r>
    </w:p>
    <w:p w:rsidR="00000000" w:rsidDel="00000000" w:rsidP="00000000" w:rsidRDefault="00000000" w:rsidRPr="00000000" w14:paraId="00000BD5">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937000" cy="457200"/>
            <wp:effectExtent b="0" l="0" r="0" t="0"/>
            <wp:docPr id="409" name="image361.png"/>
            <a:graphic>
              <a:graphicData uri="http://schemas.openxmlformats.org/drawingml/2006/picture">
                <pic:pic>
                  <pic:nvPicPr>
                    <pic:cNvPr id="0" name="image361.png"/>
                    <pic:cNvPicPr preferRelativeResize="0"/>
                  </pic:nvPicPr>
                  <pic:blipFill>
                    <a:blip r:embed="rId469"/>
                    <a:srcRect b="0" l="0" r="0" t="0"/>
                    <a:stretch>
                      <a:fillRect/>
                    </a:stretch>
                  </pic:blipFill>
                  <pic:spPr>
                    <a:xfrm>
                      <a:off x="0" y="0"/>
                      <a:ext cx="39370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D6">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746500" cy="457200"/>
            <wp:effectExtent b="0" l="0" r="0" t="0"/>
            <wp:docPr id="407" name="image369.png"/>
            <a:graphic>
              <a:graphicData uri="http://schemas.openxmlformats.org/drawingml/2006/picture">
                <pic:pic>
                  <pic:nvPicPr>
                    <pic:cNvPr id="0" name="image369.png"/>
                    <pic:cNvPicPr preferRelativeResize="0"/>
                  </pic:nvPicPr>
                  <pic:blipFill>
                    <a:blip r:embed="rId470"/>
                    <a:srcRect b="0" l="0" r="0" t="0"/>
                    <a:stretch>
                      <a:fillRect/>
                    </a:stretch>
                  </pic:blipFill>
                  <pic:spPr>
                    <a:xfrm>
                      <a:off x="0" y="0"/>
                      <a:ext cx="37465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D7">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3657600" cy="457200"/>
            <wp:effectExtent b="0" l="0" r="0" t="0"/>
            <wp:docPr id="413" name="image381.png"/>
            <a:graphic>
              <a:graphicData uri="http://schemas.openxmlformats.org/drawingml/2006/picture">
                <pic:pic>
                  <pic:nvPicPr>
                    <pic:cNvPr id="0" name="image381.png"/>
                    <pic:cNvPicPr preferRelativeResize="0"/>
                  </pic:nvPicPr>
                  <pic:blipFill>
                    <a:blip r:embed="rId471"/>
                    <a:srcRect b="0" l="0" r="0" t="0"/>
                    <a:stretch>
                      <a:fillRect/>
                    </a:stretch>
                  </pic:blipFill>
                  <pic:spPr>
                    <a:xfrm>
                      <a:off x="0" y="0"/>
                      <a:ext cx="3657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D8">
      <w:pPr>
        <w:spacing w:after="0" w:lineRule="auto"/>
        <w:rPr/>
      </w:pPr>
      <w:r w:rsidDel="00000000" w:rsidR="00000000" w:rsidRPr="00000000">
        <w:rPr>
          <w:rtl w:val="0"/>
        </w:rPr>
      </w:r>
    </w:p>
    <w:p w:rsidR="00000000" w:rsidDel="00000000" w:rsidP="00000000" w:rsidRDefault="00000000" w:rsidRPr="00000000" w14:paraId="00000BD9">
      <w:pPr>
        <w:spacing w:after="0" w:lineRule="auto"/>
        <w:rPr/>
      </w:pPr>
      <w:r w:rsidDel="00000000" w:rsidR="00000000" w:rsidRPr="00000000">
        <w:rPr>
          <w:rtl w:val="0"/>
        </w:rPr>
        <w:t xml:space="preserve">En cada uno de los casos se tiene que:</w:t>
      </w:r>
    </w:p>
    <w:p w:rsidR="00000000" w:rsidDel="00000000" w:rsidP="00000000" w:rsidRDefault="00000000" w:rsidRPr="00000000" w14:paraId="00000BDA">
      <w:pPr>
        <w:spacing w:after="0" w:lineRule="auto"/>
        <w:rPr/>
      </w:pPr>
      <w:r w:rsidDel="00000000" w:rsidR="00000000" w:rsidRPr="00000000">
        <w:rPr>
          <w:rtl w:val="0"/>
        </w:rPr>
      </w:r>
    </w:p>
    <w:p w:rsidR="00000000" w:rsidDel="00000000" w:rsidP="00000000" w:rsidRDefault="00000000" w:rsidRPr="00000000" w14:paraId="00000BDB">
      <w:pPr>
        <w:keepNext w:val="0"/>
        <w:keepLines w:val="0"/>
        <w:widowControl w:val="1"/>
        <w:numPr>
          <w:ilvl w:val="0"/>
          <w:numId w:val="6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Se trata de un sistema homogéneo, puesto que todas las especies se encuentran en fase gaseosa. La constante de equilibrio se expresa como:</w:t>
      </w:r>
    </w:p>
    <w:p w:rsidR="00000000" w:rsidDel="00000000" w:rsidP="00000000" w:rsidRDefault="00000000" w:rsidRPr="00000000" w14:paraId="00000BDC">
      <w:pPr>
        <w:spacing w:after="0" w:lineRule="auto"/>
        <w:rPr/>
      </w:pPr>
      <w:r w:rsidDel="00000000" w:rsidR="00000000" w:rsidRPr="00000000">
        <w:rPr>
          <w:rtl w:val="0"/>
        </w:rPr>
      </w:r>
    </w:p>
    <w:p w:rsidR="00000000" w:rsidDel="00000000" w:rsidP="00000000" w:rsidRDefault="00000000" w:rsidRPr="00000000" w14:paraId="00000BDD">
      <w:pPr>
        <w:spacing w:after="0" w:lineRule="auto"/>
        <w:rPr/>
      </w:pPr>
      <w:r w:rsidDel="00000000" w:rsidR="00000000" w:rsidRPr="00000000">
        <w:rPr>
          <w:sz w:val="36.66666666666667"/>
          <w:szCs w:val="36.66666666666667"/>
          <w:vertAlign w:val="subscript"/>
        </w:rPr>
        <w:drawing>
          <wp:inline distB="0" distT="0" distL="114300" distR="114300">
            <wp:extent cx="2286000" cy="1092200"/>
            <wp:effectExtent b="0" l="0" r="0" t="0"/>
            <wp:docPr id="411" name="image365.png"/>
            <a:graphic>
              <a:graphicData uri="http://schemas.openxmlformats.org/drawingml/2006/picture">
                <pic:pic>
                  <pic:nvPicPr>
                    <pic:cNvPr id="0" name="image365.png"/>
                    <pic:cNvPicPr preferRelativeResize="0"/>
                  </pic:nvPicPr>
                  <pic:blipFill>
                    <a:blip r:embed="rId472"/>
                    <a:srcRect b="0" l="0" r="0" t="0"/>
                    <a:stretch>
                      <a:fillRect/>
                    </a:stretch>
                  </pic:blipFill>
                  <pic:spPr>
                    <a:xfrm>
                      <a:off x="0" y="0"/>
                      <a:ext cx="22860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DE">
      <w:pPr>
        <w:keepNext w:val="0"/>
        <w:keepLines w:val="0"/>
        <w:widowControl w:val="1"/>
        <w:numPr>
          <w:ilvl w:val="0"/>
          <w:numId w:val="6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Se trata de un sistema heterogéneo porque el azufre se encuentra en fase líquida mientras que las demás especies están en fase gaseosa, por lo tanto, la expresión de equilibrio será:</w:t>
      </w:r>
    </w:p>
    <w:p w:rsidR="00000000" w:rsidDel="00000000" w:rsidP="00000000" w:rsidRDefault="00000000" w:rsidRPr="00000000" w14:paraId="00000BDF">
      <w:pPr>
        <w:spacing w:after="0" w:lineRule="auto"/>
        <w:rPr/>
      </w:pPr>
      <w:r w:rsidDel="00000000" w:rsidR="00000000" w:rsidRPr="00000000">
        <w:rPr>
          <w:sz w:val="36.66666666666667"/>
          <w:szCs w:val="36.66666666666667"/>
          <w:vertAlign w:val="subscript"/>
        </w:rPr>
        <w:drawing>
          <wp:inline distB="0" distT="0" distL="114300" distR="114300">
            <wp:extent cx="1930400" cy="1092200"/>
            <wp:effectExtent b="0" l="0" r="0" t="0"/>
            <wp:docPr id="402" name="image352.png"/>
            <a:graphic>
              <a:graphicData uri="http://schemas.openxmlformats.org/drawingml/2006/picture">
                <pic:pic>
                  <pic:nvPicPr>
                    <pic:cNvPr id="0" name="image352.png"/>
                    <pic:cNvPicPr preferRelativeResize="0"/>
                  </pic:nvPicPr>
                  <pic:blipFill>
                    <a:blip r:embed="rId473"/>
                    <a:srcRect b="0" l="0" r="0" t="0"/>
                    <a:stretch>
                      <a:fillRect/>
                    </a:stretch>
                  </pic:blipFill>
                  <pic:spPr>
                    <a:xfrm>
                      <a:off x="0" y="0"/>
                      <a:ext cx="19304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E0">
      <w:pPr>
        <w:spacing w:after="0" w:lineRule="auto"/>
        <w:rPr/>
      </w:pPr>
      <w:r w:rsidDel="00000000" w:rsidR="00000000" w:rsidRPr="00000000">
        <w:rPr>
          <w:rtl w:val="0"/>
        </w:rPr>
      </w:r>
    </w:p>
    <w:p w:rsidR="00000000" w:rsidDel="00000000" w:rsidP="00000000" w:rsidRDefault="00000000" w:rsidRPr="00000000" w14:paraId="00000BE1">
      <w:pPr>
        <w:keepNext w:val="0"/>
        <w:keepLines w:val="0"/>
        <w:widowControl w:val="1"/>
        <w:numPr>
          <w:ilvl w:val="0"/>
          <w:numId w:val="6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Se trata de un sistema heterogéneo puesto que el azufre se encuentra en fase sólida; la expresión para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Ke </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es:</w:t>
      </w:r>
    </w:p>
    <w:p w:rsidR="00000000" w:rsidDel="00000000" w:rsidP="00000000" w:rsidRDefault="00000000" w:rsidRPr="00000000" w14:paraId="00000BE2">
      <w:pPr>
        <w:spacing w:after="0" w:lineRule="auto"/>
        <w:rPr/>
      </w:pPr>
      <w:r w:rsidDel="00000000" w:rsidR="00000000" w:rsidRPr="00000000">
        <w:rPr>
          <w:sz w:val="36.66666666666667"/>
          <w:szCs w:val="36.66666666666667"/>
          <w:vertAlign w:val="subscript"/>
        </w:rPr>
        <w:drawing>
          <wp:inline distB="0" distT="0" distL="114300" distR="114300">
            <wp:extent cx="1930400" cy="1092200"/>
            <wp:effectExtent b="0" l="0" r="0" t="0"/>
            <wp:docPr id="400" name="image353.png"/>
            <a:graphic>
              <a:graphicData uri="http://schemas.openxmlformats.org/drawingml/2006/picture">
                <pic:pic>
                  <pic:nvPicPr>
                    <pic:cNvPr id="0" name="image353.png"/>
                    <pic:cNvPicPr preferRelativeResize="0"/>
                  </pic:nvPicPr>
                  <pic:blipFill>
                    <a:blip r:embed="rId474"/>
                    <a:srcRect b="0" l="0" r="0" t="0"/>
                    <a:stretch>
                      <a:fillRect/>
                    </a:stretch>
                  </pic:blipFill>
                  <pic:spPr>
                    <a:xfrm>
                      <a:off x="0" y="0"/>
                      <a:ext cx="19304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BE3">
      <w:pPr>
        <w:spacing w:after="0" w:lineRule="auto"/>
        <w:rPr/>
      </w:pPr>
      <w:r w:rsidDel="00000000" w:rsidR="00000000" w:rsidRPr="00000000">
        <w:rPr>
          <w:rtl w:val="0"/>
        </w:rPr>
      </w:r>
    </w:p>
    <w:p w:rsidR="00000000" w:rsidDel="00000000" w:rsidP="00000000" w:rsidRDefault="00000000" w:rsidRPr="00000000" w14:paraId="00000BE4">
      <w:pPr>
        <w:spacing w:after="0" w:lineRule="auto"/>
        <w:rPr/>
      </w:pPr>
      <w:r w:rsidDel="00000000" w:rsidR="00000000" w:rsidRPr="00000000">
        <w:rPr>
          <w:rtl w:val="0"/>
        </w:rPr>
      </w:r>
    </w:p>
    <w:p w:rsidR="00000000" w:rsidDel="00000000" w:rsidP="00000000" w:rsidRDefault="00000000" w:rsidRPr="00000000" w14:paraId="00000BE5">
      <w:pPr>
        <w:pStyle w:val="Heading2"/>
        <w:numPr>
          <w:ilvl w:val="1"/>
          <w:numId w:val="42"/>
        </w:numPr>
        <w:ind w:left="576" w:hanging="576"/>
        <w:rPr/>
      </w:pPr>
      <w:bookmarkStart w:colFirst="0" w:colLast="0" w:name="_3bj1y38" w:id="116"/>
      <w:bookmarkEnd w:id="116"/>
      <w:r w:rsidDel="00000000" w:rsidR="00000000" w:rsidRPr="00000000">
        <w:rPr>
          <w:rtl w:val="0"/>
        </w:rPr>
        <w:t xml:space="preserve">Factores que afectan el equilibrio</w:t>
      </w:r>
    </w:p>
    <w:p w:rsidR="00000000" w:rsidDel="00000000" w:rsidP="00000000" w:rsidRDefault="00000000" w:rsidRPr="00000000" w14:paraId="00000BE6">
      <w:pPr>
        <w:spacing w:after="0" w:lineRule="auto"/>
        <w:rPr/>
      </w:pPr>
      <w:r w:rsidDel="00000000" w:rsidR="00000000" w:rsidRPr="00000000">
        <w:rPr>
          <w:rtl w:val="0"/>
        </w:rPr>
        <w:t xml:space="preserve">De los factores que afectan la velocidad de una reacción, solamente alteran el punto de equilibrio de dicha reacción: la concentración de las sustancias involucradas en la reacción, la presión, cuando reactivos y productos son gases y la temperatura.</w:t>
      </w:r>
    </w:p>
    <w:p w:rsidR="00000000" w:rsidDel="00000000" w:rsidP="00000000" w:rsidRDefault="00000000" w:rsidRPr="00000000" w14:paraId="00000BE7">
      <w:pPr>
        <w:spacing w:after="0" w:lineRule="auto"/>
        <w:rPr/>
      </w:pPr>
      <w:r w:rsidDel="00000000" w:rsidR="00000000" w:rsidRPr="00000000">
        <w:rPr>
          <w:rtl w:val="0"/>
        </w:rPr>
      </w:r>
    </w:p>
    <w:p w:rsidR="00000000" w:rsidDel="00000000" w:rsidP="00000000" w:rsidRDefault="00000000" w:rsidRPr="00000000" w14:paraId="00000BE8">
      <w:pPr>
        <w:spacing w:after="0" w:lineRule="auto"/>
        <w:rPr/>
      </w:pPr>
      <w:r w:rsidDel="00000000" w:rsidR="00000000" w:rsidRPr="00000000">
        <w:rPr>
          <w:rtl w:val="0"/>
        </w:rPr>
      </w:r>
    </w:p>
    <w:p w:rsidR="00000000" w:rsidDel="00000000" w:rsidP="00000000" w:rsidRDefault="00000000" w:rsidRPr="00000000" w14:paraId="00000BE9">
      <w:pPr>
        <w:pStyle w:val="Heading3"/>
        <w:numPr>
          <w:ilvl w:val="2"/>
          <w:numId w:val="42"/>
        </w:numPr>
        <w:ind w:left="720" w:hanging="720"/>
        <w:rPr/>
      </w:pPr>
      <w:bookmarkStart w:colFirst="0" w:colLast="0" w:name="_1qoc8b1" w:id="117"/>
      <w:bookmarkEnd w:id="117"/>
      <w:r w:rsidDel="00000000" w:rsidR="00000000" w:rsidRPr="00000000">
        <w:rPr>
          <w:rtl w:val="0"/>
        </w:rPr>
        <w:t xml:space="preserve">Principio de Le Châtelier</w:t>
      </w:r>
    </w:p>
    <w:p w:rsidR="00000000" w:rsidDel="00000000" w:rsidP="00000000" w:rsidRDefault="00000000" w:rsidRPr="00000000" w14:paraId="00000BEA">
      <w:pPr>
        <w:spacing w:after="0" w:lineRule="auto"/>
        <w:rPr/>
      </w:pPr>
      <w:r w:rsidDel="00000000" w:rsidR="00000000" w:rsidRPr="00000000">
        <w:rPr>
          <w:rtl w:val="0"/>
        </w:rPr>
        <w:t xml:space="preserve">A finales del siglo XIX, el químico francés </w:t>
      </w:r>
      <w:r w:rsidDel="00000000" w:rsidR="00000000" w:rsidRPr="00000000">
        <w:rPr>
          <w:b w:val="1"/>
          <w:rtl w:val="0"/>
        </w:rPr>
        <w:t xml:space="preserve">Henry le Châtelier </w:t>
      </w:r>
      <w:r w:rsidDel="00000000" w:rsidR="00000000" w:rsidRPr="00000000">
        <w:rPr>
          <w:rtl w:val="0"/>
        </w:rPr>
        <w:t xml:space="preserve">(1850-</w:t>
      </w:r>
    </w:p>
    <w:p w:rsidR="00000000" w:rsidDel="00000000" w:rsidP="00000000" w:rsidRDefault="00000000" w:rsidRPr="00000000" w14:paraId="00000BEB">
      <w:pPr>
        <w:spacing w:after="0" w:lineRule="auto"/>
        <w:rPr/>
      </w:pPr>
      <w:r w:rsidDel="00000000" w:rsidR="00000000" w:rsidRPr="00000000">
        <w:rPr>
          <w:rtl w:val="0"/>
        </w:rPr>
        <w:t xml:space="preserve">1936) postuló que </w:t>
      </w:r>
      <w:r w:rsidDel="00000000" w:rsidR="00000000" w:rsidRPr="00000000">
        <w:rPr>
          <w:i w:val="1"/>
          <w:rtl w:val="0"/>
        </w:rPr>
        <w:t xml:space="preserve">cuando en un sistema en equilibrio se modifica cualquiera de los factores mencionados, se afecta la velocidad de la reacción y el punto de equilibrio se desplaza en la dirección que tienda a contrarrestar el efecto primario de dicha alteración</w:t>
      </w:r>
      <w:r w:rsidDel="00000000" w:rsidR="00000000" w:rsidRPr="00000000">
        <w:rPr>
          <w:rtl w:val="0"/>
        </w:rPr>
        <w:t xml:space="preserve">.</w:t>
      </w:r>
    </w:p>
    <w:p w:rsidR="00000000" w:rsidDel="00000000" w:rsidP="00000000" w:rsidRDefault="00000000" w:rsidRPr="00000000" w14:paraId="00000BEC">
      <w:pPr>
        <w:spacing w:after="0" w:lineRule="auto"/>
        <w:rPr/>
      </w:pPr>
      <w:r w:rsidDel="00000000" w:rsidR="00000000" w:rsidRPr="00000000">
        <w:rPr>
          <w:rtl w:val="0"/>
        </w:rPr>
      </w:r>
    </w:p>
    <w:p w:rsidR="00000000" w:rsidDel="00000000" w:rsidP="00000000" w:rsidRDefault="00000000" w:rsidRPr="00000000" w14:paraId="00000BED">
      <w:pPr>
        <w:pStyle w:val="Heading3"/>
        <w:numPr>
          <w:ilvl w:val="2"/>
          <w:numId w:val="42"/>
        </w:numPr>
        <w:ind w:left="720" w:hanging="720"/>
        <w:rPr/>
      </w:pPr>
      <w:bookmarkStart w:colFirst="0" w:colLast="0" w:name="_4anzqyu" w:id="118"/>
      <w:bookmarkEnd w:id="118"/>
      <w:r w:rsidDel="00000000" w:rsidR="00000000" w:rsidRPr="00000000">
        <w:rPr>
          <w:rtl w:val="0"/>
        </w:rPr>
        <w:t xml:space="preserve">Efecto de la concentración</w:t>
      </w:r>
    </w:p>
    <w:p w:rsidR="00000000" w:rsidDel="00000000" w:rsidP="00000000" w:rsidRDefault="00000000" w:rsidRPr="00000000" w14:paraId="00000BEE">
      <w:pPr>
        <w:spacing w:after="0" w:lineRule="auto"/>
        <w:rPr/>
      </w:pPr>
      <w:r w:rsidDel="00000000" w:rsidR="00000000" w:rsidRPr="00000000">
        <w:rPr>
          <w:rtl w:val="0"/>
        </w:rPr>
        <w:t xml:space="preserve">Según la ley de acción de masas, la velocidad de una reacción aumenta proporcionalmente con el aumento de la concentración de sus reactivos. Así, para el sistema en equilibrio:</w:t>
      </w:r>
    </w:p>
    <w:p w:rsidR="00000000" w:rsidDel="00000000" w:rsidP="00000000" w:rsidRDefault="00000000" w:rsidRPr="00000000" w14:paraId="00000BEF">
      <w:pPr>
        <w:spacing w:after="0" w:lineRule="auto"/>
        <w:rPr/>
      </w:pPr>
      <w:r w:rsidDel="00000000" w:rsidR="00000000" w:rsidRPr="00000000">
        <w:rPr>
          <w:sz w:val="36.66666666666667"/>
          <w:szCs w:val="36.66666666666667"/>
          <w:vertAlign w:val="subscript"/>
        </w:rPr>
        <w:drawing>
          <wp:inline distB="0" distT="0" distL="114300" distR="114300">
            <wp:extent cx="3022600" cy="457200"/>
            <wp:effectExtent b="0" l="0" r="0" t="0"/>
            <wp:docPr id="405" name="image356.png"/>
            <a:graphic>
              <a:graphicData uri="http://schemas.openxmlformats.org/drawingml/2006/picture">
                <pic:pic>
                  <pic:nvPicPr>
                    <pic:cNvPr id="0" name="image356.png"/>
                    <pic:cNvPicPr preferRelativeResize="0"/>
                  </pic:nvPicPr>
                  <pic:blipFill>
                    <a:blip r:embed="rId475"/>
                    <a:srcRect b="0" l="0" r="0" t="0"/>
                    <a:stretch>
                      <a:fillRect/>
                    </a:stretch>
                  </pic:blipFill>
                  <pic:spPr>
                    <a:xfrm>
                      <a:off x="0" y="0"/>
                      <a:ext cx="3022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BF0">
      <w:pPr>
        <w:spacing w:after="0" w:lineRule="auto"/>
        <w:rPr/>
      </w:pPr>
      <w:r w:rsidDel="00000000" w:rsidR="00000000" w:rsidRPr="00000000">
        <w:rPr>
          <w:rtl w:val="0"/>
        </w:rPr>
      </w:r>
    </w:p>
    <w:p w:rsidR="00000000" w:rsidDel="00000000" w:rsidP="00000000" w:rsidRDefault="00000000" w:rsidRPr="00000000" w14:paraId="00000BF1">
      <w:pPr>
        <w:spacing w:after="0" w:lineRule="auto"/>
        <w:rPr/>
      </w:pPr>
      <w:r w:rsidDel="00000000" w:rsidR="00000000" w:rsidRPr="00000000">
        <w:rPr>
          <w:rtl w:val="0"/>
        </w:rPr>
        <w:t xml:space="preserve">La adición de más hidrógeno, promoverá la reacción directa con el fin de contrarrestar el exceso de H</w:t>
      </w:r>
      <w:r w:rsidDel="00000000" w:rsidR="00000000" w:rsidRPr="00000000">
        <w:rPr>
          <w:vertAlign w:val="subscript"/>
          <w:rtl w:val="0"/>
        </w:rPr>
        <w:t xml:space="preserve">2</w:t>
      </w:r>
      <w:r w:rsidDel="00000000" w:rsidR="00000000" w:rsidRPr="00000000">
        <w:rPr>
          <w:rtl w:val="0"/>
        </w:rPr>
        <w:t xml:space="preserve"> presente. En otras palabras, el equilibrio se desplazará en la dirección de formación de los productos, para consumir el hidrógeno adicionado. El resultado final es un aumento en la concentración de HI, proporcional a una disminución en la concentración de I</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BF2">
      <w:pPr>
        <w:spacing w:after="0" w:lineRule="auto"/>
        <w:rPr/>
      </w:pPr>
      <w:r w:rsidDel="00000000" w:rsidR="00000000" w:rsidRPr="00000000">
        <w:rPr>
          <w:rtl w:val="0"/>
        </w:rPr>
        <w:t xml:space="preserve">De igual manera, cuando se disminuye la concentración de uno de los reactivos, el sistema se reajustará reponiendo lo que se perdió, desplazando el  equilibrio hacia la dirección que produzca la especie faltante.</w:t>
      </w:r>
    </w:p>
    <w:p w:rsidR="00000000" w:rsidDel="00000000" w:rsidP="00000000" w:rsidRDefault="00000000" w:rsidRPr="00000000" w14:paraId="00000BF3">
      <w:pPr>
        <w:spacing w:after="0" w:lineRule="auto"/>
        <w:rPr/>
      </w:pPr>
      <w:r w:rsidDel="00000000" w:rsidR="00000000" w:rsidRPr="00000000">
        <w:rPr>
          <w:rtl w:val="0"/>
        </w:rPr>
        <w:t xml:space="preserve">Debe quedar claro que un cambio en las concentraciones de cualquiera de los compuestos presentes, afectan las concentraciones en el estado de equilibrio, más no la constante, </w:t>
      </w:r>
      <w:r w:rsidDel="00000000" w:rsidR="00000000" w:rsidRPr="00000000">
        <w:rPr>
          <w:i w:val="1"/>
          <w:rtl w:val="0"/>
        </w:rPr>
        <w:t xml:space="preserve">Ke</w:t>
      </w:r>
      <w:r w:rsidDel="00000000" w:rsidR="00000000" w:rsidRPr="00000000">
        <w:rPr>
          <w:rtl w:val="0"/>
        </w:rPr>
        <w:t xml:space="preserve">.</w:t>
      </w:r>
    </w:p>
    <w:p w:rsidR="00000000" w:rsidDel="00000000" w:rsidP="00000000" w:rsidRDefault="00000000" w:rsidRPr="00000000" w14:paraId="00000BF4">
      <w:pPr>
        <w:spacing w:after="0" w:lineRule="auto"/>
        <w:rPr/>
      </w:pPr>
      <w:r w:rsidDel="00000000" w:rsidR="00000000" w:rsidRPr="00000000">
        <w:rPr>
          <w:rtl w:val="0"/>
        </w:rPr>
      </w:r>
    </w:p>
    <w:p w:rsidR="00000000" w:rsidDel="00000000" w:rsidP="00000000" w:rsidRDefault="00000000" w:rsidRPr="00000000" w14:paraId="00000BF5">
      <w:pPr>
        <w:spacing w:after="0" w:lineRule="auto"/>
        <w:rPr/>
      </w:pPr>
      <w:r w:rsidDel="00000000" w:rsidR="00000000" w:rsidRPr="00000000">
        <w:rPr>
          <w:rtl w:val="0"/>
        </w:rPr>
      </w:r>
    </w:p>
    <w:p w:rsidR="00000000" w:rsidDel="00000000" w:rsidP="00000000" w:rsidRDefault="00000000" w:rsidRPr="00000000" w14:paraId="00000BF6">
      <w:pPr>
        <w:pStyle w:val="Heading3"/>
        <w:numPr>
          <w:ilvl w:val="2"/>
          <w:numId w:val="42"/>
        </w:numPr>
        <w:ind w:left="720" w:hanging="720"/>
        <w:rPr/>
      </w:pPr>
      <w:bookmarkStart w:colFirst="0" w:colLast="0" w:name="_2pta16n" w:id="119"/>
      <w:bookmarkEnd w:id="119"/>
      <w:r w:rsidDel="00000000" w:rsidR="00000000" w:rsidRPr="00000000">
        <w:rPr>
          <w:rtl w:val="0"/>
        </w:rPr>
        <w:t xml:space="preserve">Efecto de la temperatura</w:t>
      </w:r>
    </w:p>
    <w:p w:rsidR="00000000" w:rsidDel="00000000" w:rsidP="00000000" w:rsidRDefault="00000000" w:rsidRPr="00000000" w14:paraId="00000BF7">
      <w:pPr>
        <w:spacing w:after="0" w:lineRule="auto"/>
        <w:rPr/>
      </w:pPr>
      <w:r w:rsidDel="00000000" w:rsidR="00000000" w:rsidRPr="00000000">
        <w:rPr>
          <w:rtl w:val="0"/>
        </w:rPr>
        <w:t xml:space="preserve">Como se mencionó antes, la constante de equilibrio para una reacción se da para una determinada temperatura, de donde se deduce que un cambio en la misma tiene un efecto directo sobre </w:t>
      </w:r>
      <w:r w:rsidDel="00000000" w:rsidR="00000000" w:rsidRPr="00000000">
        <w:rPr>
          <w:i w:val="1"/>
          <w:rtl w:val="0"/>
        </w:rPr>
        <w:t xml:space="preserve">Ke </w:t>
      </w:r>
      <w:r w:rsidDel="00000000" w:rsidR="00000000" w:rsidRPr="00000000">
        <w:rPr>
          <w:rtl w:val="0"/>
        </w:rPr>
        <w:t xml:space="preserve">de la reacción. Tomemos como ejemplo la siguiente reacción:</w:t>
      </w:r>
    </w:p>
    <w:p w:rsidR="00000000" w:rsidDel="00000000" w:rsidP="00000000" w:rsidRDefault="00000000" w:rsidRPr="00000000" w14:paraId="00000BF8">
      <w:pPr>
        <w:spacing w:after="0" w:lineRule="auto"/>
        <w:rPr/>
      </w:pPr>
      <w:r w:rsidDel="00000000" w:rsidR="00000000" w:rsidRPr="00000000">
        <w:rPr>
          <w:sz w:val="36.66666666666667"/>
          <w:szCs w:val="36.66666666666667"/>
          <w:vertAlign w:val="subscript"/>
        </w:rPr>
        <w:drawing>
          <wp:inline distB="0" distT="0" distL="114300" distR="114300">
            <wp:extent cx="4394200" cy="558800"/>
            <wp:effectExtent b="0" l="0" r="0" t="0"/>
            <wp:docPr id="364" name="image317.png"/>
            <a:graphic>
              <a:graphicData uri="http://schemas.openxmlformats.org/drawingml/2006/picture">
                <pic:pic>
                  <pic:nvPicPr>
                    <pic:cNvPr id="0" name="image317.png"/>
                    <pic:cNvPicPr preferRelativeResize="0"/>
                  </pic:nvPicPr>
                  <pic:blipFill>
                    <a:blip r:embed="rId476"/>
                    <a:srcRect b="0" l="0" r="0" t="0"/>
                    <a:stretch>
                      <a:fillRect/>
                    </a:stretch>
                  </pic:blipFill>
                  <pic:spPr>
                    <a:xfrm>
                      <a:off x="0" y="0"/>
                      <a:ext cx="43942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BF9">
      <w:pPr>
        <w:spacing w:after="0" w:lineRule="auto"/>
        <w:rPr/>
      </w:pPr>
      <w:r w:rsidDel="00000000" w:rsidR="00000000" w:rsidRPr="00000000">
        <w:rPr>
          <w:rtl w:val="0"/>
        </w:rPr>
        <w:t xml:space="preserve">Se trata de una reacción exotérmica en la dirección reactivos-productos, pero endotérmica en la dirección contraria, productos-reactivos.</w:t>
      </w:r>
    </w:p>
    <w:p w:rsidR="00000000" w:rsidDel="00000000" w:rsidP="00000000" w:rsidRDefault="00000000" w:rsidRPr="00000000" w14:paraId="00000BFA">
      <w:pPr>
        <w:spacing w:after="0" w:lineRule="auto"/>
        <w:rPr/>
      </w:pPr>
      <w:r w:rsidDel="00000000" w:rsidR="00000000" w:rsidRPr="00000000">
        <w:rPr>
          <w:rtl w:val="0"/>
        </w:rPr>
        <w:t xml:space="preserve">Ahora bien, de acuerdo con el principio de Le Châtelier, si suministramos energía al sistema, aumentando así la temperatura de éste, habrá un exceso de calor, que será compensado con un aumento de la velocidad en el sentido de formación de los reactivos, con lo cual el calor adicional es absorbido. De igual manera, si se trata de una reacción endotérmica, el aumento en la temperatura tendrá como resultado un aumento en la velocidad de formación de productos.</w:t>
      </w:r>
    </w:p>
    <w:p w:rsidR="00000000" w:rsidDel="00000000" w:rsidP="00000000" w:rsidRDefault="00000000" w:rsidRPr="00000000" w14:paraId="00000BFB">
      <w:pPr>
        <w:spacing w:after="0" w:lineRule="auto"/>
        <w:rPr/>
      </w:pPr>
      <w:r w:rsidDel="00000000" w:rsidR="00000000" w:rsidRPr="00000000">
        <w:rPr>
          <w:rtl w:val="0"/>
        </w:rPr>
      </w:r>
    </w:p>
    <w:p w:rsidR="00000000" w:rsidDel="00000000" w:rsidP="00000000" w:rsidRDefault="00000000" w:rsidRPr="00000000" w14:paraId="00000BFC">
      <w:pPr>
        <w:spacing w:after="0" w:lineRule="auto"/>
        <w:rPr/>
      </w:pPr>
      <w:r w:rsidDel="00000000" w:rsidR="00000000" w:rsidRPr="00000000">
        <w:rPr>
          <w:rtl w:val="0"/>
        </w:rPr>
        <w:t xml:space="preserve">En resumen, </w:t>
      </w:r>
      <w:r w:rsidDel="00000000" w:rsidR="00000000" w:rsidRPr="00000000">
        <w:rPr>
          <w:i w:val="1"/>
          <w:rtl w:val="0"/>
        </w:rPr>
        <w:t xml:space="preserve">cambios en la temperatura del sistema ocasionarán un aumento en la velocidad de reacción, en la dirección en la que se absorba calor, es decir, favoreciendo la reacción endotérmica. </w:t>
      </w:r>
      <w:r w:rsidDel="00000000" w:rsidR="00000000" w:rsidRPr="00000000">
        <w:rPr>
          <w:rtl w:val="0"/>
        </w:rPr>
        <w:t xml:space="preserve">Esto fue enunciado formalmente por </w:t>
      </w:r>
      <w:r w:rsidDel="00000000" w:rsidR="00000000" w:rsidRPr="00000000">
        <w:rPr>
          <w:b w:val="1"/>
          <w:rtl w:val="0"/>
        </w:rPr>
        <w:t xml:space="preserve">Van’t Hoff</w:t>
      </w:r>
      <w:r w:rsidDel="00000000" w:rsidR="00000000" w:rsidRPr="00000000">
        <w:rPr>
          <w:i w:val="1"/>
          <w:rtl w:val="0"/>
        </w:rPr>
        <w:t xml:space="preserve">, </w:t>
      </w:r>
      <w:r w:rsidDel="00000000" w:rsidR="00000000" w:rsidRPr="00000000">
        <w:rPr>
          <w:rtl w:val="0"/>
        </w:rPr>
        <w:t xml:space="preserve">en 1884.</w:t>
      </w:r>
    </w:p>
    <w:p w:rsidR="00000000" w:rsidDel="00000000" w:rsidP="00000000" w:rsidRDefault="00000000" w:rsidRPr="00000000" w14:paraId="00000BFD">
      <w:pPr>
        <w:spacing w:after="0" w:lineRule="auto"/>
        <w:rPr/>
      </w:pPr>
      <w:r w:rsidDel="00000000" w:rsidR="00000000" w:rsidRPr="00000000">
        <w:rPr>
          <w:rtl w:val="0"/>
        </w:rPr>
      </w:r>
    </w:p>
    <w:p w:rsidR="00000000" w:rsidDel="00000000" w:rsidP="00000000" w:rsidRDefault="00000000" w:rsidRPr="00000000" w14:paraId="00000BFE">
      <w:pPr>
        <w:pStyle w:val="Heading3"/>
        <w:numPr>
          <w:ilvl w:val="2"/>
          <w:numId w:val="42"/>
        </w:numPr>
        <w:ind w:left="720" w:hanging="720"/>
        <w:rPr/>
      </w:pPr>
      <w:bookmarkStart w:colFirst="0" w:colLast="0" w:name="_14ykbeg" w:id="120"/>
      <w:bookmarkEnd w:id="120"/>
      <w:r w:rsidDel="00000000" w:rsidR="00000000" w:rsidRPr="00000000">
        <w:rPr>
          <w:rtl w:val="0"/>
        </w:rPr>
        <w:t xml:space="preserve">Efecto de la presión</w:t>
      </w:r>
    </w:p>
    <w:p w:rsidR="00000000" w:rsidDel="00000000" w:rsidP="00000000" w:rsidRDefault="00000000" w:rsidRPr="00000000" w14:paraId="00000BFF">
      <w:pPr>
        <w:spacing w:after="0" w:lineRule="auto"/>
        <w:rPr/>
      </w:pPr>
      <w:r w:rsidDel="00000000" w:rsidR="00000000" w:rsidRPr="00000000">
        <w:rPr>
          <w:rtl w:val="0"/>
        </w:rPr>
        <w:t xml:space="preserve">La variación de la presión en un sistema en equilibrio, sólo tiene efectos importantes cuando se trata de sustancias en estado gaseoso, puesto que al cambiar la presión, se cambia también el volumen. Un cambio en el volumen acarrea un cambio en la densidad de moléculas, lo cual se traduce en una modificación de las concentraciones (o de las presiones parciales) de las especies presentes.</w:t>
      </w:r>
    </w:p>
    <w:p w:rsidR="00000000" w:rsidDel="00000000" w:rsidP="00000000" w:rsidRDefault="00000000" w:rsidRPr="00000000" w14:paraId="00000C00">
      <w:pPr>
        <w:spacing w:after="0" w:lineRule="auto"/>
        <w:rPr/>
      </w:pPr>
      <w:r w:rsidDel="00000000" w:rsidR="00000000" w:rsidRPr="00000000">
        <w:rPr>
          <w:rtl w:val="0"/>
        </w:rPr>
      </w:r>
    </w:p>
    <w:p w:rsidR="00000000" w:rsidDel="00000000" w:rsidP="00000000" w:rsidRDefault="00000000" w:rsidRPr="00000000" w14:paraId="00000C01">
      <w:pPr>
        <w:spacing w:after="0" w:lineRule="auto"/>
        <w:rPr/>
      </w:pPr>
      <w:r w:rsidDel="00000000" w:rsidR="00000000" w:rsidRPr="00000000">
        <w:rPr>
          <w:rtl w:val="0"/>
        </w:rPr>
        <w:t xml:space="preserve">Retomando el principio de Avogadro, recordemos que un mismo número de moles o de partículas ocupará un mismo volumen, bajo las mismas condiciones de presión y temperatura. En consecuencia, el volumen de un gas es proporcional al número de moléculas. Así, un aumento en la presión favorecerá la reacción que implique una disminución del volumen ocupado. En cambio, si se disminuye la presión, se favorecerá la reacción en la que se ocupe un mayor volumen, es decir, donde haya mayor número de partículas. Por ejemplo, para la reacción:</w:t>
      </w:r>
    </w:p>
    <w:p w:rsidR="00000000" w:rsidDel="00000000" w:rsidP="00000000" w:rsidRDefault="00000000" w:rsidRPr="00000000" w14:paraId="00000C02">
      <w:pPr>
        <w:spacing w:after="0" w:lineRule="auto"/>
        <w:rPr/>
      </w:pPr>
      <w:r w:rsidDel="00000000" w:rsidR="00000000" w:rsidRPr="00000000">
        <w:rPr>
          <w:rtl w:val="0"/>
        </w:rPr>
      </w:r>
    </w:p>
    <w:p w:rsidR="00000000" w:rsidDel="00000000" w:rsidP="00000000" w:rsidRDefault="00000000" w:rsidRPr="00000000" w14:paraId="00000C03">
      <w:pPr>
        <w:spacing w:after="0" w:lineRule="auto"/>
        <w:rPr/>
      </w:pPr>
      <w:r w:rsidDel="00000000" w:rsidR="00000000" w:rsidRPr="00000000">
        <w:rPr>
          <w:sz w:val="36.66666666666667"/>
          <w:szCs w:val="36.66666666666667"/>
          <w:vertAlign w:val="subscript"/>
        </w:rPr>
        <w:drawing>
          <wp:inline distB="0" distT="0" distL="114300" distR="114300">
            <wp:extent cx="3479800" cy="457200"/>
            <wp:effectExtent b="0" l="0" r="0" t="0"/>
            <wp:docPr id="363" name="image315.png"/>
            <a:graphic>
              <a:graphicData uri="http://schemas.openxmlformats.org/drawingml/2006/picture">
                <pic:pic>
                  <pic:nvPicPr>
                    <pic:cNvPr id="0" name="image315.png"/>
                    <pic:cNvPicPr preferRelativeResize="0"/>
                  </pic:nvPicPr>
                  <pic:blipFill>
                    <a:blip r:embed="rId477"/>
                    <a:srcRect b="0" l="0" r="0" t="0"/>
                    <a:stretch>
                      <a:fillRect/>
                    </a:stretch>
                  </pic:blipFill>
                  <pic:spPr>
                    <a:xfrm>
                      <a:off x="0" y="0"/>
                      <a:ext cx="34798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C04">
      <w:pPr>
        <w:spacing w:after="0" w:lineRule="auto"/>
        <w:rPr/>
      </w:pPr>
      <w:r w:rsidDel="00000000" w:rsidR="00000000" w:rsidRPr="00000000">
        <w:rPr>
          <w:rtl w:val="0"/>
        </w:rPr>
      </w:r>
    </w:p>
    <w:p w:rsidR="00000000" w:rsidDel="00000000" w:rsidP="00000000" w:rsidRDefault="00000000" w:rsidRPr="00000000" w14:paraId="00000C05">
      <w:pPr>
        <w:spacing w:after="0" w:lineRule="auto"/>
        <w:rPr/>
      </w:pPr>
      <w:r w:rsidDel="00000000" w:rsidR="00000000" w:rsidRPr="00000000">
        <w:rPr>
          <w:rtl w:val="0"/>
        </w:rPr>
        <w:t xml:space="preserve">¿Qué ocurre si se aumenta la presión del sistema?, ¿hacia dónde se desplaza el equilibrio? Se observa que dos volúmenes de reactivos, generan un volumen de producto. De manera que un aumento en la presión desplaza el equilibrio en la dirección de la formación de PBr5, pues se favorece la reacción que implique una disminución de volumen.</w:t>
      </w:r>
    </w:p>
    <w:p w:rsidR="00000000" w:rsidDel="00000000" w:rsidP="00000000" w:rsidRDefault="00000000" w:rsidRPr="00000000" w14:paraId="00000C06">
      <w:pPr>
        <w:spacing w:after="0" w:lineRule="auto"/>
        <w:rPr/>
      </w:pPr>
      <w:r w:rsidDel="00000000" w:rsidR="00000000" w:rsidRPr="00000000">
        <w:rPr>
          <w:rtl w:val="0"/>
        </w:rPr>
      </w:r>
    </w:p>
    <w:p w:rsidR="00000000" w:rsidDel="00000000" w:rsidP="00000000" w:rsidRDefault="00000000" w:rsidRPr="00000000" w14:paraId="00000C07">
      <w:pPr>
        <w:spacing w:after="0" w:lineRule="auto"/>
        <w:rPr/>
      </w:pPr>
      <w:r w:rsidDel="00000000" w:rsidR="00000000" w:rsidRPr="00000000">
        <w:rPr>
          <w:rtl w:val="0"/>
        </w:rPr>
      </w:r>
    </w:p>
    <w:p w:rsidR="00000000" w:rsidDel="00000000" w:rsidP="00000000" w:rsidRDefault="00000000" w:rsidRPr="00000000" w14:paraId="00000C08">
      <w:pPr>
        <w:pStyle w:val="Heading3"/>
        <w:numPr>
          <w:ilvl w:val="2"/>
          <w:numId w:val="42"/>
        </w:numPr>
        <w:ind w:left="720" w:hanging="720"/>
        <w:rPr/>
      </w:pPr>
      <w:bookmarkStart w:colFirst="0" w:colLast="0" w:name="_3oy7u29" w:id="121"/>
      <w:bookmarkEnd w:id="121"/>
      <w:r w:rsidDel="00000000" w:rsidR="00000000" w:rsidRPr="00000000">
        <w:rPr>
          <w:rtl w:val="0"/>
        </w:rPr>
        <w:t xml:space="preserve">Aplicaciones del principio de Le Châtelier</w:t>
      </w:r>
    </w:p>
    <w:p w:rsidR="00000000" w:rsidDel="00000000" w:rsidP="00000000" w:rsidRDefault="00000000" w:rsidRPr="00000000" w14:paraId="00000C09">
      <w:pPr>
        <w:spacing w:after="0" w:lineRule="auto"/>
        <w:rPr/>
      </w:pPr>
      <w:r w:rsidDel="00000000" w:rsidR="00000000" w:rsidRPr="00000000">
        <w:rPr>
          <w:rtl w:val="0"/>
        </w:rPr>
        <w:t xml:space="preserve">Industrialmente se busca optimizar las condiciones para que la mayor parte de los reactivos formen el o los productos de interés. A través de la manipulación de los factores que afectan la velocidad de reacción y especialmente aquellos relacionados con el equilibrio químico, se puede lograr la optimización de diversos procesos.</w:t>
      </w:r>
    </w:p>
    <w:p w:rsidR="00000000" w:rsidDel="00000000" w:rsidP="00000000" w:rsidRDefault="00000000" w:rsidRPr="00000000" w14:paraId="00000C0A">
      <w:pPr>
        <w:spacing w:after="0" w:lineRule="auto"/>
        <w:rPr/>
      </w:pPr>
      <w:r w:rsidDel="00000000" w:rsidR="00000000" w:rsidRPr="00000000">
        <w:rPr>
          <w:rtl w:val="0"/>
        </w:rPr>
      </w:r>
    </w:p>
    <w:p w:rsidR="00000000" w:rsidDel="00000000" w:rsidP="00000000" w:rsidRDefault="00000000" w:rsidRPr="00000000" w14:paraId="00000C0B">
      <w:pPr>
        <w:spacing w:after="0" w:lineRule="auto"/>
        <w:rPr/>
      </w:pPr>
      <w:r w:rsidDel="00000000" w:rsidR="00000000" w:rsidRPr="00000000">
        <w:rPr>
          <w:rtl w:val="0"/>
        </w:rPr>
        <w:t xml:space="preserve">La síntesis de amoniaco por el </w:t>
      </w:r>
      <w:r w:rsidDel="00000000" w:rsidR="00000000" w:rsidRPr="00000000">
        <w:rPr>
          <w:b w:val="1"/>
          <w:rtl w:val="0"/>
        </w:rPr>
        <w:t xml:space="preserve">proceso de Haber</w:t>
      </w:r>
      <w:r w:rsidDel="00000000" w:rsidR="00000000" w:rsidRPr="00000000">
        <w:rPr>
          <w:rtl w:val="0"/>
        </w:rPr>
        <w:t xml:space="preserve">, se basa en la manipulación y control de la presión, la temperatura y la concentración de los reactivos involucrados, así como del uso de los catalizadores adecuados. La reacción que describe el proceso es:</w:t>
      </w:r>
    </w:p>
    <w:p w:rsidR="00000000" w:rsidDel="00000000" w:rsidP="00000000" w:rsidRDefault="00000000" w:rsidRPr="00000000" w14:paraId="00000C0C">
      <w:pPr>
        <w:spacing w:after="0" w:lineRule="auto"/>
        <w:rPr/>
      </w:pPr>
      <w:r w:rsidDel="00000000" w:rsidR="00000000" w:rsidRPr="00000000">
        <w:rPr>
          <w:rtl w:val="0"/>
        </w:rPr>
      </w:r>
    </w:p>
    <w:p w:rsidR="00000000" w:rsidDel="00000000" w:rsidP="00000000" w:rsidRDefault="00000000" w:rsidRPr="00000000" w14:paraId="00000C0D">
      <w:pPr>
        <w:spacing w:after="0" w:lineRule="auto"/>
        <w:rPr/>
      </w:pPr>
      <w:r w:rsidDel="00000000" w:rsidR="00000000" w:rsidRPr="00000000">
        <w:rPr>
          <w:sz w:val="36.66666666666667"/>
          <w:szCs w:val="36.66666666666667"/>
          <w:vertAlign w:val="subscript"/>
        </w:rPr>
        <w:drawing>
          <wp:inline distB="0" distT="0" distL="114300" distR="114300">
            <wp:extent cx="3759200" cy="457200"/>
            <wp:effectExtent b="0" l="0" r="0" t="0"/>
            <wp:docPr id="368" name="image324.png"/>
            <a:graphic>
              <a:graphicData uri="http://schemas.openxmlformats.org/drawingml/2006/picture">
                <pic:pic>
                  <pic:nvPicPr>
                    <pic:cNvPr id="0" name="image324.png"/>
                    <pic:cNvPicPr preferRelativeResize="0"/>
                  </pic:nvPicPr>
                  <pic:blipFill>
                    <a:blip r:embed="rId478"/>
                    <a:srcRect b="0" l="0" r="0" t="0"/>
                    <a:stretch>
                      <a:fillRect/>
                    </a:stretch>
                  </pic:blipFill>
                  <pic:spPr>
                    <a:xfrm>
                      <a:off x="0" y="0"/>
                      <a:ext cx="37592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C0E">
      <w:pPr>
        <w:spacing w:after="0" w:lineRule="auto"/>
        <w:rPr/>
      </w:pPr>
      <w:r w:rsidDel="00000000" w:rsidR="00000000" w:rsidRPr="00000000">
        <w:rPr>
          <w:rtl w:val="0"/>
        </w:rPr>
      </w:r>
    </w:p>
    <w:p w:rsidR="00000000" w:rsidDel="00000000" w:rsidP="00000000" w:rsidRDefault="00000000" w:rsidRPr="00000000" w14:paraId="00000C0F">
      <w:pPr>
        <w:spacing w:after="0" w:lineRule="auto"/>
        <w:rPr/>
      </w:pPr>
      <w:r w:rsidDel="00000000" w:rsidR="00000000" w:rsidRPr="00000000">
        <w:rPr>
          <w:rtl w:val="0"/>
        </w:rPr>
        <w:t xml:space="preserve">Como se observa, cuatro volúmenes de reactivos dan lugar a dos volúmenes del producto. Así, si el sistema se somete a alta presión, el equilibrio se desplazará hacia la producción de amoniaco.</w:t>
      </w:r>
    </w:p>
    <w:p w:rsidR="00000000" w:rsidDel="00000000" w:rsidP="00000000" w:rsidRDefault="00000000" w:rsidRPr="00000000" w14:paraId="00000C10">
      <w:pPr>
        <w:spacing w:after="0" w:lineRule="auto"/>
        <w:rPr/>
      </w:pPr>
      <w:r w:rsidDel="00000000" w:rsidR="00000000" w:rsidRPr="00000000">
        <w:rPr>
          <w:rtl w:val="0"/>
        </w:rPr>
        <w:t xml:space="preserve">De la misma manera, si se adiciona constantemente H</w:t>
      </w:r>
      <w:r w:rsidDel="00000000" w:rsidR="00000000" w:rsidRPr="00000000">
        <w:rPr>
          <w:vertAlign w:val="subscript"/>
          <w:rtl w:val="0"/>
        </w:rPr>
        <w:t xml:space="preserve">2</w:t>
      </w:r>
      <w:r w:rsidDel="00000000" w:rsidR="00000000" w:rsidRPr="00000000">
        <w:rPr>
          <w:rtl w:val="0"/>
        </w:rPr>
        <w:t xml:space="preserve"> y N</w:t>
      </w:r>
      <w:r w:rsidDel="00000000" w:rsidR="00000000" w:rsidRPr="00000000">
        <w:rPr>
          <w:vertAlign w:val="subscript"/>
          <w:rtl w:val="0"/>
        </w:rPr>
        <w:t xml:space="preserve">2</w:t>
      </w:r>
      <w:r w:rsidDel="00000000" w:rsidR="00000000" w:rsidRPr="00000000">
        <w:rPr>
          <w:rtl w:val="0"/>
        </w:rPr>
        <w:t xml:space="preserve">, al tiempo que se retira el NH</w:t>
      </w:r>
      <w:r w:rsidDel="00000000" w:rsidR="00000000" w:rsidRPr="00000000">
        <w:rPr>
          <w:vertAlign w:val="subscript"/>
          <w:rtl w:val="0"/>
        </w:rPr>
        <w:t xml:space="preserve">3</w:t>
      </w:r>
      <w:r w:rsidDel="00000000" w:rsidR="00000000" w:rsidRPr="00000000">
        <w:rPr>
          <w:rtl w:val="0"/>
        </w:rPr>
        <w:t xml:space="preserve"> producido, el equilibrio se mantendrá desplazado hacia la generación del producto.</w:t>
      </w:r>
    </w:p>
    <w:p w:rsidR="00000000" w:rsidDel="00000000" w:rsidP="00000000" w:rsidRDefault="00000000" w:rsidRPr="00000000" w14:paraId="00000C11">
      <w:pPr>
        <w:spacing w:after="0" w:lineRule="auto"/>
        <w:rPr/>
      </w:pPr>
      <w:r w:rsidDel="00000000" w:rsidR="00000000" w:rsidRPr="00000000">
        <w:rPr>
          <w:rtl w:val="0"/>
        </w:rPr>
      </w:r>
    </w:p>
    <w:p w:rsidR="00000000" w:rsidDel="00000000" w:rsidP="00000000" w:rsidRDefault="00000000" w:rsidRPr="00000000" w14:paraId="00000C12">
      <w:pPr>
        <w:spacing w:after="0" w:lineRule="auto"/>
        <w:rPr/>
      </w:pPr>
      <w:r w:rsidDel="00000000" w:rsidR="00000000" w:rsidRPr="00000000">
        <w:rPr>
          <w:rtl w:val="0"/>
        </w:rPr>
        <w:t xml:space="preserve">Dado que el proceso de Haber es exotérmico, un aumento de la temperatura generará un desplazamiento del equilibrio hacia los reactivos.</w:t>
      </w:r>
    </w:p>
    <w:p w:rsidR="00000000" w:rsidDel="00000000" w:rsidP="00000000" w:rsidRDefault="00000000" w:rsidRPr="00000000" w14:paraId="00000C13">
      <w:pPr>
        <w:spacing w:after="0" w:lineRule="auto"/>
        <w:rPr/>
      </w:pPr>
      <w:r w:rsidDel="00000000" w:rsidR="00000000" w:rsidRPr="00000000">
        <w:rPr>
          <w:rtl w:val="0"/>
        </w:rPr>
      </w:r>
    </w:p>
    <w:p w:rsidR="00000000" w:rsidDel="00000000" w:rsidP="00000000" w:rsidRDefault="00000000" w:rsidRPr="00000000" w14:paraId="00000C14">
      <w:pPr>
        <w:spacing w:after="0" w:lineRule="auto"/>
        <w:rPr/>
      </w:pPr>
      <w:r w:rsidDel="00000000" w:rsidR="00000000" w:rsidRPr="00000000">
        <w:rPr>
          <w:rtl w:val="0"/>
        </w:rPr>
        <w:t xml:space="preserve">Podríamos pensar entonces que lo ideal es disminuir la temperatura del sistema. Sin embargo, esto hace que la reacción ocurra muy lentamente, perjudicando el rendimiento del proceso. Esta dificultad se compensa con el aumento en la presión discutido anteriormente.</w:t>
      </w:r>
    </w:p>
    <w:p w:rsidR="00000000" w:rsidDel="00000000" w:rsidP="00000000" w:rsidRDefault="00000000" w:rsidRPr="00000000" w14:paraId="00000C15">
      <w:pPr>
        <w:spacing w:after="0" w:lineRule="auto"/>
        <w:rPr/>
      </w:pPr>
      <w:r w:rsidDel="00000000" w:rsidR="00000000" w:rsidRPr="00000000">
        <w:rPr>
          <w:rtl w:val="0"/>
        </w:rPr>
      </w:r>
    </w:p>
    <w:p w:rsidR="00000000" w:rsidDel="00000000" w:rsidP="00000000" w:rsidRDefault="00000000" w:rsidRPr="00000000" w14:paraId="00000C16">
      <w:pPr>
        <w:spacing w:after="0" w:lineRule="auto"/>
        <w:rPr/>
      </w:pPr>
      <w:r w:rsidDel="00000000" w:rsidR="00000000" w:rsidRPr="00000000">
        <w:rPr>
          <w:rtl w:val="0"/>
        </w:rPr>
      </w:r>
    </w:p>
    <w:p w:rsidR="00000000" w:rsidDel="00000000" w:rsidP="00000000" w:rsidRDefault="00000000" w:rsidRPr="00000000" w14:paraId="00000C17">
      <w:pPr>
        <w:pStyle w:val="Heading2"/>
        <w:numPr>
          <w:ilvl w:val="1"/>
          <w:numId w:val="42"/>
        </w:numPr>
        <w:ind w:left="576" w:hanging="576"/>
        <w:rPr/>
      </w:pPr>
      <w:r w:rsidDel="00000000" w:rsidR="00000000" w:rsidRPr="00000000">
        <w:rPr>
          <w:rtl w:val="0"/>
        </w:rPr>
        <w:t xml:space="preserve">ACTIVIDAD</w:t>
      </w:r>
    </w:p>
    <w:p w:rsidR="00000000" w:rsidDel="00000000" w:rsidP="00000000" w:rsidRDefault="00000000" w:rsidRPr="00000000" w14:paraId="00000C18">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Imagina que en el laboratorio de química tienes tres vasos de precipitados con 25 ml de solución de sulfato cúprico (CuSO</w:t>
      </w:r>
      <w:r w:rsidDel="00000000" w:rsidR="00000000" w:rsidRPr="00000000">
        <w:rPr>
          <w:rFonts w:ascii="Verdana" w:cs="Verdana" w:eastAsia="Verdana" w:hAnsi="Verdana"/>
          <w:b w:val="0"/>
          <w:i w:val="0"/>
          <w:smallCaps w:val="0"/>
          <w:strike w:val="0"/>
          <w:color w:val="000000"/>
          <w:sz w:val="24"/>
          <w:szCs w:val="24"/>
          <w:u w:val="none"/>
          <w:shd w:fill="auto" w:val="clear"/>
          <w:vertAlign w:val="subscript"/>
          <w:rtl w:val="0"/>
        </w:rPr>
        <w:t xml:space="preserve">4</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cada uno. Al primero le agregas una granalla de zinc; al segundo, limaduras de zinc y al tercero, zinc en polvo.</w:t>
      </w:r>
    </w:p>
    <w:p w:rsidR="00000000" w:rsidDel="00000000" w:rsidP="00000000" w:rsidRDefault="00000000" w:rsidRPr="00000000" w14:paraId="00000C19">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¿Existen variaciones en la velocidad de reacción en los tres recipientes?</w:t>
      </w:r>
    </w:p>
    <w:p w:rsidR="00000000" w:rsidDel="00000000" w:rsidP="00000000" w:rsidRDefault="00000000" w:rsidRPr="00000000" w14:paraId="00000C1A">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¿Cómo influye la superficie de contacto en la velocidad de reacción? Justifica tu respuesta.</w:t>
      </w:r>
    </w:p>
    <w:p w:rsidR="00000000" w:rsidDel="00000000" w:rsidP="00000000" w:rsidRDefault="00000000" w:rsidRPr="00000000" w14:paraId="00000C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1C">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la naturaleza se llevan a cabo miles de reacciones.</w:t>
      </w:r>
    </w:p>
    <w:p w:rsidR="00000000" w:rsidDel="00000000" w:rsidP="00000000" w:rsidRDefault="00000000" w:rsidRPr="00000000" w14:paraId="00000C1D">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¿Todas ocurren a la misma velocidad? </w:t>
      </w:r>
    </w:p>
    <w:p w:rsidR="00000000" w:rsidDel="00000000" w:rsidP="00000000" w:rsidRDefault="00000000" w:rsidRPr="00000000" w14:paraId="00000C1E">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¿Por qué la explosión de pólvora es instantánea, mientras que la formación de depósitos coralinos es un proceso que se desarrolla lentamente?</w:t>
      </w:r>
    </w:p>
    <w:p w:rsidR="00000000" w:rsidDel="00000000" w:rsidP="00000000" w:rsidRDefault="00000000" w:rsidRPr="00000000" w14:paraId="00000C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0">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En los seres vivos se llevan a cabo muchas reacciones químicas que hacen parte de su metabolismo. En los seres humanos cada reacción ocurre a una velocidad particular y a una temperatura promedio de 37 °C. Responde: </w:t>
      </w:r>
    </w:p>
    <w:p w:rsidR="00000000" w:rsidDel="00000000" w:rsidP="00000000" w:rsidRDefault="00000000" w:rsidRPr="00000000" w14:paraId="00000C21">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¿Qué sucede con la velocidad de las reacciones si la temperatura corporal aumenta a 40 °C? </w:t>
      </w:r>
    </w:p>
    <w:p w:rsidR="00000000" w:rsidDel="00000000" w:rsidP="00000000" w:rsidRDefault="00000000" w:rsidRPr="00000000" w14:paraId="00000C22">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¿Cómo influye en la velocidad de las reacciones una disminución de la temperatura corporal por debajo de 30 °C? </w:t>
      </w:r>
    </w:p>
    <w:p w:rsidR="00000000" w:rsidDel="00000000" w:rsidP="00000000" w:rsidRDefault="00000000" w:rsidRPr="00000000" w14:paraId="00000C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4">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vesícula biliar produce un líquido conocido como bilis, esta sustancia es la encargada de fragmentar las moléculas de grasa que ingerimos diariamente. </w:t>
      </w:r>
    </w:p>
    <w:p w:rsidR="00000000" w:rsidDel="00000000" w:rsidP="00000000" w:rsidRDefault="00000000" w:rsidRPr="00000000" w14:paraId="00000C25">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¿Cómo influye este proceso en la digestión?</w:t>
      </w:r>
    </w:p>
    <w:p w:rsidR="00000000" w:rsidDel="00000000" w:rsidP="00000000" w:rsidRDefault="00000000" w:rsidRPr="00000000" w14:paraId="00000C2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7">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La formación de trióxido de azufre ocurre mediante la siguiente reacción reversible:</w:t>
      </w:r>
    </w:p>
    <w:p w:rsidR="00000000" w:rsidDel="00000000" w:rsidP="00000000" w:rsidRDefault="00000000" w:rsidRPr="00000000" w14:paraId="00000C28">
      <w:pPr>
        <w:ind w:left="360" w:firstLine="0"/>
        <w:rPr/>
      </w:pPr>
      <w:r w:rsidDel="00000000" w:rsidR="00000000" w:rsidRPr="00000000">
        <w:rPr>
          <w:sz w:val="36.66666666666667"/>
          <w:szCs w:val="36.66666666666667"/>
          <w:vertAlign w:val="subscript"/>
        </w:rPr>
        <w:drawing>
          <wp:inline distB="0" distT="0" distL="114300" distR="114300">
            <wp:extent cx="3937000" cy="736600"/>
            <wp:effectExtent b="0" l="0" r="0" t="0"/>
            <wp:docPr id="366" name="image323.png"/>
            <a:graphic>
              <a:graphicData uri="http://schemas.openxmlformats.org/drawingml/2006/picture">
                <pic:pic>
                  <pic:nvPicPr>
                    <pic:cNvPr id="0" name="image323.png"/>
                    <pic:cNvPicPr preferRelativeResize="0"/>
                  </pic:nvPicPr>
                  <pic:blipFill>
                    <a:blip r:embed="rId479"/>
                    <a:srcRect b="0" l="0" r="0" t="0"/>
                    <a:stretch>
                      <a:fillRect/>
                    </a:stretch>
                  </pic:blipFill>
                  <pic:spPr>
                    <a:xfrm>
                      <a:off x="0" y="0"/>
                      <a:ext cx="39370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C29">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A">
      <w:pPr>
        <w:rPr/>
      </w:pPr>
      <w:r w:rsidDel="00000000" w:rsidR="00000000" w:rsidRPr="00000000">
        <w:rPr>
          <w:rtl w:val="0"/>
        </w:rPr>
        <w:t xml:space="preserve">En un sistema en equilibrio que se encuentra confinado en un recipiente de 12 L a 25°, se tienen 0,024 mol de SO</w:t>
      </w:r>
      <w:r w:rsidDel="00000000" w:rsidR="00000000" w:rsidRPr="00000000">
        <w:rPr>
          <w:vertAlign w:val="subscript"/>
          <w:rtl w:val="0"/>
        </w:rPr>
        <w:t xml:space="preserve">3</w:t>
      </w:r>
      <w:r w:rsidDel="00000000" w:rsidR="00000000" w:rsidRPr="00000000">
        <w:rPr>
          <w:rtl w:val="0"/>
        </w:rPr>
        <w:t xml:space="preserve">, 3,6 mol de SO</w:t>
      </w:r>
      <w:r w:rsidDel="00000000" w:rsidR="00000000" w:rsidRPr="00000000">
        <w:rPr>
          <w:vertAlign w:val="subscript"/>
          <w:rtl w:val="0"/>
        </w:rPr>
        <w:t xml:space="preserve">2</w:t>
      </w:r>
      <w:r w:rsidDel="00000000" w:rsidR="00000000" w:rsidRPr="00000000">
        <w:rPr>
          <w:rtl w:val="0"/>
        </w:rPr>
        <w:t xml:space="preserve"> y 1,2 mol de O</w:t>
      </w:r>
      <w:r w:rsidDel="00000000" w:rsidR="00000000" w:rsidRPr="00000000">
        <w:rPr>
          <w:vertAlign w:val="subscript"/>
          <w:rtl w:val="0"/>
        </w:rPr>
        <w:t xml:space="preserve">2</w:t>
      </w:r>
      <w:r w:rsidDel="00000000" w:rsidR="00000000" w:rsidRPr="00000000">
        <w:rPr>
          <w:rtl w:val="0"/>
        </w:rPr>
        <w:t xml:space="preserve">.</w:t>
      </w:r>
    </w:p>
    <w:p w:rsidR="00000000" w:rsidDel="00000000" w:rsidP="00000000" w:rsidRDefault="00000000" w:rsidRPr="00000000" w14:paraId="00000C2B">
      <w:pPr>
        <w:keepNext w:val="0"/>
        <w:keepLines w:val="0"/>
        <w:widowControl w:val="1"/>
        <w:numPr>
          <w:ilvl w:val="1"/>
          <w:numId w:val="3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Calcula la constante de equilibrio para el sistema.</w:t>
      </w:r>
    </w:p>
    <w:p w:rsidR="00000000" w:rsidDel="00000000" w:rsidP="00000000" w:rsidRDefault="00000000" w:rsidRPr="00000000" w14:paraId="00000C2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D">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Para una reacción química a una temperatura determinada, existen varias posiciones en equilibrio, pero solo un valor de </w:t>
      </w: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K</w:t>
      </w: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 La siguiente tabla registra los valores de las concentraciones iniciales y en equilibrio de tres experimentos diferentes, relacionados con la síntesis de amoníaco:</w:t>
      </w:r>
    </w:p>
    <w:p w:rsidR="00000000" w:rsidDel="00000000" w:rsidP="00000000" w:rsidRDefault="00000000" w:rsidRPr="00000000" w14:paraId="00000C2E">
      <w:pPr>
        <w:keepNext w:val="0"/>
        <w:keepLines w:val="0"/>
        <w:widowControl w:val="1"/>
        <w:pBdr>
          <w:top w:space="0" w:sz="0" w:val="nil"/>
          <w:left w:space="0" w:sz="0" w:val="nil"/>
          <w:bottom w:space="0" w:sz="0" w:val="nil"/>
          <w:right w:space="0" w:sz="0" w:val="nil"/>
          <w:between w:space="0" w:sz="0" w:val="nil"/>
        </w:pBdr>
        <w:shd w:fill="auto" w:val="clear"/>
        <w:spacing w:after="16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36.66666666666667"/>
          <w:szCs w:val="36.66666666666667"/>
          <w:u w:val="none"/>
          <w:shd w:fill="auto" w:val="clear"/>
          <w:vertAlign w:val="subscript"/>
        </w:rPr>
        <w:drawing>
          <wp:inline distB="0" distT="0" distL="114300" distR="114300">
            <wp:extent cx="4394200" cy="736600"/>
            <wp:effectExtent b="0" l="0" r="0" t="0"/>
            <wp:docPr id="359" name="image319.png"/>
            <a:graphic>
              <a:graphicData uri="http://schemas.openxmlformats.org/drawingml/2006/picture">
                <pic:pic>
                  <pic:nvPicPr>
                    <pic:cNvPr id="0" name="image319.png"/>
                    <pic:cNvPicPr preferRelativeResize="0"/>
                  </pic:nvPicPr>
                  <pic:blipFill>
                    <a:blip r:embed="rId480"/>
                    <a:srcRect b="0" l="0" r="0" t="0"/>
                    <a:stretch>
                      <a:fillRect/>
                    </a:stretch>
                  </pic:blipFill>
                  <pic:spPr>
                    <a:xfrm>
                      <a:off x="0" y="0"/>
                      <a:ext cx="43942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C2F">
      <w:pPr>
        <w:rPr/>
      </w:pPr>
      <w:r w:rsidDel="00000000" w:rsidR="00000000" w:rsidRPr="00000000">
        <w:rPr>
          <w:rtl w:val="0"/>
        </w:rPr>
      </w:r>
    </w:p>
    <w:p w:rsidR="00000000" w:rsidDel="00000000" w:rsidP="00000000" w:rsidRDefault="00000000" w:rsidRPr="00000000" w14:paraId="00000C30">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10. Experimento 1.</w:t>
      </w:r>
    </w:p>
    <w:tbl>
      <w:tblPr>
        <w:tblStyle w:val="Table11"/>
        <w:tblW w:w="882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07"/>
        <w:gridCol w:w="2207"/>
        <w:gridCol w:w="2207"/>
        <w:gridCol w:w="2207"/>
        <w:tblGridChange w:id="0">
          <w:tblGrid>
            <w:gridCol w:w="2207"/>
            <w:gridCol w:w="2207"/>
            <w:gridCol w:w="2207"/>
            <w:gridCol w:w="2207"/>
          </w:tblGrid>
        </w:tblGridChange>
      </w:tblGrid>
      <w:tr>
        <w:tc>
          <w:tcPr>
            <w:shd w:fill="002060" w:val="clear"/>
          </w:tcPr>
          <w:p w:rsidR="00000000" w:rsidDel="00000000" w:rsidP="00000000" w:rsidRDefault="00000000" w:rsidRPr="00000000" w14:paraId="00000C31">
            <w:pPr>
              <w:rPr>
                <w:b w:val="1"/>
              </w:rPr>
            </w:pPr>
            <w:r w:rsidDel="00000000" w:rsidR="00000000" w:rsidRPr="00000000">
              <w:rPr>
                <w:rtl w:val="0"/>
              </w:rPr>
            </w:r>
          </w:p>
        </w:tc>
        <w:tc>
          <w:tcPr>
            <w:shd w:fill="002060" w:val="clear"/>
          </w:tcPr>
          <w:p w:rsidR="00000000" w:rsidDel="00000000" w:rsidP="00000000" w:rsidRDefault="00000000" w:rsidRPr="00000000" w14:paraId="00000C32">
            <w:pPr>
              <w:rPr>
                <w:b w:val="1"/>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rtl w:val="0"/>
              </w:rPr>
            </w:r>
          </w:p>
        </w:tc>
        <w:tc>
          <w:tcPr>
            <w:shd w:fill="002060" w:val="clear"/>
          </w:tcPr>
          <w:p w:rsidR="00000000" w:rsidDel="00000000" w:rsidP="00000000" w:rsidRDefault="00000000" w:rsidRPr="00000000" w14:paraId="00000C33">
            <w:pPr>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rtl w:val="0"/>
              </w:rPr>
            </w:r>
          </w:p>
        </w:tc>
        <w:tc>
          <w:tcPr>
            <w:shd w:fill="002060" w:val="clear"/>
          </w:tcPr>
          <w:p w:rsidR="00000000" w:rsidDel="00000000" w:rsidP="00000000" w:rsidRDefault="00000000" w:rsidRPr="00000000" w14:paraId="00000C34">
            <w:pPr>
              <w:rPr>
                <w:b w:val="1"/>
              </w:rPr>
            </w:pPr>
            <w:r w:rsidDel="00000000" w:rsidR="00000000" w:rsidRPr="00000000">
              <w:rPr>
                <w:b w:val="1"/>
                <w:rtl w:val="0"/>
              </w:rPr>
              <w:t xml:space="preserve">NH</w:t>
            </w:r>
            <w:r w:rsidDel="00000000" w:rsidR="00000000" w:rsidRPr="00000000">
              <w:rPr>
                <w:b w:val="1"/>
                <w:vertAlign w:val="subscript"/>
                <w:rtl w:val="0"/>
              </w:rPr>
              <w:t xml:space="preserve">3</w:t>
            </w:r>
            <w:r w:rsidDel="00000000" w:rsidR="00000000" w:rsidRPr="00000000">
              <w:rPr>
                <w:rtl w:val="0"/>
              </w:rPr>
            </w:r>
          </w:p>
        </w:tc>
      </w:tr>
      <w:tr>
        <w:tc>
          <w:tcPr/>
          <w:p w:rsidR="00000000" w:rsidDel="00000000" w:rsidP="00000000" w:rsidRDefault="00000000" w:rsidRPr="00000000" w14:paraId="00000C35">
            <w:pPr>
              <w:rPr/>
            </w:pPr>
            <w:r w:rsidDel="00000000" w:rsidR="00000000" w:rsidRPr="00000000">
              <w:rPr>
                <w:rtl w:val="0"/>
              </w:rPr>
              <w:t xml:space="preserve">Concentración inicial </w:t>
            </w:r>
          </w:p>
        </w:tc>
        <w:tc>
          <w:tcPr/>
          <w:p w:rsidR="00000000" w:rsidDel="00000000" w:rsidP="00000000" w:rsidRDefault="00000000" w:rsidRPr="00000000" w14:paraId="00000C36">
            <w:pPr>
              <w:rPr/>
            </w:pPr>
            <w:r w:rsidDel="00000000" w:rsidR="00000000" w:rsidRPr="00000000">
              <w:rPr>
                <w:rtl w:val="0"/>
              </w:rPr>
              <w:t xml:space="preserve">1</w:t>
            </w:r>
          </w:p>
        </w:tc>
        <w:tc>
          <w:tcPr/>
          <w:p w:rsidR="00000000" w:rsidDel="00000000" w:rsidP="00000000" w:rsidRDefault="00000000" w:rsidRPr="00000000" w14:paraId="00000C37">
            <w:pPr>
              <w:rPr/>
            </w:pPr>
            <w:r w:rsidDel="00000000" w:rsidR="00000000" w:rsidRPr="00000000">
              <w:rPr>
                <w:rtl w:val="0"/>
              </w:rPr>
              <w:t xml:space="preserve">1</w:t>
            </w:r>
          </w:p>
        </w:tc>
        <w:tc>
          <w:tcPr/>
          <w:p w:rsidR="00000000" w:rsidDel="00000000" w:rsidP="00000000" w:rsidRDefault="00000000" w:rsidRPr="00000000" w14:paraId="00000C38">
            <w:pPr>
              <w:rPr/>
            </w:pPr>
            <w:r w:rsidDel="00000000" w:rsidR="00000000" w:rsidRPr="00000000">
              <w:rPr>
                <w:rtl w:val="0"/>
              </w:rPr>
              <w:t xml:space="preserve">0</w:t>
            </w:r>
          </w:p>
        </w:tc>
      </w:tr>
      <w:tr>
        <w:tc>
          <w:tcPr/>
          <w:p w:rsidR="00000000" w:rsidDel="00000000" w:rsidP="00000000" w:rsidRDefault="00000000" w:rsidRPr="00000000" w14:paraId="00000C39">
            <w:pPr>
              <w:rPr/>
            </w:pPr>
            <w:r w:rsidDel="00000000" w:rsidR="00000000" w:rsidRPr="00000000">
              <w:rPr>
                <w:rtl w:val="0"/>
              </w:rPr>
              <w:t xml:space="preserve">Concentración en el equilibrio </w:t>
            </w:r>
          </w:p>
        </w:tc>
        <w:tc>
          <w:tcPr/>
          <w:p w:rsidR="00000000" w:rsidDel="00000000" w:rsidP="00000000" w:rsidRDefault="00000000" w:rsidRPr="00000000" w14:paraId="00000C3A">
            <w:pPr>
              <w:rPr/>
            </w:pPr>
            <w:r w:rsidDel="00000000" w:rsidR="00000000" w:rsidRPr="00000000">
              <w:rPr>
                <w:rtl w:val="0"/>
              </w:rPr>
              <w:t xml:space="preserve">0,921</w:t>
            </w:r>
          </w:p>
        </w:tc>
        <w:tc>
          <w:tcPr/>
          <w:p w:rsidR="00000000" w:rsidDel="00000000" w:rsidP="00000000" w:rsidRDefault="00000000" w:rsidRPr="00000000" w14:paraId="00000C3B">
            <w:pPr>
              <w:rPr/>
            </w:pPr>
            <w:r w:rsidDel="00000000" w:rsidR="00000000" w:rsidRPr="00000000">
              <w:rPr>
                <w:rtl w:val="0"/>
              </w:rPr>
              <w:t xml:space="preserve">0,763</w:t>
            </w:r>
          </w:p>
        </w:tc>
        <w:tc>
          <w:tcPr/>
          <w:p w:rsidR="00000000" w:rsidDel="00000000" w:rsidP="00000000" w:rsidRDefault="00000000" w:rsidRPr="00000000" w14:paraId="00000C3C">
            <w:pPr>
              <w:rPr/>
            </w:pPr>
            <w:r w:rsidDel="00000000" w:rsidR="00000000" w:rsidRPr="00000000">
              <w:rPr>
                <w:rtl w:val="0"/>
              </w:rPr>
              <w:t xml:space="preserve">1,157</w:t>
            </w:r>
          </w:p>
        </w:tc>
      </w:tr>
    </w:tbl>
    <w:p w:rsidR="00000000" w:rsidDel="00000000" w:rsidP="00000000" w:rsidRDefault="00000000" w:rsidRPr="00000000" w14:paraId="00000C3D">
      <w:pPr>
        <w:rPr/>
      </w:pPr>
      <w:r w:rsidDel="00000000" w:rsidR="00000000" w:rsidRPr="00000000">
        <w:rPr>
          <w:rtl w:val="0"/>
        </w:rPr>
      </w:r>
    </w:p>
    <w:p w:rsidR="00000000" w:rsidDel="00000000" w:rsidP="00000000" w:rsidRDefault="00000000" w:rsidRPr="00000000" w14:paraId="00000C3E">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11.experimento 2.</w:t>
      </w:r>
    </w:p>
    <w:tbl>
      <w:tblPr>
        <w:tblStyle w:val="Table12"/>
        <w:tblW w:w="882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07"/>
        <w:gridCol w:w="2207"/>
        <w:gridCol w:w="2207"/>
        <w:gridCol w:w="2207"/>
        <w:tblGridChange w:id="0">
          <w:tblGrid>
            <w:gridCol w:w="2207"/>
            <w:gridCol w:w="2207"/>
            <w:gridCol w:w="2207"/>
            <w:gridCol w:w="2207"/>
          </w:tblGrid>
        </w:tblGridChange>
      </w:tblGrid>
      <w:tr>
        <w:tc>
          <w:tcPr>
            <w:shd w:fill="002060" w:val="clear"/>
          </w:tcPr>
          <w:p w:rsidR="00000000" w:rsidDel="00000000" w:rsidP="00000000" w:rsidRDefault="00000000" w:rsidRPr="00000000" w14:paraId="00000C3F">
            <w:pPr>
              <w:rPr>
                <w:b w:val="1"/>
              </w:rPr>
            </w:pPr>
            <w:r w:rsidDel="00000000" w:rsidR="00000000" w:rsidRPr="00000000">
              <w:rPr>
                <w:rtl w:val="0"/>
              </w:rPr>
            </w:r>
          </w:p>
        </w:tc>
        <w:tc>
          <w:tcPr>
            <w:shd w:fill="002060" w:val="clear"/>
          </w:tcPr>
          <w:p w:rsidR="00000000" w:rsidDel="00000000" w:rsidP="00000000" w:rsidRDefault="00000000" w:rsidRPr="00000000" w14:paraId="00000C40">
            <w:pPr>
              <w:rPr>
                <w:b w:val="1"/>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rtl w:val="0"/>
              </w:rPr>
            </w:r>
          </w:p>
        </w:tc>
        <w:tc>
          <w:tcPr>
            <w:shd w:fill="002060" w:val="clear"/>
          </w:tcPr>
          <w:p w:rsidR="00000000" w:rsidDel="00000000" w:rsidP="00000000" w:rsidRDefault="00000000" w:rsidRPr="00000000" w14:paraId="00000C41">
            <w:pPr>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rtl w:val="0"/>
              </w:rPr>
            </w:r>
          </w:p>
        </w:tc>
        <w:tc>
          <w:tcPr>
            <w:shd w:fill="002060" w:val="clear"/>
          </w:tcPr>
          <w:p w:rsidR="00000000" w:rsidDel="00000000" w:rsidP="00000000" w:rsidRDefault="00000000" w:rsidRPr="00000000" w14:paraId="00000C42">
            <w:pPr>
              <w:rPr>
                <w:b w:val="1"/>
              </w:rPr>
            </w:pPr>
            <w:r w:rsidDel="00000000" w:rsidR="00000000" w:rsidRPr="00000000">
              <w:rPr>
                <w:b w:val="1"/>
                <w:rtl w:val="0"/>
              </w:rPr>
              <w:t xml:space="preserve">NH</w:t>
            </w:r>
            <w:r w:rsidDel="00000000" w:rsidR="00000000" w:rsidRPr="00000000">
              <w:rPr>
                <w:b w:val="1"/>
                <w:vertAlign w:val="subscript"/>
                <w:rtl w:val="0"/>
              </w:rPr>
              <w:t xml:space="preserve">3</w:t>
            </w:r>
            <w:r w:rsidDel="00000000" w:rsidR="00000000" w:rsidRPr="00000000">
              <w:rPr>
                <w:rtl w:val="0"/>
              </w:rPr>
            </w:r>
          </w:p>
        </w:tc>
      </w:tr>
      <w:tr>
        <w:tc>
          <w:tcPr/>
          <w:p w:rsidR="00000000" w:rsidDel="00000000" w:rsidP="00000000" w:rsidRDefault="00000000" w:rsidRPr="00000000" w14:paraId="00000C43">
            <w:pPr>
              <w:rPr/>
            </w:pPr>
            <w:r w:rsidDel="00000000" w:rsidR="00000000" w:rsidRPr="00000000">
              <w:rPr>
                <w:rtl w:val="0"/>
              </w:rPr>
              <w:t xml:space="preserve">Concentración inicial </w:t>
            </w:r>
          </w:p>
        </w:tc>
        <w:tc>
          <w:tcPr/>
          <w:p w:rsidR="00000000" w:rsidDel="00000000" w:rsidP="00000000" w:rsidRDefault="00000000" w:rsidRPr="00000000" w14:paraId="00000C44">
            <w:pPr>
              <w:rPr/>
            </w:pPr>
            <w:r w:rsidDel="00000000" w:rsidR="00000000" w:rsidRPr="00000000">
              <w:rPr>
                <w:rtl w:val="0"/>
              </w:rPr>
              <w:t xml:space="preserve">0</w:t>
            </w:r>
          </w:p>
        </w:tc>
        <w:tc>
          <w:tcPr/>
          <w:p w:rsidR="00000000" w:rsidDel="00000000" w:rsidP="00000000" w:rsidRDefault="00000000" w:rsidRPr="00000000" w14:paraId="00000C45">
            <w:pPr>
              <w:rPr/>
            </w:pPr>
            <w:r w:rsidDel="00000000" w:rsidR="00000000" w:rsidRPr="00000000">
              <w:rPr>
                <w:rtl w:val="0"/>
              </w:rPr>
              <w:t xml:space="preserve">0</w:t>
            </w:r>
          </w:p>
        </w:tc>
        <w:tc>
          <w:tcPr/>
          <w:p w:rsidR="00000000" w:rsidDel="00000000" w:rsidP="00000000" w:rsidRDefault="00000000" w:rsidRPr="00000000" w14:paraId="00000C46">
            <w:pPr>
              <w:rPr/>
            </w:pPr>
            <w:r w:rsidDel="00000000" w:rsidR="00000000" w:rsidRPr="00000000">
              <w:rPr>
                <w:rtl w:val="0"/>
              </w:rPr>
              <w:t xml:space="preserve">1</w:t>
            </w:r>
          </w:p>
        </w:tc>
      </w:tr>
      <w:tr>
        <w:tc>
          <w:tcPr/>
          <w:p w:rsidR="00000000" w:rsidDel="00000000" w:rsidP="00000000" w:rsidRDefault="00000000" w:rsidRPr="00000000" w14:paraId="00000C47">
            <w:pPr>
              <w:rPr/>
            </w:pPr>
            <w:r w:rsidDel="00000000" w:rsidR="00000000" w:rsidRPr="00000000">
              <w:rPr>
                <w:rtl w:val="0"/>
              </w:rPr>
              <w:t xml:space="preserve">Concentración en el equilibrio </w:t>
            </w:r>
          </w:p>
        </w:tc>
        <w:tc>
          <w:tcPr/>
          <w:p w:rsidR="00000000" w:rsidDel="00000000" w:rsidP="00000000" w:rsidRDefault="00000000" w:rsidRPr="00000000" w14:paraId="00000C48">
            <w:pPr>
              <w:rPr/>
            </w:pPr>
            <w:r w:rsidDel="00000000" w:rsidR="00000000" w:rsidRPr="00000000">
              <w:rPr>
                <w:rtl w:val="0"/>
              </w:rPr>
              <w:t xml:space="preserve">0,399</w:t>
            </w:r>
          </w:p>
        </w:tc>
        <w:tc>
          <w:tcPr/>
          <w:p w:rsidR="00000000" w:rsidDel="00000000" w:rsidP="00000000" w:rsidRDefault="00000000" w:rsidRPr="00000000" w14:paraId="00000C49">
            <w:pPr>
              <w:rPr/>
            </w:pPr>
            <w:r w:rsidDel="00000000" w:rsidR="00000000" w:rsidRPr="00000000">
              <w:rPr>
                <w:rtl w:val="0"/>
              </w:rPr>
              <w:t xml:space="preserve">1,197</w:t>
            </w:r>
          </w:p>
        </w:tc>
        <w:tc>
          <w:tcPr/>
          <w:p w:rsidR="00000000" w:rsidDel="00000000" w:rsidP="00000000" w:rsidRDefault="00000000" w:rsidRPr="00000000" w14:paraId="00000C4A">
            <w:pPr>
              <w:rPr/>
            </w:pPr>
            <w:r w:rsidDel="00000000" w:rsidR="00000000" w:rsidRPr="00000000">
              <w:rPr>
                <w:rtl w:val="0"/>
              </w:rPr>
              <w:t xml:space="preserve">0,203</w:t>
            </w:r>
          </w:p>
        </w:tc>
      </w:tr>
    </w:tbl>
    <w:p w:rsidR="00000000" w:rsidDel="00000000" w:rsidP="00000000" w:rsidRDefault="00000000" w:rsidRPr="00000000" w14:paraId="00000C4B">
      <w:pPr>
        <w:rPr/>
      </w:pPr>
      <w:r w:rsidDel="00000000" w:rsidR="00000000" w:rsidRPr="00000000">
        <w:rPr>
          <w:rtl w:val="0"/>
        </w:rPr>
      </w:r>
    </w:p>
    <w:p w:rsidR="00000000" w:rsidDel="00000000" w:rsidP="00000000" w:rsidRDefault="00000000" w:rsidRPr="00000000" w14:paraId="00000C4C">
      <w:pPr>
        <w:keepNext w:val="1"/>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Verdana" w:cs="Verdana" w:eastAsia="Verdana" w:hAnsi="Verdana"/>
          <w:b w:val="0"/>
          <w:i w:val="1"/>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1"/>
          <w:smallCaps w:val="0"/>
          <w:strike w:val="0"/>
          <w:color w:val="000000"/>
          <w:sz w:val="24"/>
          <w:szCs w:val="24"/>
          <w:u w:val="none"/>
          <w:shd w:fill="auto" w:val="clear"/>
          <w:vertAlign w:val="baseline"/>
          <w:rtl w:val="0"/>
        </w:rPr>
        <w:t xml:space="preserve">Tabla 12.experimento 3.</w:t>
      </w:r>
    </w:p>
    <w:tbl>
      <w:tblPr>
        <w:tblStyle w:val="Table13"/>
        <w:tblW w:w="882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07"/>
        <w:gridCol w:w="2207"/>
        <w:gridCol w:w="2207"/>
        <w:gridCol w:w="2207"/>
        <w:tblGridChange w:id="0">
          <w:tblGrid>
            <w:gridCol w:w="2207"/>
            <w:gridCol w:w="2207"/>
            <w:gridCol w:w="2207"/>
            <w:gridCol w:w="2207"/>
          </w:tblGrid>
        </w:tblGridChange>
      </w:tblGrid>
      <w:tr>
        <w:tc>
          <w:tcPr>
            <w:shd w:fill="002060" w:val="clear"/>
          </w:tcPr>
          <w:p w:rsidR="00000000" w:rsidDel="00000000" w:rsidP="00000000" w:rsidRDefault="00000000" w:rsidRPr="00000000" w14:paraId="00000C4D">
            <w:pPr>
              <w:rPr>
                <w:b w:val="1"/>
              </w:rPr>
            </w:pPr>
            <w:r w:rsidDel="00000000" w:rsidR="00000000" w:rsidRPr="00000000">
              <w:rPr>
                <w:rtl w:val="0"/>
              </w:rPr>
            </w:r>
          </w:p>
        </w:tc>
        <w:tc>
          <w:tcPr>
            <w:shd w:fill="002060" w:val="clear"/>
          </w:tcPr>
          <w:p w:rsidR="00000000" w:rsidDel="00000000" w:rsidP="00000000" w:rsidRDefault="00000000" w:rsidRPr="00000000" w14:paraId="00000C4E">
            <w:pPr>
              <w:rPr>
                <w:b w:val="1"/>
              </w:rPr>
            </w:pPr>
            <w:r w:rsidDel="00000000" w:rsidR="00000000" w:rsidRPr="00000000">
              <w:rPr>
                <w:b w:val="1"/>
                <w:rtl w:val="0"/>
              </w:rPr>
              <w:t xml:space="preserve">N</w:t>
            </w:r>
            <w:r w:rsidDel="00000000" w:rsidR="00000000" w:rsidRPr="00000000">
              <w:rPr>
                <w:b w:val="1"/>
                <w:vertAlign w:val="subscript"/>
                <w:rtl w:val="0"/>
              </w:rPr>
              <w:t xml:space="preserve">2</w:t>
            </w:r>
            <w:r w:rsidDel="00000000" w:rsidR="00000000" w:rsidRPr="00000000">
              <w:rPr>
                <w:rtl w:val="0"/>
              </w:rPr>
            </w:r>
          </w:p>
        </w:tc>
        <w:tc>
          <w:tcPr>
            <w:shd w:fill="002060" w:val="clear"/>
          </w:tcPr>
          <w:p w:rsidR="00000000" w:rsidDel="00000000" w:rsidP="00000000" w:rsidRDefault="00000000" w:rsidRPr="00000000" w14:paraId="00000C4F">
            <w:pPr>
              <w:rPr>
                <w:b w:val="1"/>
              </w:rPr>
            </w:pPr>
            <w:r w:rsidDel="00000000" w:rsidR="00000000" w:rsidRPr="00000000">
              <w:rPr>
                <w:b w:val="1"/>
                <w:rtl w:val="0"/>
              </w:rPr>
              <w:t xml:space="preserve">H</w:t>
            </w:r>
            <w:r w:rsidDel="00000000" w:rsidR="00000000" w:rsidRPr="00000000">
              <w:rPr>
                <w:b w:val="1"/>
                <w:vertAlign w:val="subscript"/>
                <w:rtl w:val="0"/>
              </w:rPr>
              <w:t xml:space="preserve">2</w:t>
            </w:r>
            <w:r w:rsidDel="00000000" w:rsidR="00000000" w:rsidRPr="00000000">
              <w:rPr>
                <w:rtl w:val="0"/>
              </w:rPr>
            </w:r>
          </w:p>
        </w:tc>
        <w:tc>
          <w:tcPr>
            <w:shd w:fill="002060" w:val="clear"/>
          </w:tcPr>
          <w:p w:rsidR="00000000" w:rsidDel="00000000" w:rsidP="00000000" w:rsidRDefault="00000000" w:rsidRPr="00000000" w14:paraId="00000C50">
            <w:pPr>
              <w:rPr>
                <w:b w:val="1"/>
              </w:rPr>
            </w:pPr>
            <w:r w:rsidDel="00000000" w:rsidR="00000000" w:rsidRPr="00000000">
              <w:rPr>
                <w:b w:val="1"/>
                <w:rtl w:val="0"/>
              </w:rPr>
              <w:t xml:space="preserve">NH</w:t>
            </w:r>
            <w:r w:rsidDel="00000000" w:rsidR="00000000" w:rsidRPr="00000000">
              <w:rPr>
                <w:b w:val="1"/>
                <w:vertAlign w:val="subscript"/>
                <w:rtl w:val="0"/>
              </w:rPr>
              <w:t xml:space="preserve">3</w:t>
            </w:r>
            <w:r w:rsidDel="00000000" w:rsidR="00000000" w:rsidRPr="00000000">
              <w:rPr>
                <w:rtl w:val="0"/>
              </w:rPr>
            </w:r>
          </w:p>
        </w:tc>
      </w:tr>
      <w:tr>
        <w:tc>
          <w:tcPr/>
          <w:p w:rsidR="00000000" w:rsidDel="00000000" w:rsidP="00000000" w:rsidRDefault="00000000" w:rsidRPr="00000000" w14:paraId="00000C51">
            <w:pPr>
              <w:rPr/>
            </w:pPr>
            <w:r w:rsidDel="00000000" w:rsidR="00000000" w:rsidRPr="00000000">
              <w:rPr>
                <w:rtl w:val="0"/>
              </w:rPr>
              <w:t xml:space="preserve">Concentración inicial </w:t>
            </w:r>
          </w:p>
        </w:tc>
        <w:tc>
          <w:tcPr/>
          <w:p w:rsidR="00000000" w:rsidDel="00000000" w:rsidP="00000000" w:rsidRDefault="00000000" w:rsidRPr="00000000" w14:paraId="00000C52">
            <w:pPr>
              <w:rPr/>
            </w:pPr>
            <w:r w:rsidDel="00000000" w:rsidR="00000000" w:rsidRPr="00000000">
              <w:rPr>
                <w:rtl w:val="0"/>
              </w:rPr>
              <w:t xml:space="preserve">2</w:t>
            </w:r>
          </w:p>
        </w:tc>
        <w:tc>
          <w:tcPr/>
          <w:p w:rsidR="00000000" w:rsidDel="00000000" w:rsidP="00000000" w:rsidRDefault="00000000" w:rsidRPr="00000000" w14:paraId="00000C53">
            <w:pPr>
              <w:rPr/>
            </w:pPr>
            <w:r w:rsidDel="00000000" w:rsidR="00000000" w:rsidRPr="00000000">
              <w:rPr>
                <w:rtl w:val="0"/>
              </w:rPr>
              <w:t xml:space="preserve">1</w:t>
            </w:r>
          </w:p>
        </w:tc>
        <w:tc>
          <w:tcPr/>
          <w:p w:rsidR="00000000" w:rsidDel="00000000" w:rsidP="00000000" w:rsidRDefault="00000000" w:rsidRPr="00000000" w14:paraId="00000C54">
            <w:pPr>
              <w:rPr/>
            </w:pPr>
            <w:r w:rsidDel="00000000" w:rsidR="00000000" w:rsidRPr="00000000">
              <w:rPr>
                <w:rtl w:val="0"/>
              </w:rPr>
              <w:t xml:space="preserve">3</w:t>
            </w:r>
          </w:p>
        </w:tc>
      </w:tr>
      <w:tr>
        <w:tc>
          <w:tcPr/>
          <w:p w:rsidR="00000000" w:rsidDel="00000000" w:rsidP="00000000" w:rsidRDefault="00000000" w:rsidRPr="00000000" w14:paraId="00000C55">
            <w:pPr>
              <w:rPr/>
            </w:pPr>
            <w:r w:rsidDel="00000000" w:rsidR="00000000" w:rsidRPr="00000000">
              <w:rPr>
                <w:rtl w:val="0"/>
              </w:rPr>
              <w:t xml:space="preserve">Concentración en el equilibrio </w:t>
            </w:r>
          </w:p>
        </w:tc>
        <w:tc>
          <w:tcPr/>
          <w:p w:rsidR="00000000" w:rsidDel="00000000" w:rsidP="00000000" w:rsidRDefault="00000000" w:rsidRPr="00000000" w14:paraId="00000C56">
            <w:pPr>
              <w:rPr/>
            </w:pPr>
            <w:r w:rsidDel="00000000" w:rsidR="00000000" w:rsidRPr="00000000">
              <w:rPr>
                <w:rtl w:val="0"/>
              </w:rPr>
              <w:t xml:space="preserve">2,59</w:t>
            </w:r>
          </w:p>
        </w:tc>
        <w:tc>
          <w:tcPr/>
          <w:p w:rsidR="00000000" w:rsidDel="00000000" w:rsidP="00000000" w:rsidRDefault="00000000" w:rsidRPr="00000000" w14:paraId="00000C57">
            <w:pPr>
              <w:rPr/>
            </w:pPr>
            <w:r w:rsidDel="00000000" w:rsidR="00000000" w:rsidRPr="00000000">
              <w:rPr>
                <w:rtl w:val="0"/>
              </w:rPr>
              <w:t xml:space="preserve">2,77</w:t>
            </w:r>
          </w:p>
        </w:tc>
        <w:tc>
          <w:tcPr/>
          <w:p w:rsidR="00000000" w:rsidDel="00000000" w:rsidP="00000000" w:rsidRDefault="00000000" w:rsidRPr="00000000" w14:paraId="00000C58">
            <w:pPr>
              <w:rPr/>
            </w:pPr>
            <w:r w:rsidDel="00000000" w:rsidR="00000000" w:rsidRPr="00000000">
              <w:rPr>
                <w:rtl w:val="0"/>
              </w:rPr>
              <w:t xml:space="preserve">1,82</w:t>
            </w:r>
          </w:p>
        </w:tc>
      </w:tr>
    </w:tbl>
    <w:p w:rsidR="00000000" w:rsidDel="00000000" w:rsidP="00000000" w:rsidRDefault="00000000" w:rsidRPr="00000000" w14:paraId="00000C59">
      <w:pPr>
        <w:rPr/>
      </w:pPr>
      <w:r w:rsidDel="00000000" w:rsidR="00000000" w:rsidRPr="00000000">
        <w:rPr>
          <w:rtl w:val="0"/>
        </w:rPr>
      </w:r>
    </w:p>
    <w:p w:rsidR="00000000" w:rsidDel="00000000" w:rsidP="00000000" w:rsidRDefault="00000000" w:rsidRPr="00000000" w14:paraId="00000C5A">
      <w:pPr>
        <w:rPr/>
      </w:pPr>
      <w:r w:rsidDel="00000000" w:rsidR="00000000" w:rsidRPr="00000000">
        <w:rPr>
          <w:rtl w:val="0"/>
        </w:rPr>
        <w:t xml:space="preserve">Si en cada experimento se tiene un recipiente de 1 L a 500 °C, comprueba si el valor de la constante</w:t>
      </w:r>
      <w:r w:rsidDel="00000000" w:rsidR="00000000" w:rsidRPr="00000000">
        <w:rPr>
          <w:i w:val="1"/>
          <w:rtl w:val="0"/>
        </w:rPr>
        <w:t xml:space="preserve"> </w:t>
      </w:r>
      <w:r w:rsidDel="00000000" w:rsidR="00000000" w:rsidRPr="00000000">
        <w:rPr>
          <w:rtl w:val="0"/>
        </w:rPr>
        <w:t xml:space="preserve">de equilibrio </w:t>
      </w:r>
      <w:r w:rsidDel="00000000" w:rsidR="00000000" w:rsidRPr="00000000">
        <w:rPr>
          <w:i w:val="1"/>
          <w:rtl w:val="0"/>
        </w:rPr>
        <w:t xml:space="preserve">K </w:t>
      </w:r>
      <w:r w:rsidDel="00000000" w:rsidR="00000000" w:rsidRPr="00000000">
        <w:rPr>
          <w:rtl w:val="0"/>
        </w:rPr>
        <w:t xml:space="preserve">es la misma en los tres experimentos.</w:t>
      </w:r>
    </w:p>
    <w:p w:rsidR="00000000" w:rsidDel="00000000" w:rsidP="00000000" w:rsidRDefault="00000000" w:rsidRPr="00000000" w14:paraId="00000C5B">
      <w:pPr>
        <w:rPr/>
      </w:pPr>
      <w:r w:rsidDel="00000000" w:rsidR="00000000" w:rsidRPr="00000000">
        <w:rPr>
          <w:rtl w:val="0"/>
        </w:rPr>
      </w:r>
    </w:p>
    <w:p w:rsidR="00000000" w:rsidDel="00000000" w:rsidP="00000000" w:rsidRDefault="00000000" w:rsidRPr="00000000" w14:paraId="00000C5C">
      <w:pPr>
        <w:rPr/>
      </w:pPr>
      <w:r w:rsidDel="00000000" w:rsidR="00000000" w:rsidRPr="00000000">
        <w:br w:type="page"/>
      </w:r>
      <w:r w:rsidDel="00000000" w:rsidR="00000000" w:rsidRPr="00000000">
        <w:rPr>
          <w:rtl w:val="0"/>
        </w:rPr>
      </w:r>
    </w:p>
    <w:p w:rsidR="00000000" w:rsidDel="00000000" w:rsidP="00000000" w:rsidRDefault="00000000" w:rsidRPr="00000000" w14:paraId="00000C5D">
      <w:pPr>
        <w:pStyle w:val="Heading1"/>
        <w:numPr>
          <w:ilvl w:val="0"/>
          <w:numId w:val="42"/>
        </w:numPr>
        <w:ind w:left="432" w:hanging="432"/>
        <w:rPr/>
      </w:pPr>
      <w:bookmarkStart w:colFirst="0" w:colLast="0" w:name="_243i4a2" w:id="122"/>
      <w:bookmarkEnd w:id="122"/>
      <w:r w:rsidDel="00000000" w:rsidR="00000000" w:rsidRPr="00000000">
        <w:rPr>
          <w:rtl w:val="0"/>
        </w:rPr>
        <w:t xml:space="preserve">Bibliografía</w:t>
      </w:r>
    </w:p>
    <w:p w:rsidR="00000000" w:rsidDel="00000000" w:rsidP="00000000" w:rsidRDefault="00000000" w:rsidRPr="00000000" w14:paraId="00000C5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F">
      <w:pPr>
        <w:keepNext w:val="0"/>
        <w:keepLines w:val="0"/>
        <w:widowControl w:val="1"/>
        <w:numPr>
          <w:ilvl w:val="0"/>
          <w:numId w:val="3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Carrillo, C. Esteban. (2010). Hipertexto química 1. Bogotá: editorial Santillana.</w:t>
      </w:r>
    </w:p>
    <w:p w:rsidR="00000000" w:rsidDel="00000000" w:rsidP="00000000" w:rsidRDefault="00000000" w:rsidRPr="00000000" w14:paraId="00000C60">
      <w:pPr>
        <w:keepNext w:val="0"/>
        <w:keepLines w:val="0"/>
        <w:widowControl w:val="1"/>
        <w:numPr>
          <w:ilvl w:val="0"/>
          <w:numId w:val="3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pPr>
      <w:r w:rsidDel="00000000" w:rsidR="00000000" w:rsidRPr="00000000">
        <w:rPr>
          <w:rFonts w:ascii="Verdana" w:cs="Verdana" w:eastAsia="Verdana" w:hAnsi="Verdana"/>
          <w:b w:val="0"/>
          <w:i w:val="0"/>
          <w:smallCaps w:val="0"/>
          <w:strike w:val="0"/>
          <w:color w:val="000000"/>
          <w:sz w:val="24"/>
          <w:szCs w:val="24"/>
          <w:u w:val="none"/>
          <w:shd w:fill="auto" w:val="clear"/>
          <w:vertAlign w:val="baseline"/>
          <w:rtl w:val="0"/>
        </w:rPr>
        <w:t xml:space="preserve">Bautista, M. Salazar F. (2010).Hipertexto física 1. Bogotá: editorial Santillana. </w:t>
      </w:r>
    </w:p>
    <w:sectPr>
      <w:headerReference r:id="rId481" w:type="default"/>
      <w:headerReference r:id="rId482" w:type="first"/>
      <w:headerReference r:id="rId483" w:type="even"/>
      <w:footerReference r:id="rId484" w:type="default"/>
      <w:footerReference r:id="rId485" w:type="first"/>
      <w:footerReference r:id="rId486" w:type="even"/>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Verdana"/>
  <w:font w:name="Arial"/>
  <w:font w:name="Courier New"/>
  <w:font w:name="Noto Sans Symbols"/>
  <w:font w:name="Cambria Math">
    <w:embedRegular w:fontKey="{00000000-0000-0000-0000-000000000000}" r:id="rId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C64">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C65">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C66">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C61">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C62">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C63">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Verdana" w:cs="Verdana" w:eastAsia="Verdana" w:hAnsi="Verdana"/>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low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0">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2">
    <w:lvl w:ilvl="0">
      <w:start w:val="1"/>
      <w:numFmt w:val="decimal"/>
      <w:lvlText w:val="%1"/>
      <w:lvlJc w:val="left"/>
      <w:pPr>
        <w:ind w:left="432" w:hanging="432"/>
      </w:pPr>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43">
    <w:lvl w:ilvl="0">
      <w:start w:val="1"/>
      <w:numFmt w:val="lowerLetter"/>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abstractNum w:abstractNumId="4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7">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48">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49">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0">
    <w:lvl w:ilvl="0">
      <w:start w:val="1"/>
      <w:numFmt w:val="decimal"/>
      <w:lvlText w:val="%1"/>
      <w:lvlJc w:val="left"/>
      <w:pPr>
        <w:ind w:left="432" w:hanging="432"/>
      </w:pPr>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5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4">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5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6">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5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8">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0">
    <w:lvl w:ilvl="0">
      <w:start w:val="1"/>
      <w:numFmt w:val="decimal"/>
      <w:lvlText w:val="%1."/>
      <w:lvlJc w:val="left"/>
      <w:pPr>
        <w:ind w:left="680" w:hanging="396"/>
      </w:pPr>
      <w:rPr>
        <w:rFonts w:ascii="Verdana" w:cs="Verdana" w:eastAsia="Verdana" w:hAnsi="Verdana"/>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2">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83">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8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5">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8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Verdana" w:cs="Verdana" w:eastAsia="Verdana" w:hAnsi="Verdana"/>
        <w:sz w:val="24"/>
        <w:szCs w:val="24"/>
        <w:lang w:val="es-CO"/>
      </w:rPr>
    </w:rPrDefault>
    <w:pPrDefault>
      <w:pPr>
        <w:spacing w:after="16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ind w:left="432" w:hanging="432"/>
    </w:pPr>
    <w:rPr>
      <w:b w:val="1"/>
      <w:smallCaps w:val="1"/>
      <w:sz w:val="32"/>
      <w:szCs w:val="32"/>
    </w:rPr>
  </w:style>
  <w:style w:type="paragraph" w:styleId="Heading2">
    <w:name w:val="heading 2"/>
    <w:basedOn w:val="Normal"/>
    <w:next w:val="Normal"/>
    <w:pPr>
      <w:keepNext w:val="1"/>
      <w:keepLines w:val="1"/>
      <w:spacing w:after="0" w:before="40" w:lineRule="auto"/>
      <w:ind w:left="432" w:hanging="432"/>
    </w:pPr>
    <w:rPr>
      <w:b w:val="1"/>
      <w:smallCaps w:val="1"/>
      <w:sz w:val="30"/>
      <w:szCs w:val="30"/>
    </w:rPr>
  </w:style>
  <w:style w:type="paragraph" w:styleId="Heading3">
    <w:name w:val="heading 3"/>
    <w:basedOn w:val="Normal"/>
    <w:next w:val="Normal"/>
    <w:pPr>
      <w:keepNext w:val="1"/>
      <w:keepLines w:val="1"/>
      <w:spacing w:after="0" w:before="40" w:lineRule="auto"/>
      <w:ind w:left="720" w:hanging="720"/>
    </w:pPr>
    <w:rPr>
      <w:b w:val="1"/>
      <w:smallCaps w:val="1"/>
      <w:sz w:val="28"/>
      <w:szCs w:val="28"/>
    </w:rPr>
  </w:style>
  <w:style w:type="paragraph" w:styleId="Heading4">
    <w:name w:val="heading 4"/>
    <w:basedOn w:val="Normal"/>
    <w:next w:val="Normal"/>
    <w:pPr>
      <w:keepNext w:val="1"/>
      <w:keepLines w:val="1"/>
      <w:spacing w:after="0" w:before="40" w:lineRule="auto"/>
      <w:ind w:left="720" w:hanging="720"/>
    </w:pPr>
    <w:rPr>
      <w:b w:val="1"/>
      <w:smallCaps w:val="1"/>
      <w:sz w:val="26"/>
      <w:szCs w:val="26"/>
    </w:rPr>
  </w:style>
  <w:style w:type="paragraph" w:styleId="Heading5">
    <w:name w:val="heading 5"/>
    <w:basedOn w:val="Normal"/>
    <w:next w:val="Normal"/>
    <w:pPr>
      <w:keepNext w:val="1"/>
      <w:keepLines w:val="1"/>
      <w:spacing w:after="0" w:before="40" w:lineRule="auto"/>
      <w:ind w:left="720" w:hanging="720"/>
    </w:pPr>
    <w:rPr>
      <w:b w:val="1"/>
      <w:i w:val="1"/>
      <w:smallCaps w:val="1"/>
      <w:sz w:val="24"/>
      <w:szCs w:val="24"/>
    </w:rPr>
  </w:style>
  <w:style w:type="paragraph" w:styleId="Heading6">
    <w:name w:val="heading 6"/>
    <w:basedOn w:val="Normal"/>
    <w:next w:val="Normal"/>
    <w:pPr>
      <w:keepNext w:val="1"/>
      <w:keepLines w:val="1"/>
      <w:spacing w:after="0" w:before="40" w:lineRule="auto"/>
      <w:ind w:left="1152" w:hanging="1152"/>
    </w:pPr>
    <w:rPr>
      <w:rFonts w:ascii="Arial" w:cs="Arial" w:eastAsia="Arial" w:hAnsi="Arial"/>
      <w:b w:val="1"/>
      <w:i w:val="1"/>
      <w:smallCaps w:val="1"/>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rPr>
      <w:b w:val="1"/>
      <w:i w:val="1"/>
      <w:u w:val="single"/>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08.0" w:type="dxa"/>
        <w:bottom w:w="0.0" w:type="dxa"/>
        <w:right w:w="108.0" w:type="dxa"/>
      </w:tblCellMar>
    </w:tblPr>
  </w:style>
  <w:style w:type="table" w:styleId="Table12">
    <w:basedOn w:val="TableNormal"/>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90" Type="http://schemas.openxmlformats.org/officeDocument/2006/relationships/image" Target="media/image219.png"/><Relationship Id="rId194" Type="http://schemas.openxmlformats.org/officeDocument/2006/relationships/image" Target="media/image261.png"/><Relationship Id="rId193" Type="http://schemas.openxmlformats.org/officeDocument/2006/relationships/hyperlink" Target="about:blank" TargetMode="External"/><Relationship Id="rId192" Type="http://schemas.openxmlformats.org/officeDocument/2006/relationships/image" Target="media/image215.png"/><Relationship Id="rId191" Type="http://schemas.openxmlformats.org/officeDocument/2006/relationships/image" Target="media/image218.png"/><Relationship Id="rId187" Type="http://schemas.openxmlformats.org/officeDocument/2006/relationships/image" Target="media/image221.png"/><Relationship Id="rId186" Type="http://schemas.openxmlformats.org/officeDocument/2006/relationships/image" Target="media/image225.png"/><Relationship Id="rId185" Type="http://schemas.openxmlformats.org/officeDocument/2006/relationships/image" Target="media/image240.png"/><Relationship Id="rId184" Type="http://schemas.openxmlformats.org/officeDocument/2006/relationships/image" Target="media/image281.png"/><Relationship Id="rId189" Type="http://schemas.openxmlformats.org/officeDocument/2006/relationships/image" Target="media/image212.png"/><Relationship Id="rId188" Type="http://schemas.openxmlformats.org/officeDocument/2006/relationships/image" Target="media/image217.png"/><Relationship Id="rId183" Type="http://schemas.openxmlformats.org/officeDocument/2006/relationships/image" Target="media/image277.png"/><Relationship Id="rId182" Type="http://schemas.openxmlformats.org/officeDocument/2006/relationships/image" Target="media/image287.png"/><Relationship Id="rId181" Type="http://schemas.openxmlformats.org/officeDocument/2006/relationships/image" Target="media/image291.png"/><Relationship Id="rId180" Type="http://schemas.openxmlformats.org/officeDocument/2006/relationships/image" Target="media/image329.png"/><Relationship Id="rId176" Type="http://schemas.openxmlformats.org/officeDocument/2006/relationships/image" Target="media/image295.png"/><Relationship Id="rId297" Type="http://schemas.openxmlformats.org/officeDocument/2006/relationships/image" Target="media/image290.png"/><Relationship Id="rId175" Type="http://schemas.openxmlformats.org/officeDocument/2006/relationships/image" Target="media/image299.png"/><Relationship Id="rId296" Type="http://schemas.openxmlformats.org/officeDocument/2006/relationships/image" Target="media/image282.png"/><Relationship Id="rId174" Type="http://schemas.openxmlformats.org/officeDocument/2006/relationships/image" Target="media/image257.png"/><Relationship Id="rId295" Type="http://schemas.openxmlformats.org/officeDocument/2006/relationships/image" Target="media/image283.png"/><Relationship Id="rId173" Type="http://schemas.openxmlformats.org/officeDocument/2006/relationships/image" Target="media/image268.png"/><Relationship Id="rId294" Type="http://schemas.openxmlformats.org/officeDocument/2006/relationships/image" Target="media/image301.png"/><Relationship Id="rId179" Type="http://schemas.openxmlformats.org/officeDocument/2006/relationships/image" Target="media/image302.png"/><Relationship Id="rId178" Type="http://schemas.openxmlformats.org/officeDocument/2006/relationships/image" Target="media/image322.png"/><Relationship Id="rId299" Type="http://schemas.openxmlformats.org/officeDocument/2006/relationships/image" Target="media/image226.png"/><Relationship Id="rId177" Type="http://schemas.openxmlformats.org/officeDocument/2006/relationships/image" Target="media/image303.png"/><Relationship Id="rId298" Type="http://schemas.openxmlformats.org/officeDocument/2006/relationships/image" Target="media/image222.png"/><Relationship Id="rId198" Type="http://schemas.openxmlformats.org/officeDocument/2006/relationships/image" Target="media/image244.png"/><Relationship Id="rId197" Type="http://schemas.openxmlformats.org/officeDocument/2006/relationships/image" Target="media/image237.png"/><Relationship Id="rId196" Type="http://schemas.openxmlformats.org/officeDocument/2006/relationships/image" Target="media/image247.png"/><Relationship Id="rId195" Type="http://schemas.openxmlformats.org/officeDocument/2006/relationships/image" Target="media/image260.png"/><Relationship Id="rId199" Type="http://schemas.openxmlformats.org/officeDocument/2006/relationships/image" Target="media/image248.png"/><Relationship Id="rId150" Type="http://schemas.openxmlformats.org/officeDocument/2006/relationships/image" Target="media/image65.png"/><Relationship Id="rId271" Type="http://schemas.openxmlformats.org/officeDocument/2006/relationships/image" Target="media/image339.png"/><Relationship Id="rId392" Type="http://schemas.openxmlformats.org/officeDocument/2006/relationships/image" Target="media/image258.png"/><Relationship Id="rId270" Type="http://schemas.openxmlformats.org/officeDocument/2006/relationships/image" Target="media/image333.png"/><Relationship Id="rId391" Type="http://schemas.openxmlformats.org/officeDocument/2006/relationships/image" Target="media/image270.png"/><Relationship Id="rId390" Type="http://schemas.openxmlformats.org/officeDocument/2006/relationships/image" Target="media/image29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116.png"/><Relationship Id="rId4" Type="http://schemas.openxmlformats.org/officeDocument/2006/relationships/numbering" Target="numbering.xml"/><Relationship Id="rId148" Type="http://schemas.openxmlformats.org/officeDocument/2006/relationships/image" Target="media/image105.png"/><Relationship Id="rId269" Type="http://schemas.openxmlformats.org/officeDocument/2006/relationships/image" Target="media/image2.png"/><Relationship Id="rId9" Type="http://schemas.openxmlformats.org/officeDocument/2006/relationships/image" Target="media/image98.png"/><Relationship Id="rId143" Type="http://schemas.openxmlformats.org/officeDocument/2006/relationships/image" Target="media/image76.png"/><Relationship Id="rId264" Type="http://schemas.openxmlformats.org/officeDocument/2006/relationships/image" Target="media/image13.png"/><Relationship Id="rId385" Type="http://schemas.openxmlformats.org/officeDocument/2006/relationships/image" Target="media/image288.png"/><Relationship Id="rId142" Type="http://schemas.openxmlformats.org/officeDocument/2006/relationships/image" Target="media/image104.png"/><Relationship Id="rId263" Type="http://schemas.openxmlformats.org/officeDocument/2006/relationships/image" Target="media/image15.png"/><Relationship Id="rId384" Type="http://schemas.openxmlformats.org/officeDocument/2006/relationships/image" Target="media/image327.png"/><Relationship Id="rId141" Type="http://schemas.openxmlformats.org/officeDocument/2006/relationships/image" Target="media/image126.png"/><Relationship Id="rId262" Type="http://schemas.openxmlformats.org/officeDocument/2006/relationships/image" Target="media/image10.png"/><Relationship Id="rId383" Type="http://schemas.openxmlformats.org/officeDocument/2006/relationships/image" Target="media/image330.png"/><Relationship Id="rId140" Type="http://schemas.openxmlformats.org/officeDocument/2006/relationships/image" Target="media/image123.png"/><Relationship Id="rId261" Type="http://schemas.openxmlformats.org/officeDocument/2006/relationships/image" Target="media/image9.png"/><Relationship Id="rId382" Type="http://schemas.openxmlformats.org/officeDocument/2006/relationships/image" Target="media/image300.png"/><Relationship Id="rId5" Type="http://schemas.openxmlformats.org/officeDocument/2006/relationships/styles" Target="styles.xml"/><Relationship Id="rId147" Type="http://schemas.openxmlformats.org/officeDocument/2006/relationships/image" Target="media/image92.png"/><Relationship Id="rId268" Type="http://schemas.openxmlformats.org/officeDocument/2006/relationships/image" Target="media/image19.png"/><Relationship Id="rId389" Type="http://schemas.openxmlformats.org/officeDocument/2006/relationships/image" Target="media/image256.png"/><Relationship Id="rId6" Type="http://schemas.openxmlformats.org/officeDocument/2006/relationships/image" Target="media/image308.png"/><Relationship Id="rId146" Type="http://schemas.openxmlformats.org/officeDocument/2006/relationships/image" Target="media/image93.png"/><Relationship Id="rId267" Type="http://schemas.openxmlformats.org/officeDocument/2006/relationships/image" Target="media/image16.png"/><Relationship Id="rId388" Type="http://schemas.openxmlformats.org/officeDocument/2006/relationships/image" Target="media/image265.png"/><Relationship Id="rId7" Type="http://schemas.openxmlformats.org/officeDocument/2006/relationships/image" Target="media/image97.png"/><Relationship Id="rId145" Type="http://schemas.openxmlformats.org/officeDocument/2006/relationships/image" Target="media/image87.png"/><Relationship Id="rId266" Type="http://schemas.openxmlformats.org/officeDocument/2006/relationships/image" Target="media/image3.png"/><Relationship Id="rId387" Type="http://schemas.openxmlformats.org/officeDocument/2006/relationships/image" Target="media/image278.png"/><Relationship Id="rId8" Type="http://schemas.openxmlformats.org/officeDocument/2006/relationships/image" Target="media/image376.png"/><Relationship Id="rId144" Type="http://schemas.openxmlformats.org/officeDocument/2006/relationships/image" Target="media/image82.png"/><Relationship Id="rId265" Type="http://schemas.openxmlformats.org/officeDocument/2006/relationships/image" Target="media/image5.png"/><Relationship Id="rId386" Type="http://schemas.openxmlformats.org/officeDocument/2006/relationships/image" Target="media/image276.png"/><Relationship Id="rId260" Type="http://schemas.openxmlformats.org/officeDocument/2006/relationships/image" Target="media/image24.png"/><Relationship Id="rId381" Type="http://schemas.openxmlformats.org/officeDocument/2006/relationships/image" Target="media/image336.png"/><Relationship Id="rId380" Type="http://schemas.openxmlformats.org/officeDocument/2006/relationships/image" Target="media/image344.png"/><Relationship Id="rId139" Type="http://schemas.openxmlformats.org/officeDocument/2006/relationships/image" Target="media/image115.png"/><Relationship Id="rId138" Type="http://schemas.openxmlformats.org/officeDocument/2006/relationships/image" Target="media/image122.png"/><Relationship Id="rId259" Type="http://schemas.openxmlformats.org/officeDocument/2006/relationships/image" Target="media/image79.png"/><Relationship Id="rId137" Type="http://schemas.openxmlformats.org/officeDocument/2006/relationships/image" Target="media/image112.png"/><Relationship Id="rId258" Type="http://schemas.openxmlformats.org/officeDocument/2006/relationships/image" Target="media/image49.png"/><Relationship Id="rId379" Type="http://schemas.openxmlformats.org/officeDocument/2006/relationships/image" Target="media/image334.png"/><Relationship Id="rId132" Type="http://schemas.openxmlformats.org/officeDocument/2006/relationships/image" Target="media/image36.png"/><Relationship Id="rId253" Type="http://schemas.openxmlformats.org/officeDocument/2006/relationships/image" Target="media/image74.png"/><Relationship Id="rId374" Type="http://schemas.openxmlformats.org/officeDocument/2006/relationships/image" Target="media/image342.png"/><Relationship Id="rId131" Type="http://schemas.openxmlformats.org/officeDocument/2006/relationships/image" Target="media/image51.png"/><Relationship Id="rId252" Type="http://schemas.openxmlformats.org/officeDocument/2006/relationships/image" Target="media/image64.png"/><Relationship Id="rId373" Type="http://schemas.openxmlformats.org/officeDocument/2006/relationships/image" Target="media/image311.png"/><Relationship Id="rId130" Type="http://schemas.openxmlformats.org/officeDocument/2006/relationships/image" Target="media/image72.png"/><Relationship Id="rId251" Type="http://schemas.openxmlformats.org/officeDocument/2006/relationships/image" Target="media/image63.png"/><Relationship Id="rId372" Type="http://schemas.openxmlformats.org/officeDocument/2006/relationships/image" Target="media/image312.png"/><Relationship Id="rId250" Type="http://schemas.openxmlformats.org/officeDocument/2006/relationships/image" Target="media/image78.png"/><Relationship Id="rId371" Type="http://schemas.openxmlformats.org/officeDocument/2006/relationships/image" Target="media/image310.png"/><Relationship Id="rId136" Type="http://schemas.openxmlformats.org/officeDocument/2006/relationships/image" Target="media/image62.png"/><Relationship Id="rId257" Type="http://schemas.openxmlformats.org/officeDocument/2006/relationships/image" Target="media/image56.png"/><Relationship Id="rId378" Type="http://schemas.openxmlformats.org/officeDocument/2006/relationships/image" Target="media/image296.png"/><Relationship Id="rId135" Type="http://schemas.openxmlformats.org/officeDocument/2006/relationships/image" Target="media/image42.png"/><Relationship Id="rId256" Type="http://schemas.openxmlformats.org/officeDocument/2006/relationships/image" Target="media/image57.png"/><Relationship Id="rId377" Type="http://schemas.openxmlformats.org/officeDocument/2006/relationships/image" Target="media/image338.png"/><Relationship Id="rId134" Type="http://schemas.openxmlformats.org/officeDocument/2006/relationships/image" Target="media/image43.png"/><Relationship Id="rId255" Type="http://schemas.openxmlformats.org/officeDocument/2006/relationships/image" Target="media/image55.png"/><Relationship Id="rId376" Type="http://schemas.openxmlformats.org/officeDocument/2006/relationships/image" Target="media/image309.png"/><Relationship Id="rId133" Type="http://schemas.openxmlformats.org/officeDocument/2006/relationships/image" Target="media/image38.png"/><Relationship Id="rId254" Type="http://schemas.openxmlformats.org/officeDocument/2006/relationships/image" Target="media/image54.png"/><Relationship Id="rId375" Type="http://schemas.openxmlformats.org/officeDocument/2006/relationships/image" Target="media/image284.png"/><Relationship Id="rId172" Type="http://schemas.openxmlformats.org/officeDocument/2006/relationships/image" Target="media/image264.png"/><Relationship Id="rId293" Type="http://schemas.openxmlformats.org/officeDocument/2006/relationships/image" Target="media/image316.png"/><Relationship Id="rId171" Type="http://schemas.openxmlformats.org/officeDocument/2006/relationships/image" Target="media/image246.png"/><Relationship Id="rId292" Type="http://schemas.openxmlformats.org/officeDocument/2006/relationships/image" Target="media/image293.png"/><Relationship Id="rId170" Type="http://schemas.openxmlformats.org/officeDocument/2006/relationships/image" Target="media/image135.png"/><Relationship Id="rId291" Type="http://schemas.openxmlformats.org/officeDocument/2006/relationships/image" Target="media/image298.png"/><Relationship Id="rId290" Type="http://schemas.openxmlformats.org/officeDocument/2006/relationships/image" Target="media/image305.png"/><Relationship Id="rId165" Type="http://schemas.openxmlformats.org/officeDocument/2006/relationships/image" Target="media/image189.png"/><Relationship Id="rId286" Type="http://schemas.openxmlformats.org/officeDocument/2006/relationships/image" Target="media/image279.png"/><Relationship Id="rId164" Type="http://schemas.openxmlformats.org/officeDocument/2006/relationships/image" Target="media/image159.png"/><Relationship Id="rId285" Type="http://schemas.openxmlformats.org/officeDocument/2006/relationships/image" Target="media/image263.png"/><Relationship Id="rId163" Type="http://schemas.openxmlformats.org/officeDocument/2006/relationships/image" Target="media/image157.png"/><Relationship Id="rId284" Type="http://schemas.openxmlformats.org/officeDocument/2006/relationships/image" Target="media/image266.png"/><Relationship Id="rId162" Type="http://schemas.openxmlformats.org/officeDocument/2006/relationships/image" Target="media/image162.png"/><Relationship Id="rId283" Type="http://schemas.openxmlformats.org/officeDocument/2006/relationships/image" Target="media/image272.png"/><Relationship Id="rId169" Type="http://schemas.openxmlformats.org/officeDocument/2006/relationships/image" Target="media/image181.png"/><Relationship Id="rId168" Type="http://schemas.openxmlformats.org/officeDocument/2006/relationships/image" Target="media/image145.png"/><Relationship Id="rId289" Type="http://schemas.openxmlformats.org/officeDocument/2006/relationships/image" Target="media/image255.png"/><Relationship Id="rId167" Type="http://schemas.openxmlformats.org/officeDocument/2006/relationships/image" Target="media/image131.png"/><Relationship Id="rId288" Type="http://schemas.openxmlformats.org/officeDocument/2006/relationships/image" Target="media/image254.png"/><Relationship Id="rId166" Type="http://schemas.openxmlformats.org/officeDocument/2006/relationships/image" Target="media/image166.png"/><Relationship Id="rId287" Type="http://schemas.openxmlformats.org/officeDocument/2006/relationships/image" Target="media/image267.png"/><Relationship Id="rId161" Type="http://schemas.openxmlformats.org/officeDocument/2006/relationships/image" Target="media/image147.png"/><Relationship Id="rId282" Type="http://schemas.openxmlformats.org/officeDocument/2006/relationships/image" Target="media/image273.png"/><Relationship Id="rId160" Type="http://schemas.openxmlformats.org/officeDocument/2006/relationships/image" Target="media/image177.png"/><Relationship Id="rId281" Type="http://schemas.openxmlformats.org/officeDocument/2006/relationships/image" Target="media/image274.png"/><Relationship Id="rId280" Type="http://schemas.openxmlformats.org/officeDocument/2006/relationships/image" Target="media/image271.png"/><Relationship Id="rId159" Type="http://schemas.openxmlformats.org/officeDocument/2006/relationships/image" Target="media/image143.png"/><Relationship Id="rId154" Type="http://schemas.openxmlformats.org/officeDocument/2006/relationships/image" Target="media/image198.png"/><Relationship Id="rId275" Type="http://schemas.openxmlformats.org/officeDocument/2006/relationships/image" Target="media/image337.png"/><Relationship Id="rId396" Type="http://schemas.openxmlformats.org/officeDocument/2006/relationships/image" Target="media/image313.png"/><Relationship Id="rId153" Type="http://schemas.openxmlformats.org/officeDocument/2006/relationships/image" Target="media/image184.png"/><Relationship Id="rId274" Type="http://schemas.openxmlformats.org/officeDocument/2006/relationships/image" Target="media/image354.png"/><Relationship Id="rId395" Type="http://schemas.openxmlformats.org/officeDocument/2006/relationships/image" Target="media/image306.png"/><Relationship Id="rId152" Type="http://schemas.openxmlformats.org/officeDocument/2006/relationships/image" Target="media/image180.png"/><Relationship Id="rId273" Type="http://schemas.openxmlformats.org/officeDocument/2006/relationships/image" Target="media/image331.png"/><Relationship Id="rId394" Type="http://schemas.openxmlformats.org/officeDocument/2006/relationships/image" Target="media/image304.png"/><Relationship Id="rId151" Type="http://schemas.openxmlformats.org/officeDocument/2006/relationships/image" Target="media/image68.png"/><Relationship Id="rId272" Type="http://schemas.openxmlformats.org/officeDocument/2006/relationships/image" Target="media/image345.png"/><Relationship Id="rId393" Type="http://schemas.openxmlformats.org/officeDocument/2006/relationships/image" Target="media/image318.png"/><Relationship Id="rId158" Type="http://schemas.openxmlformats.org/officeDocument/2006/relationships/image" Target="media/image199.png"/><Relationship Id="rId279" Type="http://schemas.openxmlformats.org/officeDocument/2006/relationships/image" Target="media/image328.png"/><Relationship Id="rId157" Type="http://schemas.openxmlformats.org/officeDocument/2006/relationships/image" Target="media/image201.png"/><Relationship Id="rId278" Type="http://schemas.openxmlformats.org/officeDocument/2006/relationships/image" Target="media/image325.png"/><Relationship Id="rId399" Type="http://schemas.openxmlformats.org/officeDocument/2006/relationships/image" Target="media/image292.png"/><Relationship Id="rId156" Type="http://schemas.openxmlformats.org/officeDocument/2006/relationships/image" Target="media/image193.png"/><Relationship Id="rId277" Type="http://schemas.openxmlformats.org/officeDocument/2006/relationships/image" Target="media/image326.png"/><Relationship Id="rId398" Type="http://schemas.openxmlformats.org/officeDocument/2006/relationships/image" Target="media/image297.png"/><Relationship Id="rId155" Type="http://schemas.openxmlformats.org/officeDocument/2006/relationships/image" Target="media/image197.png"/><Relationship Id="rId276" Type="http://schemas.openxmlformats.org/officeDocument/2006/relationships/image" Target="media/image335.png"/><Relationship Id="rId397" Type="http://schemas.openxmlformats.org/officeDocument/2006/relationships/image" Target="media/image307.png"/><Relationship Id="rId40" Type="http://schemas.openxmlformats.org/officeDocument/2006/relationships/hyperlink" Target="http://www.lenntech.es/periodica/elementos/he.htm" TargetMode="External"/><Relationship Id="rId42" Type="http://schemas.openxmlformats.org/officeDocument/2006/relationships/hyperlink" Target="http://www.lenntech.es/periodica/elementos/fe.htm" TargetMode="External"/><Relationship Id="rId41" Type="http://schemas.openxmlformats.org/officeDocument/2006/relationships/hyperlink" Target="http://www.lenntech.es/periodica/elementos/h.htm" TargetMode="External"/><Relationship Id="rId44" Type="http://schemas.openxmlformats.org/officeDocument/2006/relationships/hyperlink" Target="http://www.lenntech.es/periodica/elementos/in.htm" TargetMode="External"/><Relationship Id="rId43" Type="http://schemas.openxmlformats.org/officeDocument/2006/relationships/hyperlink" Target="http://www.lenntech.es/periodica/elementos/ho.htm" TargetMode="External"/><Relationship Id="rId46" Type="http://schemas.openxmlformats.org/officeDocument/2006/relationships/hyperlink" Target="http://www.lenntech.es/periodica/elementos/ir.htm" TargetMode="External"/><Relationship Id="rId45" Type="http://schemas.openxmlformats.org/officeDocument/2006/relationships/hyperlink" Target="http://www.lenntech.es/periodica/elementos/i.htm" TargetMode="External"/><Relationship Id="rId48" Type="http://schemas.openxmlformats.org/officeDocument/2006/relationships/hyperlink" Target="http://www.lenntech.es/periodica/elementos/kr.htm" TargetMode="External"/><Relationship Id="rId47" Type="http://schemas.openxmlformats.org/officeDocument/2006/relationships/hyperlink" Target="http://www.lenntech.es/periodica/elementos/y.htm" TargetMode="External"/><Relationship Id="rId49" Type="http://schemas.openxmlformats.org/officeDocument/2006/relationships/hyperlink" Target="http://www.lenntech.es/periodica/elementos/la.htm" TargetMode="External"/><Relationship Id="rId31" Type="http://schemas.openxmlformats.org/officeDocument/2006/relationships/hyperlink" Target="http://www.lenntech.es/periodica/elementos/sc.htm" TargetMode="External"/><Relationship Id="rId30" Type="http://schemas.openxmlformats.org/officeDocument/2006/relationships/hyperlink" Target="http://www.lenntech.es/periodica/elementos/cr.htm" TargetMode="External"/><Relationship Id="rId33" Type="http://schemas.openxmlformats.org/officeDocument/2006/relationships/hyperlink" Target="http://www.lenntech.es/periodica/elementos/sr.htm" TargetMode="External"/><Relationship Id="rId32" Type="http://schemas.openxmlformats.org/officeDocument/2006/relationships/hyperlink" Target="http://www.lenntech.es/periodica/elementos/sn.htm" TargetMode="External"/><Relationship Id="rId35" Type="http://schemas.openxmlformats.org/officeDocument/2006/relationships/hyperlink" Target="http://www.lenntech.es/periodica/elementos/p.htm" TargetMode="External"/><Relationship Id="rId34" Type="http://schemas.openxmlformats.org/officeDocument/2006/relationships/hyperlink" Target="http://www.lenntech.es/periodica/elementos/f.htm" TargetMode="External"/><Relationship Id="rId37" Type="http://schemas.openxmlformats.org/officeDocument/2006/relationships/hyperlink" Target="http://www.lenntech.es/periodica/elementos/ga.htm" TargetMode="External"/><Relationship Id="rId36" Type="http://schemas.openxmlformats.org/officeDocument/2006/relationships/hyperlink" Target="http://www.lenntech.es/periodica/elementos/fr.htm" TargetMode="External"/><Relationship Id="rId39" Type="http://schemas.openxmlformats.org/officeDocument/2006/relationships/hyperlink" Target="http://www.lenntech.es/periodica/elementos/hf.htm" TargetMode="External"/><Relationship Id="rId38" Type="http://schemas.openxmlformats.org/officeDocument/2006/relationships/hyperlink" Target="http://www.lenntech.es/periodica/elementos/ge.htm" TargetMode="External"/><Relationship Id="rId20" Type="http://schemas.openxmlformats.org/officeDocument/2006/relationships/hyperlink" Target="http://www.lenntech.es/periodica/elementos/bi.htm" TargetMode="External"/><Relationship Id="rId22" Type="http://schemas.openxmlformats.org/officeDocument/2006/relationships/hyperlink" Target="http://www.lenntech.es/periodica/elementos/br.htm" TargetMode="External"/><Relationship Id="rId21" Type="http://schemas.openxmlformats.org/officeDocument/2006/relationships/hyperlink" Target="http://www.lenntech.es/periodica/elementos/b.htm" TargetMode="External"/><Relationship Id="rId24" Type="http://schemas.openxmlformats.org/officeDocument/2006/relationships/hyperlink" Target="http://www.lenntech.es/periodica/elementos/c.htm" TargetMode="External"/><Relationship Id="rId23" Type="http://schemas.openxmlformats.org/officeDocument/2006/relationships/hyperlink" Target="http://www.lenntech.es/periodica/elementos/ca.htm" TargetMode="External"/><Relationship Id="rId409" Type="http://schemas.openxmlformats.org/officeDocument/2006/relationships/image" Target="media/image211.png"/><Relationship Id="rId404" Type="http://schemas.openxmlformats.org/officeDocument/2006/relationships/image" Target="media/image233.png"/><Relationship Id="rId403" Type="http://schemas.openxmlformats.org/officeDocument/2006/relationships/image" Target="media/image232.png"/><Relationship Id="rId402" Type="http://schemas.openxmlformats.org/officeDocument/2006/relationships/image" Target="media/image243.png"/><Relationship Id="rId401" Type="http://schemas.openxmlformats.org/officeDocument/2006/relationships/image" Target="media/image285.png"/><Relationship Id="rId408" Type="http://schemas.openxmlformats.org/officeDocument/2006/relationships/image" Target="media/image227.png"/><Relationship Id="rId407" Type="http://schemas.openxmlformats.org/officeDocument/2006/relationships/image" Target="media/image262.png"/><Relationship Id="rId406" Type="http://schemas.openxmlformats.org/officeDocument/2006/relationships/image" Target="media/image224.png"/><Relationship Id="rId405" Type="http://schemas.openxmlformats.org/officeDocument/2006/relationships/image" Target="media/image223.png"/><Relationship Id="rId26" Type="http://schemas.openxmlformats.org/officeDocument/2006/relationships/hyperlink" Target="http://www.lenntech.es/periodica/elementos/cs.htm" TargetMode="External"/><Relationship Id="rId25" Type="http://schemas.openxmlformats.org/officeDocument/2006/relationships/hyperlink" Target="http://www.lenntech.es/periodica/elementos/ce.htm" TargetMode="External"/><Relationship Id="rId28" Type="http://schemas.openxmlformats.org/officeDocument/2006/relationships/hyperlink" Target="http://www.lenntech.es/periodica/elementos/co.htm" TargetMode="External"/><Relationship Id="rId27" Type="http://schemas.openxmlformats.org/officeDocument/2006/relationships/hyperlink" Target="http://www.lenntech.es/periodica/elementos/cl.htm" TargetMode="External"/><Relationship Id="rId400" Type="http://schemas.openxmlformats.org/officeDocument/2006/relationships/image" Target="media/image289.png"/><Relationship Id="rId29" Type="http://schemas.openxmlformats.org/officeDocument/2006/relationships/hyperlink" Target="http://www.lenntech.es/periodica/elementos/cu.htm" TargetMode="External"/><Relationship Id="rId11" Type="http://schemas.openxmlformats.org/officeDocument/2006/relationships/hyperlink" Target="http://www.lenntech.es/periodica/elementos/al.htm" TargetMode="External"/><Relationship Id="rId10" Type="http://schemas.openxmlformats.org/officeDocument/2006/relationships/hyperlink" Target="http://www.lenntech.es/periodica/elementos/ac.htm" TargetMode="External"/><Relationship Id="rId13" Type="http://schemas.openxmlformats.org/officeDocument/2006/relationships/hyperlink" Target="http://www.lenntech.es/periodica/elementos/sb.htm" TargetMode="External"/><Relationship Id="rId12" Type="http://schemas.openxmlformats.org/officeDocument/2006/relationships/hyperlink" Target="http://www.lenntech.es/periodica/elementos/am.htm" TargetMode="External"/><Relationship Id="rId15" Type="http://schemas.openxmlformats.org/officeDocument/2006/relationships/hyperlink" Target="http://www.lenntech.es/periodica/elementos/as.htm" TargetMode="External"/><Relationship Id="rId14" Type="http://schemas.openxmlformats.org/officeDocument/2006/relationships/hyperlink" Target="http://www.lenntech.es/periodica/elementos/ar.htm" TargetMode="External"/><Relationship Id="rId17" Type="http://schemas.openxmlformats.org/officeDocument/2006/relationships/hyperlink" Target="http://www.lenntech.es/periodica/elementos/s.htm" TargetMode="External"/><Relationship Id="rId16" Type="http://schemas.openxmlformats.org/officeDocument/2006/relationships/hyperlink" Target="http://www.lenntech.es/periodica/elementos/at.htm" TargetMode="External"/><Relationship Id="rId19" Type="http://schemas.openxmlformats.org/officeDocument/2006/relationships/hyperlink" Target="http://www.lenntech.es/periodica/elementos/be.htm" TargetMode="External"/><Relationship Id="rId18" Type="http://schemas.openxmlformats.org/officeDocument/2006/relationships/hyperlink" Target="http://www.lenntech.es/periodica/elementos/ba.htm" TargetMode="External"/><Relationship Id="rId84" Type="http://schemas.openxmlformats.org/officeDocument/2006/relationships/hyperlink" Target="http://www.lenntech.es/periodica/elementos/si.htm" TargetMode="External"/><Relationship Id="rId83" Type="http://schemas.openxmlformats.org/officeDocument/2006/relationships/hyperlink" Target="http://www.lenntech.es/periodica/elementos/se.htm" TargetMode="External"/><Relationship Id="rId86" Type="http://schemas.openxmlformats.org/officeDocument/2006/relationships/hyperlink" Target="http://www.lenntech.es/periodica/elementos/tl.htm" TargetMode="External"/><Relationship Id="rId85" Type="http://schemas.openxmlformats.org/officeDocument/2006/relationships/hyperlink" Target="http://www.lenntech.es/periodica/elementos/na.htm" TargetMode="External"/><Relationship Id="rId88" Type="http://schemas.openxmlformats.org/officeDocument/2006/relationships/hyperlink" Target="http://www.lenntech.es/periodica/elementos/tc.htm" TargetMode="External"/><Relationship Id="rId87" Type="http://schemas.openxmlformats.org/officeDocument/2006/relationships/hyperlink" Target="http://www.lenntech.es/periodica/elementos/ta.htm" TargetMode="External"/><Relationship Id="rId89" Type="http://schemas.openxmlformats.org/officeDocument/2006/relationships/hyperlink" Target="http://www.lenntech.es/periodica/elementos/te.htm" TargetMode="External"/><Relationship Id="rId80" Type="http://schemas.openxmlformats.org/officeDocument/2006/relationships/hyperlink" Target="http://www.lenntech.es/periodica/elementos/ru.htm" TargetMode="External"/><Relationship Id="rId82" Type="http://schemas.openxmlformats.org/officeDocument/2006/relationships/hyperlink" Target="http://www.lenntech.es/periodica/elementos/sm.htm" TargetMode="External"/><Relationship Id="rId81" Type="http://schemas.openxmlformats.org/officeDocument/2006/relationships/hyperlink" Target="http://www.lenntech.es/periodica/elementos/rf.htm" TargetMode="External"/><Relationship Id="rId73" Type="http://schemas.openxmlformats.org/officeDocument/2006/relationships/hyperlink" Target="http://www.lenntech.es/periodica/elementos/po.htm" TargetMode="External"/><Relationship Id="rId72" Type="http://schemas.openxmlformats.org/officeDocument/2006/relationships/hyperlink" Target="http://www.lenntech.es/periodica/elementos/pu.htm" TargetMode="External"/><Relationship Id="rId75" Type="http://schemas.openxmlformats.org/officeDocument/2006/relationships/hyperlink" Target="http://www.lenntech.es/periodica/elementos/ra.htm" TargetMode="External"/><Relationship Id="rId74" Type="http://schemas.openxmlformats.org/officeDocument/2006/relationships/hyperlink" Target="http://www.lenntech.es/periodica/elementos/k.htm" TargetMode="External"/><Relationship Id="rId77" Type="http://schemas.openxmlformats.org/officeDocument/2006/relationships/hyperlink" Target="http://www.lenntech.es/periodica/elementos/re.htm" TargetMode="External"/><Relationship Id="rId76" Type="http://schemas.openxmlformats.org/officeDocument/2006/relationships/hyperlink" Target="http://www.lenntech.es/periodica/elementos/rn.htm" TargetMode="External"/><Relationship Id="rId79" Type="http://schemas.openxmlformats.org/officeDocument/2006/relationships/hyperlink" Target="http://www.lenntech.es/periodica/elementos/rb.htm" TargetMode="External"/><Relationship Id="rId78" Type="http://schemas.openxmlformats.org/officeDocument/2006/relationships/hyperlink" Target="http://www.lenntech.es/periodica/elementos/rh.htm" TargetMode="External"/><Relationship Id="rId71" Type="http://schemas.openxmlformats.org/officeDocument/2006/relationships/hyperlink" Target="http://www.lenntech.es/periodica/elementos/pb.htm" TargetMode="External"/><Relationship Id="rId70" Type="http://schemas.openxmlformats.org/officeDocument/2006/relationships/hyperlink" Target="http://www.lenntech.es/periodica/elementos/pt.htm" TargetMode="External"/><Relationship Id="rId62" Type="http://schemas.openxmlformats.org/officeDocument/2006/relationships/hyperlink" Target="http://www.lenntech.es/periodica/elementos/ni.htm" TargetMode="External"/><Relationship Id="rId61" Type="http://schemas.openxmlformats.org/officeDocument/2006/relationships/hyperlink" Target="http://www.lenntech.es/periodica/elementos/nb.htm" TargetMode="External"/><Relationship Id="rId64" Type="http://schemas.openxmlformats.org/officeDocument/2006/relationships/hyperlink" Target="http://www.lenntech.es/periodica/elementos/no.htm" TargetMode="External"/><Relationship Id="rId63" Type="http://schemas.openxmlformats.org/officeDocument/2006/relationships/hyperlink" Target="http://www.lenntech.es/periodica/elementos/n.htm" TargetMode="External"/><Relationship Id="rId66" Type="http://schemas.openxmlformats.org/officeDocument/2006/relationships/hyperlink" Target="http://www.lenntech.es/periodica/elementos/os.htm" TargetMode="External"/><Relationship Id="rId65" Type="http://schemas.openxmlformats.org/officeDocument/2006/relationships/hyperlink" Target="http://www.lenntech.es/periodica/elementos/au.htm" TargetMode="External"/><Relationship Id="rId68" Type="http://schemas.openxmlformats.org/officeDocument/2006/relationships/hyperlink" Target="http://www.lenntech.es/periodica/elementos/pd.htm" TargetMode="External"/><Relationship Id="rId67" Type="http://schemas.openxmlformats.org/officeDocument/2006/relationships/hyperlink" Target="http://www.lenntech.es/periodica/elementos/o.htm" TargetMode="External"/><Relationship Id="rId60" Type="http://schemas.openxmlformats.org/officeDocument/2006/relationships/hyperlink" Target="http://www.lenntech.es/periodica/elementos/p.htm" TargetMode="External"/><Relationship Id="rId69" Type="http://schemas.openxmlformats.org/officeDocument/2006/relationships/hyperlink" Target="http://www.lenntech.es/periodica/elementos/ag.htm" TargetMode="External"/><Relationship Id="rId51" Type="http://schemas.openxmlformats.org/officeDocument/2006/relationships/hyperlink" Target="http://www.lenntech.es/periodica/elementos/li.htm" TargetMode="External"/><Relationship Id="rId50" Type="http://schemas.openxmlformats.org/officeDocument/2006/relationships/hyperlink" Target="http://www.lenntech.es/periodica/elementos/lr.htm" TargetMode="External"/><Relationship Id="rId53" Type="http://schemas.openxmlformats.org/officeDocument/2006/relationships/hyperlink" Target="http://www.lenntech.es/periodica/elementos/mg.htm" TargetMode="External"/><Relationship Id="rId52" Type="http://schemas.openxmlformats.org/officeDocument/2006/relationships/hyperlink" Target="http://www.lenntech.es/periodica/elementos/lu.htm" TargetMode="External"/><Relationship Id="rId55" Type="http://schemas.openxmlformats.org/officeDocument/2006/relationships/hyperlink" Target="http://www.lenntech.es/periodica/elementos/md.htm" TargetMode="External"/><Relationship Id="rId54" Type="http://schemas.openxmlformats.org/officeDocument/2006/relationships/hyperlink" Target="http://www.lenntech.es/periodica/elementos/mn.htm" TargetMode="External"/><Relationship Id="rId57" Type="http://schemas.openxmlformats.org/officeDocument/2006/relationships/hyperlink" Target="http://www.lenntech.es/periodica/elementos/mo.htm" TargetMode="External"/><Relationship Id="rId56" Type="http://schemas.openxmlformats.org/officeDocument/2006/relationships/hyperlink" Target="http://www.lenntech.es/periodica/elementos/hg.htm" TargetMode="External"/><Relationship Id="rId59" Type="http://schemas.openxmlformats.org/officeDocument/2006/relationships/hyperlink" Target="http://www.lenntech.es/periodica/elementos/ne.htm" TargetMode="External"/><Relationship Id="rId58" Type="http://schemas.openxmlformats.org/officeDocument/2006/relationships/hyperlink" Target="http://www.lenntech.es/periodica/elementos/nd.htm" TargetMode="External"/><Relationship Id="rId107" Type="http://schemas.openxmlformats.org/officeDocument/2006/relationships/image" Target="media/image17.png"/><Relationship Id="rId228" Type="http://schemas.openxmlformats.org/officeDocument/2006/relationships/image" Target="media/image102.png"/><Relationship Id="rId349" Type="http://schemas.openxmlformats.org/officeDocument/2006/relationships/image" Target="media/image45.png"/><Relationship Id="rId106" Type="http://schemas.openxmlformats.org/officeDocument/2006/relationships/image" Target="media/image18.png"/><Relationship Id="rId227" Type="http://schemas.openxmlformats.org/officeDocument/2006/relationships/image" Target="media/image108.png"/><Relationship Id="rId348" Type="http://schemas.openxmlformats.org/officeDocument/2006/relationships/image" Target="media/image41.png"/><Relationship Id="rId469" Type="http://schemas.openxmlformats.org/officeDocument/2006/relationships/image" Target="media/image361.png"/><Relationship Id="rId105" Type="http://schemas.openxmlformats.org/officeDocument/2006/relationships/image" Target="media/image30.png"/><Relationship Id="rId226" Type="http://schemas.openxmlformats.org/officeDocument/2006/relationships/image" Target="media/image85.png"/><Relationship Id="rId347" Type="http://schemas.openxmlformats.org/officeDocument/2006/relationships/image" Target="media/image44.png"/><Relationship Id="rId468" Type="http://schemas.openxmlformats.org/officeDocument/2006/relationships/image" Target="media/image364.png"/><Relationship Id="rId104" Type="http://schemas.openxmlformats.org/officeDocument/2006/relationships/image" Target="media/image382.png"/><Relationship Id="rId225" Type="http://schemas.openxmlformats.org/officeDocument/2006/relationships/image" Target="media/image100.png"/><Relationship Id="rId346" Type="http://schemas.openxmlformats.org/officeDocument/2006/relationships/image" Target="media/image124.png"/><Relationship Id="rId467" Type="http://schemas.openxmlformats.org/officeDocument/2006/relationships/image" Target="media/image363.png"/><Relationship Id="rId109" Type="http://schemas.openxmlformats.org/officeDocument/2006/relationships/image" Target="media/image22.png"/><Relationship Id="rId108" Type="http://schemas.openxmlformats.org/officeDocument/2006/relationships/image" Target="media/image20.png"/><Relationship Id="rId229" Type="http://schemas.openxmlformats.org/officeDocument/2006/relationships/image" Target="media/image75.png"/><Relationship Id="rId220" Type="http://schemas.openxmlformats.org/officeDocument/2006/relationships/image" Target="media/image186.png"/><Relationship Id="rId341" Type="http://schemas.openxmlformats.org/officeDocument/2006/relationships/image" Target="media/image139.png"/><Relationship Id="rId462" Type="http://schemas.openxmlformats.org/officeDocument/2006/relationships/image" Target="media/image343.png"/><Relationship Id="rId340" Type="http://schemas.openxmlformats.org/officeDocument/2006/relationships/image" Target="media/image132.png"/><Relationship Id="rId461" Type="http://schemas.openxmlformats.org/officeDocument/2006/relationships/image" Target="media/image347.png"/><Relationship Id="rId460" Type="http://schemas.openxmlformats.org/officeDocument/2006/relationships/image" Target="media/image346.png"/><Relationship Id="rId103" Type="http://schemas.openxmlformats.org/officeDocument/2006/relationships/image" Target="media/image383.png"/><Relationship Id="rId224" Type="http://schemas.openxmlformats.org/officeDocument/2006/relationships/image" Target="media/image106.png"/><Relationship Id="rId345" Type="http://schemas.openxmlformats.org/officeDocument/2006/relationships/image" Target="media/image110.png"/><Relationship Id="rId466" Type="http://schemas.openxmlformats.org/officeDocument/2006/relationships/image" Target="media/image360.png"/><Relationship Id="rId102" Type="http://schemas.openxmlformats.org/officeDocument/2006/relationships/image" Target="media/image6.png"/><Relationship Id="rId223" Type="http://schemas.openxmlformats.org/officeDocument/2006/relationships/image" Target="media/image174.png"/><Relationship Id="rId344" Type="http://schemas.openxmlformats.org/officeDocument/2006/relationships/image" Target="media/image111.png"/><Relationship Id="rId465" Type="http://schemas.openxmlformats.org/officeDocument/2006/relationships/image" Target="media/image341.png"/><Relationship Id="rId101" Type="http://schemas.openxmlformats.org/officeDocument/2006/relationships/image" Target="media/image370.png"/><Relationship Id="rId222" Type="http://schemas.openxmlformats.org/officeDocument/2006/relationships/image" Target="media/image176.png"/><Relationship Id="rId343" Type="http://schemas.openxmlformats.org/officeDocument/2006/relationships/image" Target="media/image117.png"/><Relationship Id="rId464" Type="http://schemas.openxmlformats.org/officeDocument/2006/relationships/image" Target="media/image340.png"/><Relationship Id="rId100" Type="http://schemas.openxmlformats.org/officeDocument/2006/relationships/image" Target="media/image380.png"/><Relationship Id="rId221" Type="http://schemas.openxmlformats.org/officeDocument/2006/relationships/image" Target="media/image185.png"/><Relationship Id="rId342" Type="http://schemas.openxmlformats.org/officeDocument/2006/relationships/image" Target="media/image120.png"/><Relationship Id="rId463" Type="http://schemas.openxmlformats.org/officeDocument/2006/relationships/image" Target="media/image355.png"/><Relationship Id="rId217" Type="http://schemas.openxmlformats.org/officeDocument/2006/relationships/image" Target="media/image200.png"/><Relationship Id="rId338" Type="http://schemas.openxmlformats.org/officeDocument/2006/relationships/image" Target="media/image127.png"/><Relationship Id="rId459" Type="http://schemas.openxmlformats.org/officeDocument/2006/relationships/image" Target="media/image348.png"/><Relationship Id="rId216" Type="http://schemas.openxmlformats.org/officeDocument/2006/relationships/image" Target="media/image206.png"/><Relationship Id="rId337" Type="http://schemas.openxmlformats.org/officeDocument/2006/relationships/image" Target="media/image83.png"/><Relationship Id="rId458" Type="http://schemas.openxmlformats.org/officeDocument/2006/relationships/image" Target="media/image349.png"/><Relationship Id="rId215" Type="http://schemas.openxmlformats.org/officeDocument/2006/relationships/image" Target="media/image202.png"/><Relationship Id="rId336" Type="http://schemas.openxmlformats.org/officeDocument/2006/relationships/image" Target="media/image69.png"/><Relationship Id="rId457" Type="http://schemas.openxmlformats.org/officeDocument/2006/relationships/image" Target="media/image350.png"/><Relationship Id="rId214" Type="http://schemas.openxmlformats.org/officeDocument/2006/relationships/image" Target="media/image190.png"/><Relationship Id="rId335" Type="http://schemas.openxmlformats.org/officeDocument/2006/relationships/image" Target="media/image73.png"/><Relationship Id="rId456" Type="http://schemas.openxmlformats.org/officeDocument/2006/relationships/image" Target="media/image377.png"/><Relationship Id="rId219" Type="http://schemas.openxmlformats.org/officeDocument/2006/relationships/image" Target="media/image173.png"/><Relationship Id="rId218" Type="http://schemas.openxmlformats.org/officeDocument/2006/relationships/image" Target="media/image183.png"/><Relationship Id="rId339" Type="http://schemas.openxmlformats.org/officeDocument/2006/relationships/image" Target="media/image134.png"/><Relationship Id="rId330" Type="http://schemas.openxmlformats.org/officeDocument/2006/relationships/image" Target="media/image96.png"/><Relationship Id="rId451" Type="http://schemas.openxmlformats.org/officeDocument/2006/relationships/image" Target="media/image372.png"/><Relationship Id="rId450" Type="http://schemas.openxmlformats.org/officeDocument/2006/relationships/image" Target="media/image375.png"/><Relationship Id="rId213" Type="http://schemas.openxmlformats.org/officeDocument/2006/relationships/image" Target="media/image136.png"/><Relationship Id="rId334" Type="http://schemas.openxmlformats.org/officeDocument/2006/relationships/image" Target="media/image103.png"/><Relationship Id="rId455" Type="http://schemas.openxmlformats.org/officeDocument/2006/relationships/image" Target="media/image373.png"/><Relationship Id="rId212" Type="http://schemas.openxmlformats.org/officeDocument/2006/relationships/image" Target="media/image133.png"/><Relationship Id="rId333" Type="http://schemas.openxmlformats.org/officeDocument/2006/relationships/image" Target="media/image95.png"/><Relationship Id="rId454" Type="http://schemas.openxmlformats.org/officeDocument/2006/relationships/image" Target="media/image378.png"/><Relationship Id="rId211" Type="http://schemas.openxmlformats.org/officeDocument/2006/relationships/image" Target="media/image141.png"/><Relationship Id="rId332" Type="http://schemas.openxmlformats.org/officeDocument/2006/relationships/image" Target="media/image81.png"/><Relationship Id="rId453" Type="http://schemas.openxmlformats.org/officeDocument/2006/relationships/image" Target="media/image385.png"/><Relationship Id="rId210" Type="http://schemas.openxmlformats.org/officeDocument/2006/relationships/image" Target="media/image149.png"/><Relationship Id="rId331" Type="http://schemas.openxmlformats.org/officeDocument/2006/relationships/image" Target="media/image90.png"/><Relationship Id="rId452" Type="http://schemas.openxmlformats.org/officeDocument/2006/relationships/image" Target="media/image379.png"/><Relationship Id="rId370" Type="http://schemas.openxmlformats.org/officeDocument/2006/relationships/image" Target="media/image321.png"/><Relationship Id="rId129" Type="http://schemas.openxmlformats.org/officeDocument/2006/relationships/image" Target="media/image33.png"/><Relationship Id="rId128" Type="http://schemas.openxmlformats.org/officeDocument/2006/relationships/image" Target="media/image34.png"/><Relationship Id="rId249" Type="http://schemas.openxmlformats.org/officeDocument/2006/relationships/image" Target="media/image31.png"/><Relationship Id="rId127" Type="http://schemas.openxmlformats.org/officeDocument/2006/relationships/image" Target="media/image80.png"/><Relationship Id="rId248" Type="http://schemas.openxmlformats.org/officeDocument/2006/relationships/image" Target="media/image25.png"/><Relationship Id="rId369" Type="http://schemas.openxmlformats.org/officeDocument/2006/relationships/image" Target="media/image320.png"/><Relationship Id="rId126" Type="http://schemas.openxmlformats.org/officeDocument/2006/relationships/image" Target="media/image77.png"/><Relationship Id="rId247" Type="http://schemas.openxmlformats.org/officeDocument/2006/relationships/image" Target="media/image28.png"/><Relationship Id="rId368" Type="http://schemas.openxmlformats.org/officeDocument/2006/relationships/image" Target="media/image332.png"/><Relationship Id="rId121" Type="http://schemas.openxmlformats.org/officeDocument/2006/relationships/image" Target="media/image52.png"/><Relationship Id="rId242" Type="http://schemas.openxmlformats.org/officeDocument/2006/relationships/image" Target="media/image114.png"/><Relationship Id="rId363" Type="http://schemas.openxmlformats.org/officeDocument/2006/relationships/image" Target="media/image384.png"/><Relationship Id="rId484" Type="http://schemas.openxmlformats.org/officeDocument/2006/relationships/footer" Target="footer3.xml"/><Relationship Id="rId120" Type="http://schemas.openxmlformats.org/officeDocument/2006/relationships/image" Target="media/image26.png"/><Relationship Id="rId241" Type="http://schemas.openxmlformats.org/officeDocument/2006/relationships/image" Target="media/image32.png"/><Relationship Id="rId362" Type="http://schemas.openxmlformats.org/officeDocument/2006/relationships/image" Target="media/image358.png"/><Relationship Id="rId483" Type="http://schemas.openxmlformats.org/officeDocument/2006/relationships/header" Target="header2.xml"/><Relationship Id="rId240" Type="http://schemas.openxmlformats.org/officeDocument/2006/relationships/image" Target="media/image128.png"/><Relationship Id="rId361" Type="http://schemas.openxmlformats.org/officeDocument/2006/relationships/image" Target="media/image359.png"/><Relationship Id="rId482" Type="http://schemas.openxmlformats.org/officeDocument/2006/relationships/header" Target="header3.xml"/><Relationship Id="rId360" Type="http://schemas.openxmlformats.org/officeDocument/2006/relationships/image" Target="media/image386.png"/><Relationship Id="rId481" Type="http://schemas.openxmlformats.org/officeDocument/2006/relationships/header" Target="header1.xml"/><Relationship Id="rId125" Type="http://schemas.openxmlformats.org/officeDocument/2006/relationships/image" Target="media/image59.png"/><Relationship Id="rId246" Type="http://schemas.openxmlformats.org/officeDocument/2006/relationships/image" Target="media/image47.png"/><Relationship Id="rId367" Type="http://schemas.openxmlformats.org/officeDocument/2006/relationships/image" Target="media/image314.png"/><Relationship Id="rId124" Type="http://schemas.openxmlformats.org/officeDocument/2006/relationships/image" Target="media/image60.png"/><Relationship Id="rId245" Type="http://schemas.openxmlformats.org/officeDocument/2006/relationships/image" Target="media/image46.png"/><Relationship Id="rId366" Type="http://schemas.openxmlformats.org/officeDocument/2006/relationships/image" Target="media/image362.png"/><Relationship Id="rId123" Type="http://schemas.openxmlformats.org/officeDocument/2006/relationships/image" Target="media/image61.png"/><Relationship Id="rId244" Type="http://schemas.openxmlformats.org/officeDocument/2006/relationships/image" Target="media/image50.png"/><Relationship Id="rId365" Type="http://schemas.openxmlformats.org/officeDocument/2006/relationships/image" Target="media/image368.png"/><Relationship Id="rId486" Type="http://schemas.openxmlformats.org/officeDocument/2006/relationships/footer" Target="footer1.xml"/><Relationship Id="rId122" Type="http://schemas.openxmlformats.org/officeDocument/2006/relationships/image" Target="media/image53.png"/><Relationship Id="rId243" Type="http://schemas.openxmlformats.org/officeDocument/2006/relationships/image" Target="media/image39.png"/><Relationship Id="rId364" Type="http://schemas.openxmlformats.org/officeDocument/2006/relationships/image" Target="media/image351.png"/><Relationship Id="rId485" Type="http://schemas.openxmlformats.org/officeDocument/2006/relationships/footer" Target="footer2.xml"/><Relationship Id="rId95" Type="http://schemas.openxmlformats.org/officeDocument/2006/relationships/hyperlink" Target="http://www.lenntech.es/periodica/elementos/xe.htm" TargetMode="External"/><Relationship Id="rId94" Type="http://schemas.openxmlformats.org/officeDocument/2006/relationships/hyperlink" Target="http://www.lenntech.es/periodica/elementos/w.htm" TargetMode="External"/><Relationship Id="rId97" Type="http://schemas.openxmlformats.org/officeDocument/2006/relationships/hyperlink" Target="http://www.lenntech.es/periodica/elementos/zr.htm" TargetMode="External"/><Relationship Id="rId96" Type="http://schemas.openxmlformats.org/officeDocument/2006/relationships/hyperlink" Target="http://www.lenntech.es/periodica/elementos/zn.htm" TargetMode="External"/><Relationship Id="rId99" Type="http://schemas.openxmlformats.org/officeDocument/2006/relationships/image" Target="media/image367.png"/><Relationship Id="rId480" Type="http://schemas.openxmlformats.org/officeDocument/2006/relationships/image" Target="media/image319.png"/><Relationship Id="rId98" Type="http://schemas.openxmlformats.org/officeDocument/2006/relationships/image" Target="media/image374.png"/><Relationship Id="rId91" Type="http://schemas.openxmlformats.org/officeDocument/2006/relationships/hyperlink" Target="http://www.lenntech.es/periodica/elementos/th.htm" TargetMode="External"/><Relationship Id="rId90" Type="http://schemas.openxmlformats.org/officeDocument/2006/relationships/hyperlink" Target="http://www.lenntech.es/periodica/elementos/ti.htm" TargetMode="External"/><Relationship Id="rId93" Type="http://schemas.openxmlformats.org/officeDocument/2006/relationships/hyperlink" Target="http://www.lenntech.es/periodica/elementos/v.htm" TargetMode="External"/><Relationship Id="rId92" Type="http://schemas.openxmlformats.org/officeDocument/2006/relationships/hyperlink" Target="http://www.lenntech.es/periodica/elementos/u.htm" TargetMode="External"/><Relationship Id="rId118" Type="http://schemas.openxmlformats.org/officeDocument/2006/relationships/image" Target="media/image4.png"/><Relationship Id="rId239" Type="http://schemas.openxmlformats.org/officeDocument/2006/relationships/image" Target="media/image107.png"/><Relationship Id="rId117" Type="http://schemas.openxmlformats.org/officeDocument/2006/relationships/image" Target="media/image7.png"/><Relationship Id="rId238" Type="http://schemas.openxmlformats.org/officeDocument/2006/relationships/image" Target="media/image118.png"/><Relationship Id="rId359" Type="http://schemas.openxmlformats.org/officeDocument/2006/relationships/image" Target="media/image366.png"/><Relationship Id="rId116" Type="http://schemas.openxmlformats.org/officeDocument/2006/relationships/image" Target="media/image1.png"/><Relationship Id="rId237" Type="http://schemas.openxmlformats.org/officeDocument/2006/relationships/image" Target="media/image121.png"/><Relationship Id="rId358" Type="http://schemas.openxmlformats.org/officeDocument/2006/relationships/image" Target="media/image357.png"/><Relationship Id="rId479" Type="http://schemas.openxmlformats.org/officeDocument/2006/relationships/image" Target="media/image323.png"/><Relationship Id="rId115" Type="http://schemas.openxmlformats.org/officeDocument/2006/relationships/image" Target="media/image11.png"/><Relationship Id="rId236" Type="http://schemas.openxmlformats.org/officeDocument/2006/relationships/image" Target="media/image119.png"/><Relationship Id="rId357" Type="http://schemas.openxmlformats.org/officeDocument/2006/relationships/image" Target="media/image371.png"/><Relationship Id="rId478" Type="http://schemas.openxmlformats.org/officeDocument/2006/relationships/image" Target="media/image324.png"/><Relationship Id="rId119" Type="http://schemas.openxmlformats.org/officeDocument/2006/relationships/image" Target="media/image12.png"/><Relationship Id="rId110" Type="http://schemas.openxmlformats.org/officeDocument/2006/relationships/image" Target="media/image21.png"/><Relationship Id="rId231" Type="http://schemas.openxmlformats.org/officeDocument/2006/relationships/image" Target="media/image88.png"/><Relationship Id="rId352" Type="http://schemas.openxmlformats.org/officeDocument/2006/relationships/image" Target="media/image48.png"/><Relationship Id="rId473" Type="http://schemas.openxmlformats.org/officeDocument/2006/relationships/image" Target="media/image352.png"/><Relationship Id="rId230" Type="http://schemas.openxmlformats.org/officeDocument/2006/relationships/image" Target="media/image71.png"/><Relationship Id="rId351" Type="http://schemas.openxmlformats.org/officeDocument/2006/relationships/image" Target="media/image58.png"/><Relationship Id="rId472" Type="http://schemas.openxmlformats.org/officeDocument/2006/relationships/image" Target="media/image365.png"/><Relationship Id="rId350" Type="http://schemas.openxmlformats.org/officeDocument/2006/relationships/image" Target="media/image66.png"/><Relationship Id="rId471" Type="http://schemas.openxmlformats.org/officeDocument/2006/relationships/image" Target="media/image381.png"/><Relationship Id="rId470" Type="http://schemas.openxmlformats.org/officeDocument/2006/relationships/image" Target="media/image369.png"/><Relationship Id="rId114" Type="http://schemas.openxmlformats.org/officeDocument/2006/relationships/image" Target="media/image14.png"/><Relationship Id="rId235" Type="http://schemas.openxmlformats.org/officeDocument/2006/relationships/image" Target="media/image125.png"/><Relationship Id="rId356" Type="http://schemas.openxmlformats.org/officeDocument/2006/relationships/image" Target="media/image29.png"/><Relationship Id="rId477" Type="http://schemas.openxmlformats.org/officeDocument/2006/relationships/image" Target="media/image315.png"/><Relationship Id="rId113" Type="http://schemas.openxmlformats.org/officeDocument/2006/relationships/image" Target="media/image8.png"/><Relationship Id="rId234" Type="http://schemas.openxmlformats.org/officeDocument/2006/relationships/image" Target="media/image129.png"/><Relationship Id="rId355" Type="http://schemas.openxmlformats.org/officeDocument/2006/relationships/image" Target="media/image37.png"/><Relationship Id="rId476" Type="http://schemas.openxmlformats.org/officeDocument/2006/relationships/image" Target="media/image317.png"/><Relationship Id="rId112" Type="http://schemas.openxmlformats.org/officeDocument/2006/relationships/image" Target="media/image27.png"/><Relationship Id="rId233" Type="http://schemas.openxmlformats.org/officeDocument/2006/relationships/image" Target="media/image130.png"/><Relationship Id="rId354" Type="http://schemas.openxmlformats.org/officeDocument/2006/relationships/image" Target="media/image35.png"/><Relationship Id="rId475" Type="http://schemas.openxmlformats.org/officeDocument/2006/relationships/image" Target="media/image356.png"/><Relationship Id="rId111" Type="http://schemas.openxmlformats.org/officeDocument/2006/relationships/image" Target="media/image23.png"/><Relationship Id="rId232" Type="http://schemas.openxmlformats.org/officeDocument/2006/relationships/image" Target="media/image67.png"/><Relationship Id="rId353" Type="http://schemas.openxmlformats.org/officeDocument/2006/relationships/image" Target="media/image40.png"/><Relationship Id="rId474" Type="http://schemas.openxmlformats.org/officeDocument/2006/relationships/image" Target="media/image353.png"/><Relationship Id="rId305" Type="http://schemas.openxmlformats.org/officeDocument/2006/relationships/image" Target="media/image242.png"/><Relationship Id="rId426" Type="http://schemas.openxmlformats.org/officeDocument/2006/relationships/image" Target="media/image150.png"/><Relationship Id="rId304" Type="http://schemas.openxmlformats.org/officeDocument/2006/relationships/image" Target="media/image252.png"/><Relationship Id="rId425" Type="http://schemas.openxmlformats.org/officeDocument/2006/relationships/image" Target="media/image165.png"/><Relationship Id="rId303" Type="http://schemas.openxmlformats.org/officeDocument/2006/relationships/image" Target="media/image259.png"/><Relationship Id="rId424" Type="http://schemas.openxmlformats.org/officeDocument/2006/relationships/image" Target="media/image171.png"/><Relationship Id="rId302" Type="http://schemas.openxmlformats.org/officeDocument/2006/relationships/image" Target="media/image275.png"/><Relationship Id="rId423" Type="http://schemas.openxmlformats.org/officeDocument/2006/relationships/image" Target="media/image160.png"/><Relationship Id="rId309" Type="http://schemas.openxmlformats.org/officeDocument/2006/relationships/image" Target="media/image251.png"/><Relationship Id="rId308" Type="http://schemas.openxmlformats.org/officeDocument/2006/relationships/image" Target="media/image231.png"/><Relationship Id="rId429" Type="http://schemas.openxmlformats.org/officeDocument/2006/relationships/image" Target="media/image155.png"/><Relationship Id="rId307" Type="http://schemas.openxmlformats.org/officeDocument/2006/relationships/image" Target="media/image250.png"/><Relationship Id="rId428" Type="http://schemas.openxmlformats.org/officeDocument/2006/relationships/image" Target="media/image154.png"/><Relationship Id="rId306" Type="http://schemas.openxmlformats.org/officeDocument/2006/relationships/image" Target="media/image236.png"/><Relationship Id="rId427" Type="http://schemas.openxmlformats.org/officeDocument/2006/relationships/image" Target="media/image140.png"/><Relationship Id="rId301" Type="http://schemas.openxmlformats.org/officeDocument/2006/relationships/image" Target="media/image220.png"/><Relationship Id="rId422" Type="http://schemas.openxmlformats.org/officeDocument/2006/relationships/image" Target="media/image172.png"/><Relationship Id="rId300" Type="http://schemas.openxmlformats.org/officeDocument/2006/relationships/image" Target="media/image214.png"/><Relationship Id="rId421" Type="http://schemas.openxmlformats.org/officeDocument/2006/relationships/image" Target="media/image170.png"/><Relationship Id="rId420" Type="http://schemas.openxmlformats.org/officeDocument/2006/relationships/image" Target="media/image239.png"/><Relationship Id="rId415" Type="http://schemas.openxmlformats.org/officeDocument/2006/relationships/image" Target="media/image253.png"/><Relationship Id="rId414" Type="http://schemas.openxmlformats.org/officeDocument/2006/relationships/image" Target="media/image286.png"/><Relationship Id="rId413" Type="http://schemas.openxmlformats.org/officeDocument/2006/relationships/image" Target="media/image269.png"/><Relationship Id="rId412" Type="http://schemas.openxmlformats.org/officeDocument/2006/relationships/image" Target="media/image280.png"/><Relationship Id="rId419" Type="http://schemas.openxmlformats.org/officeDocument/2006/relationships/image" Target="media/image229.png"/><Relationship Id="rId418" Type="http://schemas.openxmlformats.org/officeDocument/2006/relationships/image" Target="media/image245.png"/><Relationship Id="rId417" Type="http://schemas.openxmlformats.org/officeDocument/2006/relationships/image" Target="media/image238.png"/><Relationship Id="rId416" Type="http://schemas.openxmlformats.org/officeDocument/2006/relationships/image" Target="media/image241.png"/><Relationship Id="rId411" Type="http://schemas.openxmlformats.org/officeDocument/2006/relationships/image" Target="media/image216.png"/><Relationship Id="rId410" Type="http://schemas.openxmlformats.org/officeDocument/2006/relationships/image" Target="media/image213.png"/><Relationship Id="rId206" Type="http://schemas.openxmlformats.org/officeDocument/2006/relationships/image" Target="media/image163.png"/><Relationship Id="rId327" Type="http://schemas.openxmlformats.org/officeDocument/2006/relationships/image" Target="media/image187.png"/><Relationship Id="rId448" Type="http://schemas.openxmlformats.org/officeDocument/2006/relationships/image" Target="media/image89.png"/><Relationship Id="rId205" Type="http://schemas.openxmlformats.org/officeDocument/2006/relationships/image" Target="media/image168.png"/><Relationship Id="rId326" Type="http://schemas.openxmlformats.org/officeDocument/2006/relationships/image" Target="media/image86.png"/><Relationship Id="rId447" Type="http://schemas.openxmlformats.org/officeDocument/2006/relationships/image" Target="media/image99.png"/><Relationship Id="rId204" Type="http://schemas.openxmlformats.org/officeDocument/2006/relationships/image" Target="media/image167.png"/><Relationship Id="rId325" Type="http://schemas.openxmlformats.org/officeDocument/2006/relationships/image" Target="media/image178.png"/><Relationship Id="rId446" Type="http://schemas.openxmlformats.org/officeDocument/2006/relationships/image" Target="media/image109.png"/><Relationship Id="rId203" Type="http://schemas.openxmlformats.org/officeDocument/2006/relationships/image" Target="media/image230.png"/><Relationship Id="rId324" Type="http://schemas.openxmlformats.org/officeDocument/2006/relationships/image" Target="media/image194.png"/><Relationship Id="rId445" Type="http://schemas.openxmlformats.org/officeDocument/2006/relationships/image" Target="media/image84.png"/><Relationship Id="rId209" Type="http://schemas.openxmlformats.org/officeDocument/2006/relationships/image" Target="media/image153.png"/><Relationship Id="rId208" Type="http://schemas.openxmlformats.org/officeDocument/2006/relationships/image" Target="media/image138.png"/><Relationship Id="rId329" Type="http://schemas.openxmlformats.org/officeDocument/2006/relationships/image" Target="media/image249.png"/><Relationship Id="rId207" Type="http://schemas.openxmlformats.org/officeDocument/2006/relationships/image" Target="media/image142.png"/><Relationship Id="rId328" Type="http://schemas.openxmlformats.org/officeDocument/2006/relationships/image" Target="media/image182.png"/><Relationship Id="rId449" Type="http://schemas.openxmlformats.org/officeDocument/2006/relationships/image" Target="media/image70.png"/><Relationship Id="rId440" Type="http://schemas.openxmlformats.org/officeDocument/2006/relationships/image" Target="media/image188.png"/><Relationship Id="rId202" Type="http://schemas.openxmlformats.org/officeDocument/2006/relationships/image" Target="media/image228.png"/><Relationship Id="rId323" Type="http://schemas.openxmlformats.org/officeDocument/2006/relationships/image" Target="media/image207.png"/><Relationship Id="rId444" Type="http://schemas.openxmlformats.org/officeDocument/2006/relationships/image" Target="media/image91.png"/><Relationship Id="rId201" Type="http://schemas.openxmlformats.org/officeDocument/2006/relationships/image" Target="media/image234.png"/><Relationship Id="rId322" Type="http://schemas.openxmlformats.org/officeDocument/2006/relationships/image" Target="media/image196.png"/><Relationship Id="rId443" Type="http://schemas.openxmlformats.org/officeDocument/2006/relationships/image" Target="media/image94.png"/><Relationship Id="rId200" Type="http://schemas.openxmlformats.org/officeDocument/2006/relationships/image" Target="media/image235.png"/><Relationship Id="rId321" Type="http://schemas.openxmlformats.org/officeDocument/2006/relationships/image" Target="media/image195.png"/><Relationship Id="rId442" Type="http://schemas.openxmlformats.org/officeDocument/2006/relationships/image" Target="media/image101.png"/><Relationship Id="rId320" Type="http://schemas.openxmlformats.org/officeDocument/2006/relationships/image" Target="media/image208.png"/><Relationship Id="rId441" Type="http://schemas.openxmlformats.org/officeDocument/2006/relationships/image" Target="media/image113.png"/><Relationship Id="rId316" Type="http://schemas.openxmlformats.org/officeDocument/2006/relationships/image" Target="media/image156.png"/><Relationship Id="rId437" Type="http://schemas.openxmlformats.org/officeDocument/2006/relationships/image" Target="media/image179.png"/><Relationship Id="rId315" Type="http://schemas.openxmlformats.org/officeDocument/2006/relationships/image" Target="media/image137.png"/><Relationship Id="rId436" Type="http://schemas.openxmlformats.org/officeDocument/2006/relationships/image" Target="media/image203.png"/><Relationship Id="rId314" Type="http://schemas.openxmlformats.org/officeDocument/2006/relationships/image" Target="media/image146.png"/><Relationship Id="rId435" Type="http://schemas.openxmlformats.org/officeDocument/2006/relationships/image" Target="media/image205.png"/><Relationship Id="rId313" Type="http://schemas.openxmlformats.org/officeDocument/2006/relationships/image" Target="media/image164.png"/><Relationship Id="rId434" Type="http://schemas.openxmlformats.org/officeDocument/2006/relationships/image" Target="media/image192.png"/><Relationship Id="rId319" Type="http://schemas.openxmlformats.org/officeDocument/2006/relationships/image" Target="media/image151.png"/><Relationship Id="rId318" Type="http://schemas.openxmlformats.org/officeDocument/2006/relationships/image" Target="media/image148.png"/><Relationship Id="rId439" Type="http://schemas.openxmlformats.org/officeDocument/2006/relationships/image" Target="media/image204.png"/><Relationship Id="rId317" Type="http://schemas.openxmlformats.org/officeDocument/2006/relationships/image" Target="media/image152.png"/><Relationship Id="rId438" Type="http://schemas.openxmlformats.org/officeDocument/2006/relationships/image" Target="media/image175.png"/><Relationship Id="rId312" Type="http://schemas.openxmlformats.org/officeDocument/2006/relationships/image" Target="media/image169.png"/><Relationship Id="rId433" Type="http://schemas.openxmlformats.org/officeDocument/2006/relationships/image" Target="media/image191.png"/><Relationship Id="rId311" Type="http://schemas.openxmlformats.org/officeDocument/2006/relationships/image" Target="media/image158.png"/><Relationship Id="rId432" Type="http://schemas.openxmlformats.org/officeDocument/2006/relationships/image" Target="media/image210.png"/><Relationship Id="rId310" Type="http://schemas.openxmlformats.org/officeDocument/2006/relationships/image" Target="media/image161.png"/><Relationship Id="rId431" Type="http://schemas.openxmlformats.org/officeDocument/2006/relationships/image" Target="media/image209.png"/><Relationship Id="rId430" Type="http://schemas.openxmlformats.org/officeDocument/2006/relationships/image" Target="media/image144.png"/></Relationships>
</file>

<file path=word/_rels/fontTable.xml.rels><?xml version="1.0" encoding="UTF-8" standalone="yes"?><Relationships xmlns="http://schemas.openxmlformats.org/package/2006/relationships"><Relationship Id="rId1"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